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项目已上传最终运行结果，包括最终的标签文件和图像，标签文件保存在语音识别/result/label_result，图像保存在语音识别/result/img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如果需要重新运行代码，请将训练数据集（标注好的）放到dataset/0925class，如下图所示</w:t>
      </w:r>
    </w:p>
    <w:p>
      <w:r>
        <w:drawing>
          <wp:inline distT="0" distB="0" distL="114300" distR="114300">
            <wp:extent cx="5272405" cy="15151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测试数据（待标签）放到</w:t>
      </w:r>
      <w:r>
        <w:rPr>
          <w:rFonts w:hint="eastAsia"/>
          <w:b/>
          <w:bCs/>
          <w:lang w:val="en-US" w:eastAsia="zh-CN"/>
        </w:rPr>
        <w:t>dataset/0926，如下图所示</w:t>
      </w:r>
    </w:p>
    <w:p>
      <w:r>
        <w:drawing>
          <wp:inline distT="0" distB="0" distL="114300" distR="114300">
            <wp:extent cx="5271135" cy="122618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按照requirement.txt配置好环境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cnn1d.ymal文件一般需要修改（涉及文件路径设置和一些文件的名字）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运行preprocess.py，它会生成训练集的特征并保存在features/，可以通过修改cnn1d.ymal中的参数train_feature_path更改特征文件的名字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运行train.py，它会开始训练模型，并且模型最终保存在checkpoints中，可以通过修改cnn1d.ymal中的checkpoint_name参数，改变保存的模型的名字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运行predict.py，它会对测试数据进行打标签，同理可以通过修改cnn1d.ymal中的checkpoint_name参数，改变你需要调用的模型名字，标签结果会保存在result中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运行mk_img.py，它会生成图像，图像会保存在result中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20221010</w:t>
      </w:r>
      <w:r>
        <w:rPr>
          <w:rFonts w:hint="eastAsia"/>
          <w:lang w:val="en-US" w:eastAsia="zh-CN"/>
        </w:rPr>
        <w:t>.py文件是将同一个班的所有表格汇总成一个表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***opensmile-3.0-win-x64 文件夹是提取特征需要用到的文件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***checkpoints/0925class_weight.h5 文件是已经训练过的，可以直接使用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E53E4"/>
    <w:multiLevelType w:val="singleLevel"/>
    <w:tmpl w:val="9CAE53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OGIwZDUzOWUxNjI0NjM2MDIwZjRhNGM2NzNhMDgifQ=="/>
  </w:docVars>
  <w:rsids>
    <w:rsidRoot w:val="7B026846"/>
    <w:rsid w:val="243412A2"/>
    <w:rsid w:val="31F46456"/>
    <w:rsid w:val="712B6558"/>
    <w:rsid w:val="7B02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581</Characters>
  <Lines>0</Lines>
  <Paragraphs>0</Paragraphs>
  <TotalTime>8</TotalTime>
  <ScaleCrop>false</ScaleCrop>
  <LinksUpToDate>false</LinksUpToDate>
  <CharactersWithSpaces>582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2022-09-28T14:36:00Z</dcterms:created>
  <dc:creator>^_^</dc:creator>
  <cp:lastModifiedBy>^_^</cp:lastModifiedBy>
  <dcterms:modified xsi:type="dcterms:W3CDTF">2022-10-20T12:07:19Z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5419323CFD7D41F5B3CA849B9186FD9E</vt:lpwstr>
  </property>
</Properties>
</file>