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p>
    <w:p>
      <w:pPr>
        <w:spacing w:before="0" w:after="60"/>
        <w:jc w:val="center"/>
      </w:pPr>
      <w:r>
        <w:rPr>
          <w:rFonts w:ascii="Georgia" w:cs="Georgia" w:eastAsia="Georgia" w:hAnsi="Georgia"/>
          <w:b/>
          <w:bCs/>
          <w:color w:val="1E3A5F"/>
          <w:sz w:val="88"/>
          <w:szCs w:val="88"/>
        </w:rPr>
        <w:t xml:space="preserve">SOONIC AI</w:t>
      </w:r>
    </w:p>
    <w:p>
      <w:pPr>
        <w:spacing w:before="0" w:after="80"/>
        <w:jc w:val="center"/>
      </w:pPr>
      <w:r>
        <w:rPr>
          <w:rFonts w:ascii="Georgia" w:cs="Georgia" w:eastAsia="Georgia" w:hAnsi="Georgia"/>
          <w:b/>
          <w:bCs/>
          <w:color w:val="2E86AB"/>
          <w:sz w:val="44"/>
          <w:szCs w:val="44"/>
        </w:rPr>
        <w:t xml:space="preserve">Engineering Plan</w:t>
      </w:r>
    </w:p>
    <w:p>
      <w:pPr>
        <w:spacing w:before="0" w:after="60"/>
        <w:jc w:val="center"/>
      </w:pPr>
      <w:r>
        <w:rPr>
          <w:rFonts w:ascii="Arial" w:cs="Arial" w:eastAsia="Arial" w:hAnsi="Arial"/>
          <w:i/>
          <w:iCs/>
          <w:color w:val="888888"/>
          <w:sz w:val="24"/>
          <w:szCs w:val="24"/>
        </w:rPr>
        <w:t xml:space="preserve">From zero to first paying user — every step, in order.</w:t>
      </w:r>
    </w:p>
    <w:p>
      <w:pPr>
        <w:spacing w:before="0" w:after="600"/>
        <w:jc w:val="center"/>
      </w:pPr>
      <w:r>
        <w:rPr>
          <w:rFonts w:ascii="Arial" w:cs="Arial" w:eastAsia="Arial" w:hAnsi="Arial"/>
          <w:color w:val="AAAAAA"/>
          <w:sz w:val="20"/>
          <w:szCs w:val="20"/>
        </w:rPr>
        <w:t xml:space="preserve">Bnotion  •  soonic.ai  •  v1.0</w:t>
      </w:r>
    </w:p>
    <w:p>
      <w:pPr>
        <w:pBdr>
          <w:bottom w:val="single" w:color="2E86AB" w:sz="6" w:space="5"/>
        </w:pBdr>
        <w:spacing w:before="440" w:after="140"/>
      </w:pPr>
      <w:r>
        <w:rPr>
          <w:rFonts w:ascii="Georgia" w:cs="Georgia" w:eastAsia="Georgia" w:hAnsi="Georgia"/>
          <w:b/>
          <w:bCs/>
          <w:color w:val="1E3A5F"/>
          <w:sz w:val="42"/>
          <w:szCs w:val="42"/>
        </w:rPr>
        <w:t xml:space="preserve">How to Read This Document</w:t>
      </w:r>
    </w:p>
    <w:p>
      <w:pPr>
        <w:spacing w:before="60" w:after="80"/>
      </w:pPr>
      <w:r>
        <w:rPr>
          <w:rFonts w:ascii="Arial" w:cs="Arial" w:eastAsia="Arial" w:hAnsi="Arial"/>
          <w:color w:val="222222"/>
          <w:sz w:val="22"/>
          <w:szCs w:val="22"/>
        </w:rPr>
        <w:t xml:space="preserve">This document is your step-by-step engineering guide for Soonic AI — from setting up your computer to launching to real paying users. Every step is written in plain language first, with technical details below it.</w:t>
      </w:r>
    </w:p>
    <w:p>
      <w:pPr>
        <w:spacing w:before="60" w:after="80"/>
      </w:pPr>
      <w:r>
        <w:rPr>
          <w:rFonts w:ascii="Arial" w:cs="Arial" w:eastAsia="Arial" w:hAnsi="Arial"/>
          <w:color w:val="222222"/>
          <w:sz w:val="22"/>
          <w:szCs w:val="22"/>
        </w:rPr>
        <w:t xml:space="preserve">You do not need to understand everything at once. Read one step, complete it, then come back for the next. Each step has a clear goal so you always know when you are done.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6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Step item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specific task to complete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  Tip</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 shortcut or best practice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Warning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common mistake to avoid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NOTE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Important context or explanation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CODE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command to type in your terminal</w:t>
            </w:r>
          </w:p>
        </w:tc>
      </w:tr>
    </w:tbl>
    <w:p>
      <w:pPr>
        <w:spacing w:before="60" w:after="0"/>
      </w:pPr>
    </w:p>
    <w:p>
      <w:pPr>
        <w:pBdr>
          <w:bottom w:val="single" w:color="2E86AB" w:sz="6" w:space="5"/>
        </w:pBdr>
        <w:spacing w:before="440" w:after="140"/>
      </w:pPr>
      <w:r>
        <w:rPr>
          <w:rFonts w:ascii="Georgia" w:cs="Georgia" w:eastAsia="Georgia" w:hAnsi="Georgia"/>
          <w:b/>
          <w:bCs/>
          <w:color w:val="1E3A5F"/>
          <w:sz w:val="42"/>
          <w:szCs w:val="42"/>
        </w:rPr>
        <w:t xml:space="preserve">The Big Picture</w:t>
      </w:r>
    </w:p>
    <w:p>
      <w:pPr>
        <w:spacing w:before="60" w:after="80"/>
      </w:pPr>
      <w:r>
        <w:rPr>
          <w:rFonts w:ascii="Arial" w:cs="Arial" w:eastAsia="Arial" w:hAnsi="Arial"/>
          <w:color w:val="222222"/>
          <w:sz w:val="22"/>
          <w:szCs w:val="22"/>
        </w:rPr>
        <w:t xml:space="preserve">Soonic AI is built in four phases. This document covers Phase 1 (MVP) in full detail, with a high-level view of what comes after.</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1960"/>
      </w:tblGrid>
      <w:tr>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You Build</w:t>
            </w:r>
          </w:p>
        </w:tc>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19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1 — MVP</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Audio pipeline + chord timeline + simple web UI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First paying users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Months 1–4</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Phase 2 — V2</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Virtual keyboard, explanations, time signature, relative pitch training</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Growth and retention</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Months 5–8</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3 — V3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MIDI export, hand tracking, practice mode, mobile web</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Scale revenue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Months 9–12</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Phase 4 — Platform</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Multi-instrument, B2B, mobile app</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Build the company</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Year 2+</w:t>
            </w:r>
          </w:p>
        </w:tc>
      </w:tr>
    </w:tbl>
    <w:p>
      <w:pPr>
        <w:spacing w:before="60" w:after="0"/>
      </w:pPr>
    </w:p>
    <w:p>
      <w:pPr>
        <w:shd w:fill="FDEAEA" w:val="clear"/>
        <w:spacing w:before="120" w:after="120"/>
        <w:ind w:left="560" w:right="560"/>
      </w:pPr>
      <w:r>
        <w:rPr>
          <w:rFonts w:ascii="Arial" w:cs="Arial" w:eastAsia="Arial" w:hAnsi="Arial"/>
          <w:b/>
          <w:bCs/>
          <w:color w:val="B03030"/>
          <w:sz w:val="20"/>
          <w:szCs w:val="20"/>
        </w:rPr>
        <w:t xml:space="preserve">⚠  </w:t>
      </w:r>
      <w:r>
        <w:rPr>
          <w:rFonts w:ascii="Arial" w:cs="Arial" w:eastAsia="Arial" w:hAnsi="Arial"/>
          <w:i/>
          <w:iCs/>
          <w:color w:val="222222"/>
          <w:sz w:val="20"/>
          <w:szCs w:val="20"/>
        </w:rPr>
        <w:t xml:space="preserve">Do not skip to Phase 2 until you have real paying users from Phase 1. Every feature you build before validation is a guess.</w:t>
      </w:r>
    </w:p>
    <w:p>
      <w:pPr>
        <w:spacing w:before="60" w:after="0"/>
      </w:pPr>
    </w:p>
    <w:p>
      <w:pPr>
        <w:pBdr>
          <w:bottom w:val="single" w:color="2E86AB" w:sz="6" w:space="5"/>
        </w:pBdr>
        <w:spacing w:before="440" w:after="140"/>
      </w:pPr>
      <w:r>
        <w:rPr>
          <w:rFonts w:ascii="Georgia" w:cs="Georgia" w:eastAsia="Georgia" w:hAnsi="Georgia"/>
          <w:b/>
          <w:bCs/>
          <w:color w:val="1E3A5F"/>
          <w:sz w:val="42"/>
          <w:szCs w:val="42"/>
        </w:rPr>
        <w:t xml:space="preserve">Phase 1 — The MVP (Months 1–4)</w:t>
      </w:r>
    </w:p>
    <w:p>
      <w:pPr>
        <w:spacing w:before="60" w:after="80"/>
      </w:pPr>
      <w:r>
        <w:rPr>
          <w:rFonts w:ascii="Arial" w:cs="Arial" w:eastAsia="Arial" w:hAnsi="Arial"/>
          <w:color w:val="222222"/>
          <w:sz w:val="22"/>
          <w:szCs w:val="22"/>
        </w:rPr>
        <w:t xml:space="preserve">The MVP does exactly one thing: a user uploads a piano video and gets back a chord timeline synced to the video. Nothing more. That one feature, done well, is worth paying for.</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40"/>
              <w:bottom w:type="dxa" w:w="100"/>
              <w:right w:type="dxa" w:w="160"/>
            </w:tcMar>
          </w:tcPr>
          <w:p>
            <w:r>
              <w:rPr>
                <w:rFonts w:ascii="Arial" w:cs="Arial" w:eastAsia="Arial" w:hAnsi="Arial"/>
                <w:b/>
                <w:bCs/>
                <w:color w:val="CCDDEE"/>
                <w:sz w:val="22"/>
                <w:szCs w:val="22"/>
              </w:rPr>
              <w:t xml:space="preserve">STEP 1   </w:t>
            </w:r>
            <w:r>
              <w:rPr>
                <w:rFonts w:ascii="Arial" w:cs="Arial" w:eastAsia="Arial" w:hAnsi="Arial"/>
                <w:b/>
                <w:bCs/>
                <w:color w:val="FFFFFF"/>
                <w:sz w:val="28"/>
                <w:szCs w:val="28"/>
              </w:rPr>
              <w:t xml:space="preserve">Set Up Your Development Environment</w:t>
            </w:r>
          </w:p>
        </w:tc>
      </w:tr>
      <w:tr>
        <w:tc>
          <w:tcPr>
            <w:tcW w:type="dxa" w:w="9360"/>
            <w:tcBorders>
              <w:top w:val="none" w:color="FFFFFF" w:sz="0"/>
              <w:left w:val="none" w:color="FFFFFF" w:sz="0"/>
              <w:bottom w:val="none" w:color="FFFFFF" w:sz="0"/>
              <w:right w:val="none" w:color="FFFFFF" w:sz="0"/>
            </w:tcBorders>
            <w:shd w:fill="EAF0F8" w:val="clear"/>
            <w:tcMar>
              <w:top w:type="dxa" w:w="55"/>
              <w:left w:type="dxa" w:w="240"/>
              <w:bottom w:type="dxa" w:w="55"/>
              <w:right w:type="dxa" w:w="160"/>
            </w:tcMar>
          </w:tcPr>
          <w:p>
            <w:r>
              <w:rPr>
                <w:rFonts w:ascii="Arial" w:cs="Arial" w:eastAsia="Arial" w:hAnsi="Arial"/>
                <w:b/>
                <w:bCs/>
                <w:color w:val="1E3A5F"/>
                <w:sz w:val="20"/>
                <w:szCs w:val="20"/>
              </w:rPr>
              <w:t xml:space="preserve">▶  </w:t>
            </w:r>
            <w:r>
              <w:rPr>
                <w:rFonts w:ascii="Arial" w:cs="Arial" w:eastAsia="Arial" w:hAnsi="Arial"/>
                <w:color w:val="222222"/>
                <w:sz w:val="21"/>
                <w:szCs w:val="21"/>
              </w:rPr>
              <w:t xml:space="preserve">Install Node.js (v20 or later) — this runs your frontend and backend</w:t>
            </w:r>
          </w:p>
        </w:tc>
      </w:tr>
      <w:tr>
        <w:tc>
          <w:tcPr>
            <w:tcW w:type="dxa" w:w="9360"/>
            <w:tcBorders>
              <w:top w:val="none" w:color="FFFFFF" w:sz="0"/>
              <w:left w:val="none" w:color="FFFFFF" w:sz="0"/>
              <w:bottom w:val="none" w:color="FFFFFF" w:sz="0"/>
              <w:right w:val="none" w:color="FFFFFF" w:sz="0"/>
            </w:tcBorders>
            <w:shd w:fill="EAF0F8" w:val="clear"/>
            <w:tcMar>
              <w:top w:type="dxa" w:w="55"/>
              <w:left w:type="dxa" w:w="240"/>
              <w:bottom w:type="dxa" w:w="55"/>
              <w:right w:type="dxa" w:w="160"/>
            </w:tcMar>
          </w:tcPr>
          <w:p>
            <w:r>
              <w:rPr>
                <w:rFonts w:ascii="Arial" w:cs="Arial" w:eastAsia="Arial" w:hAnsi="Arial"/>
                <w:b/>
                <w:bCs/>
                <w:color w:val="1E3A5F"/>
                <w:sz w:val="20"/>
                <w:szCs w:val="20"/>
              </w:rPr>
              <w:t xml:space="preserve">▶  </w:t>
            </w:r>
            <w:r>
              <w:rPr>
                <w:rFonts w:ascii="Arial" w:cs="Arial" w:eastAsia="Arial" w:hAnsi="Arial"/>
                <w:color w:val="222222"/>
                <w:sz w:val="21"/>
                <w:szCs w:val="21"/>
              </w:rPr>
              <w:t xml:space="preserve">Install Python 3.11 — this runs your audio AI services</w:t>
            </w:r>
          </w:p>
        </w:tc>
      </w:tr>
      <w:tr>
        <w:tc>
          <w:tcPr>
            <w:tcW w:type="dxa" w:w="9360"/>
            <w:tcBorders>
              <w:top w:val="none" w:color="FFFFFF" w:sz="0"/>
              <w:left w:val="none" w:color="FFFFFF" w:sz="0"/>
              <w:bottom w:val="none" w:color="FFFFFF" w:sz="0"/>
              <w:right w:val="none" w:color="FFFFFF" w:sz="0"/>
            </w:tcBorders>
            <w:shd w:fill="EAF0F8" w:val="clear"/>
            <w:tcMar>
              <w:top w:type="dxa" w:w="55"/>
              <w:left w:type="dxa" w:w="240"/>
              <w:bottom w:type="dxa" w:w="55"/>
              <w:right w:type="dxa" w:w="160"/>
            </w:tcMar>
          </w:tcPr>
          <w:p>
            <w:r>
              <w:rPr>
                <w:rFonts w:ascii="Arial" w:cs="Arial" w:eastAsia="Arial" w:hAnsi="Arial"/>
                <w:b/>
                <w:bCs/>
                <w:color w:val="1E3A5F"/>
                <w:sz w:val="20"/>
                <w:szCs w:val="20"/>
              </w:rPr>
              <w:t xml:space="preserve">▶  </w:t>
            </w:r>
            <w:r>
              <w:rPr>
                <w:rFonts w:ascii="Arial" w:cs="Arial" w:eastAsia="Arial" w:hAnsi="Arial"/>
                <w:color w:val="222222"/>
                <w:sz w:val="21"/>
                <w:szCs w:val="21"/>
              </w:rPr>
              <w:t xml:space="preserve">Install FFmpeg — this extracts audio from video files</w:t>
            </w:r>
          </w:p>
        </w:tc>
      </w:tr>
      <w:tr>
        <w:tc>
          <w:tcPr>
            <w:tcW w:type="dxa" w:w="9360"/>
            <w:tcBorders>
              <w:top w:val="none" w:color="FFFFFF" w:sz="0"/>
              <w:left w:val="none" w:color="FFFFFF" w:sz="0"/>
              <w:bottom w:val="none" w:color="FFFFFF" w:sz="0"/>
              <w:right w:val="none" w:color="FFFFFF" w:sz="0"/>
            </w:tcBorders>
            <w:shd w:fill="EAF0F8" w:val="clear"/>
            <w:tcMar>
              <w:top w:type="dxa" w:w="55"/>
              <w:left w:type="dxa" w:w="240"/>
              <w:bottom w:type="dxa" w:w="55"/>
              <w:right w:type="dxa" w:w="160"/>
            </w:tcMar>
          </w:tcPr>
          <w:p>
            <w:r>
              <w:rPr>
                <w:rFonts w:ascii="Arial" w:cs="Arial" w:eastAsia="Arial" w:hAnsi="Arial"/>
                <w:b/>
                <w:bCs/>
                <w:color w:val="1E3A5F"/>
                <w:sz w:val="20"/>
                <w:szCs w:val="20"/>
              </w:rPr>
              <w:t xml:space="preserve">▶  </w:t>
            </w:r>
            <w:r>
              <w:rPr>
                <w:rFonts w:ascii="Arial" w:cs="Arial" w:eastAsia="Arial" w:hAnsi="Arial"/>
                <w:color w:val="222222"/>
                <w:sz w:val="21"/>
                <w:szCs w:val="21"/>
              </w:rPr>
              <w:t xml:space="preserve">Install Docker — this packages your services so they run the same everywhere</w:t>
            </w:r>
          </w:p>
        </w:tc>
      </w:tr>
      <w:tr>
        <w:tc>
          <w:tcPr>
            <w:tcW w:type="dxa" w:w="9360"/>
            <w:tcBorders>
              <w:top w:val="none" w:color="FFFFFF" w:sz="0"/>
              <w:left w:val="none" w:color="FFFFFF" w:sz="0"/>
              <w:bottom w:val="none" w:color="FFFFFF" w:sz="0"/>
              <w:right w:val="none" w:color="FFFFFF" w:sz="0"/>
            </w:tcBorders>
            <w:shd w:fill="EAF0F8" w:val="clear"/>
            <w:tcMar>
              <w:top w:type="dxa" w:w="55"/>
              <w:left w:type="dxa" w:w="240"/>
              <w:bottom w:type="dxa" w:w="55"/>
              <w:right w:type="dxa" w:w="160"/>
            </w:tcMar>
          </w:tcPr>
          <w:p>
            <w:r>
              <w:rPr>
                <w:rFonts w:ascii="Arial" w:cs="Arial" w:eastAsia="Arial" w:hAnsi="Arial"/>
                <w:b/>
                <w:bCs/>
                <w:color w:val="1E3A5F"/>
                <w:sz w:val="20"/>
                <w:szCs w:val="20"/>
              </w:rPr>
              <w:t xml:space="preserve">▶  </w:t>
            </w:r>
            <w:r>
              <w:rPr>
                <w:rFonts w:ascii="Arial" w:cs="Arial" w:eastAsia="Arial" w:hAnsi="Arial"/>
                <w:color w:val="222222"/>
                <w:sz w:val="21"/>
                <w:szCs w:val="21"/>
              </w:rPr>
              <w:t xml:space="preserve">Install Git — this tracks every change you make to your code</w:t>
            </w:r>
          </w:p>
        </w:tc>
      </w:tr>
      <w:tr>
        <w:tc>
          <w:tcPr>
            <w:tcW w:type="dxa" w:w="9360"/>
            <w:tcBorders>
              <w:top w:val="none" w:color="FFFFFF" w:sz="0"/>
              <w:left w:val="none" w:color="FFFFFF" w:sz="0"/>
              <w:bottom w:val="none" w:color="FFFFFF" w:sz="0"/>
              <w:right w:val="none" w:color="FFFFFF" w:sz="0"/>
            </w:tcBorders>
            <w:shd w:fill="EAF0F8" w:val="clear"/>
            <w:tcMar>
              <w:top w:type="dxa" w:w="55"/>
              <w:left w:type="dxa" w:w="240"/>
              <w:bottom w:type="dxa" w:w="55"/>
              <w:right w:type="dxa" w:w="160"/>
            </w:tcMar>
          </w:tcPr>
          <w:p>
            <w:r>
              <w:rPr>
                <w:rFonts w:ascii="Arial" w:cs="Arial" w:eastAsia="Arial" w:hAnsi="Arial"/>
                <w:b/>
                <w:bCs/>
                <w:color w:val="1E3A5F"/>
                <w:sz w:val="20"/>
                <w:szCs w:val="20"/>
              </w:rPr>
              <w:t xml:space="preserve">▶  </w:t>
            </w:r>
            <w:r>
              <w:rPr>
                <w:rFonts w:ascii="Arial" w:cs="Arial" w:eastAsia="Arial" w:hAnsi="Arial"/>
                <w:color w:val="222222"/>
                <w:sz w:val="21"/>
                <w:szCs w:val="21"/>
              </w:rPr>
              <w:t xml:space="preserve">Create a GitHub repository called soonic-ai (private for now)</w:t>
            </w:r>
          </w:p>
        </w:tc>
      </w:tr>
      <w:tr>
        <w:tc>
          <w:tcPr>
            <w:tcW w:type="dxa" w:w="9360"/>
            <w:tcBorders>
              <w:top w:val="none" w:color="FFFFFF" w:sz="0"/>
              <w:left w:val="none" w:color="FFFFFF" w:sz="0"/>
              <w:bottom w:val="none" w:color="FFFFFF" w:sz="0"/>
              <w:right w:val="none" w:color="FFFFFF" w:sz="0"/>
            </w:tcBorders>
            <w:shd w:fill="EAF0F8" w:val="clear"/>
            <w:tcMar>
              <w:top w:type="dxa" w:w="55"/>
              <w:left w:type="dxa" w:w="240"/>
              <w:bottom w:type="dxa" w:w="55"/>
              <w:right w:type="dxa" w:w="160"/>
            </w:tcMar>
          </w:tcPr>
          <w:p>
            <w:r>
              <w:rPr>
                <w:rFonts w:ascii="Arial" w:cs="Arial" w:eastAsia="Arial" w:hAnsi="Arial"/>
                <w:b/>
                <w:bCs/>
                <w:color w:val="1E3A5F"/>
                <w:sz w:val="20"/>
                <w:szCs w:val="20"/>
              </w:rPr>
              <w:t xml:space="preserve">▶  </w:t>
            </w:r>
            <w:r>
              <w:rPr>
                <w:rFonts w:ascii="Arial" w:cs="Arial" w:eastAsia="Arial" w:hAnsi="Arial"/>
                <w:color w:val="222222"/>
                <w:sz w:val="21"/>
                <w:szCs w:val="21"/>
              </w:rPr>
              <w:t xml:space="preserve">Set up VS Code as your code editor with the Python and ESLint extensions</w:t>
            </w:r>
          </w:p>
        </w:tc>
      </w:tr>
      <w:tr>
        <w:tc>
          <w:tcPr>
            <w:tcW w:type="dxa" w:w="9360"/>
            <w:tcBorders>
              <w:top w:val="none" w:color="FFFFFF" w:sz="0"/>
              <w:left w:val="none" w:color="FFFFFF" w:sz="0"/>
              <w:bottom w:val="none" w:color="FFFFFF" w:sz="0"/>
              <w:right w:val="none" w:color="FFFFFF" w:sz="0"/>
            </w:tcBorders>
            <w:shd w:fill="EAF0F8" w:val="clear"/>
            <w:tcMar>
              <w:top w:type="dxa" w:w="55"/>
              <w:left w:type="dxa" w:w="240"/>
              <w:bottom w:type="dxa" w:w="55"/>
              <w:right w:type="dxa" w:w="160"/>
            </w:tcMar>
          </w:tcPr>
          <w:p>
            <w:r>
              <w:rPr>
                <w:rFonts w:ascii="Arial" w:cs="Arial" w:eastAsia="Arial" w:hAnsi="Arial"/>
                <w:b/>
                <w:bCs/>
                <w:color w:val="1E3A5F"/>
                <w:sz w:val="20"/>
                <w:szCs w:val="20"/>
              </w:rPr>
              <w:t xml:space="preserve">▶  </w:t>
            </w:r>
            <w:r>
              <w:rPr>
                <w:rFonts w:ascii="Arial" w:cs="Arial" w:eastAsia="Arial" w:hAnsi="Arial"/>
                <w:color w:val="222222"/>
                <w:sz w:val="21"/>
                <w:szCs w:val="21"/>
              </w:rPr>
              <w:t xml:space="preserve">GOAL: You can open a terminal and run node, python3, ffmpeg, docker, and git without errors</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tcPr>
          <w:p/>
        </w:tc>
      </w:tr>
    </w:tbl>
    <w:p>
      <w:pPr>
        <w:shd w:fill="E8F5EE" w:val="clear"/>
        <w:spacing w:before="120" w:after="120"/>
        <w:ind w:left="560" w:right="560"/>
      </w:pPr>
      <w:r>
        <w:rPr>
          <w:rFonts w:ascii="Arial" w:cs="Arial" w:eastAsia="Arial" w:hAnsi="Arial"/>
          <w:b/>
          <w:bCs/>
          <w:color w:val="1A7A4A"/>
          <w:sz w:val="20"/>
          <w:szCs w:val="20"/>
        </w:rPr>
        <w:t xml:space="preserve">✓  </w:t>
      </w:r>
      <w:r>
        <w:rPr>
          <w:rFonts w:ascii="Arial" w:cs="Arial" w:eastAsia="Arial" w:hAnsi="Arial"/>
          <w:i/>
          <w:iCs/>
          <w:color w:val="222222"/>
          <w:sz w:val="20"/>
          <w:szCs w:val="20"/>
        </w:rPr>
        <w:t xml:space="preserve">Use a Mac or Linux machine for development. Windows works but adds complexity with FFmpeg and Python audio libraries.</w:t>
      </w:r>
    </w:p>
    <w:p>
      <w:pPr>
        <w:spacing w:before="20" w:after="0"/>
      </w:pPr>
    </w:p>
    <w:p>
      <w:pPr>
        <w:spacing w:before="200" w:after="80"/>
      </w:pPr>
      <w:r>
        <w:rPr>
          <w:rFonts w:ascii="Arial" w:cs="Arial" w:eastAsia="Arial" w:hAnsi="Arial"/>
          <w:b/>
          <w:bCs/>
          <w:color w:val="2E86AB"/>
          <w:sz w:val="22"/>
          <w:szCs w:val="22"/>
        </w:rPr>
        <w:t xml:space="preserve">Key commands to verify your setup</w:t>
      </w:r>
    </w:p>
    <w:p>
      <w:pPr>
        <w:shd w:fill="1E1E2E" w:val="clear"/>
        <w:spacing w:before="60" w:after="60"/>
        <w:ind w:left="560"/>
      </w:pPr>
      <w:r>
        <w:rPr>
          <w:rFonts w:ascii="Courier New" w:cs="Courier New" w:eastAsia="Courier New" w:hAnsi="Courier New"/>
          <w:color w:val="A8FF78"/>
          <w:sz w:val="18"/>
          <w:szCs w:val="18"/>
        </w:rPr>
        <w:t xml:space="preserve">node --version          # Should show v20 or later</w:t>
      </w:r>
    </w:p>
    <w:p>
      <w:pPr>
        <w:shd w:fill="1E1E2E" w:val="clear"/>
        <w:spacing w:before="60" w:after="60"/>
        <w:ind w:left="560"/>
      </w:pPr>
      <w:r>
        <w:rPr>
          <w:rFonts w:ascii="Courier New" w:cs="Courier New" w:eastAsia="Courier New" w:hAnsi="Courier New"/>
          <w:color w:val="A8FF78"/>
          <w:sz w:val="18"/>
          <w:szCs w:val="18"/>
        </w:rPr>
        <w:t xml:space="preserve">python3 --version       # Should show 3.11 or later</w:t>
      </w:r>
    </w:p>
    <w:p>
      <w:pPr>
        <w:shd w:fill="1E1E2E" w:val="clear"/>
        <w:spacing w:before="60" w:after="60"/>
        <w:ind w:left="560"/>
      </w:pPr>
      <w:r>
        <w:rPr>
          <w:rFonts w:ascii="Courier New" w:cs="Courier New" w:eastAsia="Courier New" w:hAnsi="Courier New"/>
          <w:color w:val="A8FF78"/>
          <w:sz w:val="18"/>
          <w:szCs w:val="18"/>
        </w:rPr>
        <w:t xml:space="preserve">ffmpeg -version         # Should show FFmpeg version info</w:t>
      </w:r>
    </w:p>
    <w:p>
      <w:pPr>
        <w:shd w:fill="1E1E2E" w:val="clear"/>
        <w:spacing w:before="60" w:after="60"/>
        <w:ind w:left="560"/>
      </w:pPr>
      <w:r>
        <w:rPr>
          <w:rFonts w:ascii="Courier New" w:cs="Courier New" w:eastAsia="Courier New" w:hAnsi="Courier New"/>
          <w:color w:val="A8FF78"/>
          <w:sz w:val="18"/>
          <w:szCs w:val="18"/>
        </w:rPr>
        <w:t xml:space="preserve">docker --version        # Should show Docker version info</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120"/>
              <w:left w:type="dxa" w:w="240"/>
              <w:bottom w:type="dxa" w:w="100"/>
              <w:right w:type="dxa" w:w="160"/>
            </w:tcMar>
          </w:tcPr>
          <w:p>
            <w:r>
              <w:rPr>
                <w:rFonts w:ascii="Arial" w:cs="Arial" w:eastAsia="Arial" w:hAnsi="Arial"/>
                <w:b/>
                <w:bCs/>
                <w:color w:val="CCDDEE"/>
                <w:sz w:val="22"/>
                <w:szCs w:val="22"/>
              </w:rPr>
              <w:t xml:space="preserve">STEP 2   </w:t>
            </w:r>
            <w:r>
              <w:rPr>
                <w:rFonts w:ascii="Arial" w:cs="Arial" w:eastAsia="Arial" w:hAnsi="Arial"/>
                <w:b/>
                <w:bCs/>
                <w:color w:val="FFFFFF"/>
                <w:sz w:val="28"/>
                <w:szCs w:val="28"/>
              </w:rPr>
              <w:t xml:space="preserve">Set Up Your Project Structure</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Create a root folder called soonic-ai/</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Inside it create three subfolders: frontend/, backend/, and audio-service/</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frontend/ — your Next.js web app (what users see)</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backend/ — your NestJS API (the coordinator between frontend and AI)</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audio-service/ — your Python FastAPI app (the actual music intelligence)</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Create a README.md file at the root explaining what each folder does</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Push this empty structure to GitHub</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GOAL: Your project folder is organised and on GitHub from day one</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tcPr>
          <w:p/>
        </w:tc>
      </w:tr>
    </w:tbl>
    <w:p>
      <w:pPr>
        <w:shd w:fill="FFFBEA" w:val="clear"/>
        <w:spacing w:before="120" w:after="120"/>
        <w:ind w:left="560" w:right="560"/>
      </w:pPr>
      <w:r>
        <w:rPr>
          <w:rFonts w:ascii="Arial" w:cs="Arial" w:eastAsia="Arial" w:hAnsi="Arial"/>
          <w:b/>
          <w:bCs/>
          <w:color w:val="C45C00"/>
          <w:sz w:val="20"/>
          <w:szCs w:val="20"/>
        </w:rPr>
        <w:t xml:space="preserve">NOTE  </w:t>
      </w:r>
      <w:r>
        <w:rPr>
          <w:rFonts w:ascii="Arial" w:cs="Arial" w:eastAsia="Arial" w:hAnsi="Arial"/>
          <w:i/>
          <w:iCs/>
          <w:color w:val="222222"/>
          <w:sz w:val="20"/>
          <w:szCs w:val="20"/>
        </w:rPr>
        <w:t xml:space="preserve">Keeping these three services separate from the start means you can scale or replace any one of them later without breaking the others. This is the most important architectural decision you will make.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20"/>
              <w:left w:type="dxa" w:w="240"/>
              <w:bottom w:type="dxa" w:w="100"/>
              <w:right w:type="dxa" w:w="160"/>
            </w:tcMar>
          </w:tcPr>
          <w:p>
            <w:r>
              <w:rPr>
                <w:rFonts w:ascii="Arial" w:cs="Arial" w:eastAsia="Arial" w:hAnsi="Arial"/>
                <w:b/>
                <w:bCs/>
                <w:color w:val="CCDDEE"/>
                <w:sz w:val="22"/>
                <w:szCs w:val="22"/>
              </w:rPr>
              <w:t xml:space="preserve">STEP 3   </w:t>
            </w:r>
            <w:r>
              <w:rPr>
                <w:rFonts w:ascii="Arial" w:cs="Arial" w:eastAsia="Arial" w:hAnsi="Arial"/>
                <w:b/>
                <w:bCs/>
                <w:color w:val="FFFFFF"/>
                <w:sz w:val="28"/>
                <w:szCs w:val="28"/>
              </w:rPr>
              <w:t xml:space="preserve">Build the Audio Service (The Brain)</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This is the most important part of the entire project — do this before touching the frontend</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Inside audio-service/ create a Python virtual environment</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Install the core libraries: pip install fastapi uvicorn librosa essentia basic-pitch madmom</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Create a file called analyze.py — this is where all music intelligence lives</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Write a function that takes an audio file path and returns a JSON result</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The JSON should contain: key, tempo (BPM), time signature, and a list of chords with timestamps</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Test it manually on a real gospel or worship piano video you download from YouTube</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Iterate until the chord detection feels musically correct to you</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Wrap the analyze function in a FastAPI endpoint: POST /analyze</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GOAL: You can send an audio file to the Python service and get back correct chords as JSON</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tcPr>
          <w:p/>
        </w:tc>
      </w:tr>
    </w:tbl>
    <w:p>
      <w:pPr>
        <w:spacing w:before="20" w:after="0"/>
      </w:pPr>
    </w:p>
    <w:p>
      <w:pPr>
        <w:spacing w:before="200" w:after="80"/>
      </w:pPr>
      <w:r>
        <w:rPr>
          <w:rFonts w:ascii="Arial" w:cs="Arial" w:eastAsia="Arial" w:hAnsi="Arial"/>
          <w:b/>
          <w:bCs/>
          <w:color w:val="2E86AB"/>
          <w:sz w:val="22"/>
          <w:szCs w:val="22"/>
        </w:rPr>
        <w:t xml:space="preserve">What the JSON output should look like</w:t>
      </w:r>
    </w:p>
    <w:p>
      <w:pPr>
        <w:shd w:fill="1E1E2E" w:val="clear"/>
        <w:spacing w:before="60" w:after="60"/>
        <w:ind w:left="560"/>
      </w:pPr>
      <w:r>
        <w:rPr>
          <w:rFonts w:ascii="Courier New" w:cs="Courier New" w:eastAsia="Courier New" w:hAnsi="Courier New"/>
          <w:color w:val="A8FF78"/>
          <w:sz w:val="18"/>
          <w:szCs w:val="18"/>
        </w:rPr>
        <w:t xml:space="preserve">{ "key": "D major",</w:t>
      </w:r>
    </w:p>
    <w:p>
      <w:pPr>
        <w:shd w:fill="1E1E2E" w:val="clear"/>
        <w:spacing w:before="60" w:after="60"/>
        <w:ind w:left="560"/>
      </w:pPr>
      <w:r>
        <w:rPr>
          <w:rFonts w:ascii="Courier New" w:cs="Courier New" w:eastAsia="Courier New" w:hAnsi="Courier New"/>
          <w:color w:val="A8FF78"/>
          <w:sz w:val="18"/>
          <w:szCs w:val="18"/>
        </w:rPr>
        <w:t xml:space="preserve">  "tempo": 72,</w:t>
      </w:r>
    </w:p>
    <w:p>
      <w:pPr>
        <w:shd w:fill="1E1E2E" w:val="clear"/>
        <w:spacing w:before="60" w:after="60"/>
        <w:ind w:left="560"/>
      </w:pPr>
      <w:r>
        <w:rPr>
          <w:rFonts w:ascii="Courier New" w:cs="Courier New" w:eastAsia="Courier New" w:hAnsi="Courier New"/>
          <w:color w:val="A8FF78"/>
          <w:sz w:val="18"/>
          <w:szCs w:val="18"/>
        </w:rPr>
        <w:t xml:space="preserve">  "time_signature": "4/4",</w:t>
      </w:r>
    </w:p>
    <w:p>
      <w:pPr>
        <w:shd w:fill="1E1E2E" w:val="clear"/>
        <w:spacing w:before="60" w:after="60"/>
        <w:ind w:left="560"/>
      </w:pPr>
      <w:r>
        <w:rPr>
          <w:rFonts w:ascii="Courier New" w:cs="Courier New" w:eastAsia="Courier New" w:hAnsi="Courier New"/>
          <w:color w:val="A8FF78"/>
          <w:sz w:val="18"/>
          <w:szCs w:val="18"/>
        </w:rPr>
        <w:t xml:space="preserve">  "chords": [</w:t>
      </w:r>
    </w:p>
    <w:p>
      <w:pPr>
        <w:shd w:fill="1E1E2E" w:val="clear"/>
        <w:spacing w:before="60" w:after="60"/>
        <w:ind w:left="560"/>
      </w:pPr>
      <w:r>
        <w:rPr>
          <w:rFonts w:ascii="Courier New" w:cs="Courier New" w:eastAsia="Courier New" w:hAnsi="Courier New"/>
          <w:color w:val="A8FF78"/>
          <w:sz w:val="18"/>
          <w:szCs w:val="18"/>
        </w:rPr>
        <w:t xml:space="preserve">    { "time": 0.0,  "chord": "Dmaj7" },</w:t>
      </w:r>
    </w:p>
    <w:p>
      <w:pPr>
        <w:shd w:fill="1E1E2E" w:val="clear"/>
        <w:spacing w:before="60" w:after="60"/>
        <w:ind w:left="560"/>
      </w:pPr>
      <w:r>
        <w:rPr>
          <w:rFonts w:ascii="Courier New" w:cs="Courier New" w:eastAsia="Courier New" w:hAnsi="Courier New"/>
          <w:color w:val="A8FF78"/>
          <w:sz w:val="18"/>
          <w:szCs w:val="18"/>
        </w:rPr>
        <w:t xml:space="preserve">    { "time": 2.4,  "chord": "Gmaj9" },</w:t>
      </w:r>
    </w:p>
    <w:p>
      <w:pPr>
        <w:shd w:fill="1E1E2E" w:val="clear"/>
        <w:spacing w:before="60" w:after="60"/>
        <w:ind w:left="560"/>
      </w:pPr>
      <w:r>
        <w:rPr>
          <w:rFonts w:ascii="Courier New" w:cs="Courier New" w:eastAsia="Courier New" w:hAnsi="Courier New"/>
          <w:color w:val="A8FF78"/>
          <w:sz w:val="18"/>
          <w:szCs w:val="18"/>
        </w:rPr>
        <w:t xml:space="preserve">    { "time": 4.8,  "chord": "Em7"   },</w:t>
      </w:r>
    </w:p>
    <w:p>
      <w:pPr>
        <w:shd w:fill="1E1E2E" w:val="clear"/>
        <w:spacing w:before="60" w:after="60"/>
        <w:ind w:left="560"/>
      </w:pPr>
      <w:r>
        <w:rPr>
          <w:rFonts w:ascii="Courier New" w:cs="Courier New" w:eastAsia="Courier New" w:hAnsi="Courier New"/>
          <w:color w:val="A8FF78"/>
          <w:sz w:val="18"/>
          <w:szCs w:val="18"/>
        </w:rPr>
        <w:t xml:space="preserve">    { "time": 7.2,  "chord": "A13"   }</w:t>
      </w:r>
    </w:p>
    <w:p>
      <w:pPr>
        <w:shd w:fill="1E1E2E" w:val="clear"/>
        <w:spacing w:before="60" w:after="60"/>
        <w:ind w:left="560"/>
      </w:pPr>
      <w:r>
        <w:rPr>
          <w:rFonts w:ascii="Courier New" w:cs="Courier New" w:eastAsia="Courier New" w:hAnsi="Courier New"/>
          <w:color w:val="A8FF78"/>
          <w:sz w:val="18"/>
          <w:szCs w:val="18"/>
        </w:rPr>
        <w:t xml:space="preserve">  ]</w:t>
      </w:r>
    </w:p>
    <w:p>
      <w:pPr>
        <w:shd w:fill="1E1E2E" w:val="clear"/>
        <w:spacing w:before="60" w:after="60"/>
        <w:ind w:left="560"/>
      </w:pPr>
      <w:r>
        <w:rPr>
          <w:rFonts w:ascii="Courier New" w:cs="Courier New" w:eastAsia="Courier New" w:hAnsi="Courier New"/>
          <w:color w:val="A8FF78"/>
          <w:sz w:val="18"/>
          <w:szCs w:val="18"/>
        </w:rPr>
        <w:t xml:space="preserve">}</w:t>
      </w:r>
    </w:p>
    <w:p>
      <w:pPr>
        <w:spacing w:before="20" w:after="0"/>
      </w:pPr>
    </w:p>
    <w:p>
      <w:pPr>
        <w:shd w:fill="FDEAEA" w:val="clear"/>
        <w:spacing w:before="120" w:after="120"/>
        <w:ind w:left="560" w:right="560"/>
      </w:pPr>
      <w:r>
        <w:rPr>
          <w:rFonts w:ascii="Arial" w:cs="Arial" w:eastAsia="Arial" w:hAnsi="Arial"/>
          <w:b/>
          <w:bCs/>
          <w:color w:val="B03030"/>
          <w:sz w:val="20"/>
          <w:szCs w:val="20"/>
        </w:rPr>
        <w:t xml:space="preserve">⚠  </w:t>
      </w:r>
      <w:r>
        <w:rPr>
          <w:rFonts w:ascii="Arial" w:cs="Arial" w:eastAsia="Arial" w:hAnsi="Arial"/>
          <w:i/>
          <w:iCs/>
          <w:color w:val="222222"/>
          <w:sz w:val="20"/>
          <w:szCs w:val="20"/>
        </w:rPr>
        <w:t xml:space="preserve">Do not move to Step 4 until this JSON output is musically accurate. A beautiful frontend showing wrong chords is worse than an ugly frontend showing correct ones.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C3D8F" w:val="clear"/>
            <w:tcMar>
              <w:top w:type="dxa" w:w="120"/>
              <w:left w:type="dxa" w:w="240"/>
              <w:bottom w:type="dxa" w:w="100"/>
              <w:right w:type="dxa" w:w="160"/>
            </w:tcMar>
          </w:tcPr>
          <w:p>
            <w:r>
              <w:rPr>
                <w:rFonts w:ascii="Arial" w:cs="Arial" w:eastAsia="Arial" w:hAnsi="Arial"/>
                <w:b/>
                <w:bCs/>
                <w:color w:val="CCDDEE"/>
                <w:sz w:val="22"/>
                <w:szCs w:val="22"/>
              </w:rPr>
              <w:t xml:space="preserve">STEP 4   </w:t>
            </w:r>
            <w:r>
              <w:rPr>
                <w:rFonts w:ascii="Arial" w:cs="Arial" w:eastAsia="Arial" w:hAnsi="Arial"/>
                <w:b/>
                <w:bCs/>
                <w:color w:val="FFFFFF"/>
                <w:sz w:val="28"/>
                <w:szCs w:val="28"/>
              </w:rPr>
              <w:t xml:space="preserve">Build the Backend API (The Coordinator)</w:t>
            </w:r>
          </w:p>
        </w:tc>
      </w:tr>
      <w:tr>
        <w:tc>
          <w:tcPr>
            <w:tcW w:type="dxa" w:w="9360"/>
            <w:tcBorders>
              <w:top w:val="none" w:color="FFFFFF" w:sz="0"/>
              <w:left w:val="none" w:color="FFFFFF" w:sz="0"/>
              <w:bottom w:val="none" w:color="FFFFFF" w:sz="0"/>
              <w:right w:val="none" w:color="FFFFFF" w:sz="0"/>
            </w:tcBorders>
            <w:shd w:fill="F0EBF8" w:val="clear"/>
            <w:tcMar>
              <w:top w:type="dxa" w:w="55"/>
              <w:left w:type="dxa" w:w="240"/>
              <w:bottom w:type="dxa" w:w="55"/>
              <w:right w:type="dxa" w:w="160"/>
            </w:tcMar>
          </w:tcPr>
          <w:p>
            <w:r>
              <w:rPr>
                <w:rFonts w:ascii="Arial" w:cs="Arial" w:eastAsia="Arial" w:hAnsi="Arial"/>
                <w:b/>
                <w:bCs/>
                <w:color w:val="5C3D8F"/>
                <w:sz w:val="20"/>
                <w:szCs w:val="20"/>
              </w:rPr>
              <w:t xml:space="preserve">▶  </w:t>
            </w:r>
            <w:r>
              <w:rPr>
                <w:rFonts w:ascii="Arial" w:cs="Arial" w:eastAsia="Arial" w:hAnsi="Arial"/>
                <w:color w:val="222222"/>
                <w:sz w:val="21"/>
                <w:szCs w:val="21"/>
              </w:rPr>
              <w:t xml:space="preserve">Inside backend/ create a new NestJS project: npx @nestjs/cli new backend</w:t>
            </w:r>
          </w:p>
        </w:tc>
      </w:tr>
      <w:tr>
        <w:tc>
          <w:tcPr>
            <w:tcW w:type="dxa" w:w="9360"/>
            <w:tcBorders>
              <w:top w:val="none" w:color="FFFFFF" w:sz="0"/>
              <w:left w:val="none" w:color="FFFFFF" w:sz="0"/>
              <w:bottom w:val="none" w:color="FFFFFF" w:sz="0"/>
              <w:right w:val="none" w:color="FFFFFF" w:sz="0"/>
            </w:tcBorders>
            <w:shd w:fill="F0EBF8" w:val="clear"/>
            <w:tcMar>
              <w:top w:type="dxa" w:w="55"/>
              <w:left w:type="dxa" w:w="240"/>
              <w:bottom w:type="dxa" w:w="55"/>
              <w:right w:type="dxa" w:w="160"/>
            </w:tcMar>
          </w:tcPr>
          <w:p>
            <w:r>
              <w:rPr>
                <w:rFonts w:ascii="Arial" w:cs="Arial" w:eastAsia="Arial" w:hAnsi="Arial"/>
                <w:b/>
                <w:bCs/>
                <w:color w:val="5C3D8F"/>
                <w:sz w:val="20"/>
                <w:szCs w:val="20"/>
              </w:rPr>
              <w:t xml:space="preserve">▶  </w:t>
            </w:r>
            <w:r>
              <w:rPr>
                <w:rFonts w:ascii="Arial" w:cs="Arial" w:eastAsia="Arial" w:hAnsi="Arial"/>
                <w:color w:val="222222"/>
                <w:sz w:val="21"/>
                <w:szCs w:val="21"/>
              </w:rPr>
              <w:t xml:space="preserve">Install supporting packages: FFmpeg wrapper, AWS S3 SDK, Bull queue, Redis client</w:t>
            </w:r>
          </w:p>
        </w:tc>
      </w:tr>
      <w:tr>
        <w:tc>
          <w:tcPr>
            <w:tcW w:type="dxa" w:w="9360"/>
            <w:tcBorders>
              <w:top w:val="none" w:color="FFFFFF" w:sz="0"/>
              <w:left w:val="none" w:color="FFFFFF" w:sz="0"/>
              <w:bottom w:val="none" w:color="FFFFFF" w:sz="0"/>
              <w:right w:val="none" w:color="FFFFFF" w:sz="0"/>
            </w:tcBorders>
            <w:shd w:fill="F0EBF8" w:val="clear"/>
            <w:tcMar>
              <w:top w:type="dxa" w:w="55"/>
              <w:left w:type="dxa" w:w="240"/>
              <w:bottom w:type="dxa" w:w="55"/>
              <w:right w:type="dxa" w:w="160"/>
            </w:tcMar>
          </w:tcPr>
          <w:p>
            <w:r>
              <w:rPr>
                <w:rFonts w:ascii="Arial" w:cs="Arial" w:eastAsia="Arial" w:hAnsi="Arial"/>
                <w:b/>
                <w:bCs/>
                <w:color w:val="5C3D8F"/>
                <w:sz w:val="20"/>
                <w:szCs w:val="20"/>
              </w:rPr>
              <w:t xml:space="preserve">▶  </w:t>
            </w:r>
            <w:r>
              <w:rPr>
                <w:rFonts w:ascii="Arial" w:cs="Arial" w:eastAsia="Arial" w:hAnsi="Arial"/>
                <w:color w:val="222222"/>
                <w:sz w:val="21"/>
                <w:szCs w:val="21"/>
              </w:rPr>
              <w:t xml:space="preserve">Create an uploads/ endpoint that accepts video files (MP4, MOV) and YouTube links</w:t>
            </w:r>
          </w:p>
        </w:tc>
      </w:tr>
      <w:tr>
        <w:tc>
          <w:tcPr>
            <w:tcW w:type="dxa" w:w="9360"/>
            <w:tcBorders>
              <w:top w:val="none" w:color="FFFFFF" w:sz="0"/>
              <w:left w:val="none" w:color="FFFFFF" w:sz="0"/>
              <w:bottom w:val="none" w:color="FFFFFF" w:sz="0"/>
              <w:right w:val="none" w:color="FFFFFF" w:sz="0"/>
            </w:tcBorders>
            <w:shd w:fill="F0EBF8" w:val="clear"/>
            <w:tcMar>
              <w:top w:type="dxa" w:w="55"/>
              <w:left w:type="dxa" w:w="240"/>
              <w:bottom w:type="dxa" w:w="55"/>
              <w:right w:type="dxa" w:w="160"/>
            </w:tcMar>
          </w:tcPr>
          <w:p>
            <w:r>
              <w:rPr>
                <w:rFonts w:ascii="Arial" w:cs="Arial" w:eastAsia="Arial" w:hAnsi="Arial"/>
                <w:b/>
                <w:bCs/>
                <w:color w:val="5C3D8F"/>
                <w:sz w:val="20"/>
                <w:szCs w:val="20"/>
              </w:rPr>
              <w:t xml:space="preserve">▶  </w:t>
            </w:r>
            <w:r>
              <w:rPr>
                <w:rFonts w:ascii="Arial" w:cs="Arial" w:eastAsia="Arial" w:hAnsi="Arial"/>
                <w:color w:val="222222"/>
                <w:sz w:val="21"/>
                <w:szCs w:val="21"/>
              </w:rPr>
              <w:t xml:space="preserve">When a video arrives: save it to AWS S3, extract the audio using FFmpeg, send audio to the Python service</w:t>
            </w:r>
          </w:p>
        </w:tc>
      </w:tr>
      <w:tr>
        <w:tc>
          <w:tcPr>
            <w:tcW w:type="dxa" w:w="9360"/>
            <w:tcBorders>
              <w:top w:val="none" w:color="FFFFFF" w:sz="0"/>
              <w:left w:val="none" w:color="FFFFFF" w:sz="0"/>
              <w:bottom w:val="none" w:color="FFFFFF" w:sz="0"/>
              <w:right w:val="none" w:color="FFFFFF" w:sz="0"/>
            </w:tcBorders>
            <w:shd w:fill="F0EBF8" w:val="clear"/>
            <w:tcMar>
              <w:top w:type="dxa" w:w="55"/>
              <w:left w:type="dxa" w:w="240"/>
              <w:bottom w:type="dxa" w:w="55"/>
              <w:right w:type="dxa" w:w="160"/>
            </w:tcMar>
          </w:tcPr>
          <w:p>
            <w:r>
              <w:rPr>
                <w:rFonts w:ascii="Arial" w:cs="Arial" w:eastAsia="Arial" w:hAnsi="Arial"/>
                <w:b/>
                <w:bCs/>
                <w:color w:val="5C3D8F"/>
                <w:sz w:val="20"/>
                <w:szCs w:val="20"/>
              </w:rPr>
              <w:t xml:space="preserve">▶  </w:t>
            </w:r>
            <w:r>
              <w:rPr>
                <w:rFonts w:ascii="Arial" w:cs="Arial" w:eastAsia="Arial" w:hAnsi="Arial"/>
                <w:color w:val="222222"/>
                <w:sz w:val="21"/>
                <w:szCs w:val="21"/>
              </w:rPr>
              <w:t xml:space="preserve">Use a job queue (BullMQ + Redis) so video processing happens in the background</w:t>
            </w:r>
          </w:p>
        </w:tc>
      </w:tr>
      <w:tr>
        <w:tc>
          <w:tcPr>
            <w:tcW w:type="dxa" w:w="9360"/>
            <w:tcBorders>
              <w:top w:val="none" w:color="FFFFFF" w:sz="0"/>
              <w:left w:val="none" w:color="FFFFFF" w:sz="0"/>
              <w:bottom w:val="none" w:color="FFFFFF" w:sz="0"/>
              <w:right w:val="none" w:color="FFFFFF" w:sz="0"/>
            </w:tcBorders>
            <w:shd w:fill="F0EBF8" w:val="clear"/>
            <w:tcMar>
              <w:top w:type="dxa" w:w="55"/>
              <w:left w:type="dxa" w:w="240"/>
              <w:bottom w:type="dxa" w:w="55"/>
              <w:right w:type="dxa" w:w="160"/>
            </w:tcMar>
          </w:tcPr>
          <w:p>
            <w:r>
              <w:rPr>
                <w:rFonts w:ascii="Arial" w:cs="Arial" w:eastAsia="Arial" w:hAnsi="Arial"/>
                <w:b/>
                <w:bCs/>
                <w:color w:val="5C3D8F"/>
                <w:sz w:val="20"/>
                <w:szCs w:val="20"/>
              </w:rPr>
              <w:t xml:space="preserve">▶  </w:t>
            </w:r>
            <w:r>
              <w:rPr>
                <w:rFonts w:ascii="Arial" w:cs="Arial" w:eastAsia="Arial" w:hAnsi="Arial"/>
                <w:color w:val="222222"/>
                <w:sz w:val="21"/>
                <w:szCs w:val="21"/>
              </w:rPr>
              <w:t xml:space="preserve">Store the analysis result in Firebase Firestore against a unique job ID</w:t>
            </w:r>
          </w:p>
        </w:tc>
      </w:tr>
      <w:tr>
        <w:tc>
          <w:tcPr>
            <w:tcW w:type="dxa" w:w="9360"/>
            <w:tcBorders>
              <w:top w:val="none" w:color="FFFFFF" w:sz="0"/>
              <w:left w:val="none" w:color="FFFFFF" w:sz="0"/>
              <w:bottom w:val="none" w:color="FFFFFF" w:sz="0"/>
              <w:right w:val="none" w:color="FFFFFF" w:sz="0"/>
            </w:tcBorders>
            <w:shd w:fill="F0EBF8" w:val="clear"/>
            <w:tcMar>
              <w:top w:type="dxa" w:w="55"/>
              <w:left w:type="dxa" w:w="240"/>
              <w:bottom w:type="dxa" w:w="55"/>
              <w:right w:type="dxa" w:w="160"/>
            </w:tcMar>
          </w:tcPr>
          <w:p>
            <w:r>
              <w:rPr>
                <w:rFonts w:ascii="Arial" w:cs="Arial" w:eastAsia="Arial" w:hAnsi="Arial"/>
                <w:b/>
                <w:bCs/>
                <w:color w:val="5C3D8F"/>
                <w:sz w:val="20"/>
                <w:szCs w:val="20"/>
              </w:rPr>
              <w:t xml:space="preserve">▶  </w:t>
            </w:r>
            <w:r>
              <w:rPr>
                <w:rFonts w:ascii="Arial" w:cs="Arial" w:eastAsia="Arial" w:hAnsi="Arial"/>
                <w:color w:val="222222"/>
                <w:sz w:val="21"/>
                <w:szCs w:val="21"/>
              </w:rPr>
              <w:t xml:space="preserve">Create a status/ endpoint the frontend can poll to check if the analysis is ready</w:t>
            </w:r>
          </w:p>
        </w:tc>
      </w:tr>
      <w:tr>
        <w:tc>
          <w:tcPr>
            <w:tcW w:type="dxa" w:w="9360"/>
            <w:tcBorders>
              <w:top w:val="none" w:color="FFFFFF" w:sz="0"/>
              <w:left w:val="none" w:color="FFFFFF" w:sz="0"/>
              <w:bottom w:val="none" w:color="FFFFFF" w:sz="0"/>
              <w:right w:val="none" w:color="FFFFFF" w:sz="0"/>
            </w:tcBorders>
            <w:shd w:fill="F0EBF8" w:val="clear"/>
            <w:tcMar>
              <w:top w:type="dxa" w:w="55"/>
              <w:left w:type="dxa" w:w="240"/>
              <w:bottom w:type="dxa" w:w="55"/>
              <w:right w:type="dxa" w:w="160"/>
            </w:tcMar>
          </w:tcPr>
          <w:p>
            <w:r>
              <w:rPr>
                <w:rFonts w:ascii="Arial" w:cs="Arial" w:eastAsia="Arial" w:hAnsi="Arial"/>
                <w:b/>
                <w:bCs/>
                <w:color w:val="5C3D8F"/>
                <w:sz w:val="20"/>
                <w:szCs w:val="20"/>
              </w:rPr>
              <w:t xml:space="preserve">▶  </w:t>
            </w:r>
            <w:r>
              <w:rPr>
                <w:rFonts w:ascii="Arial" w:cs="Arial" w:eastAsia="Arial" w:hAnsi="Arial"/>
                <w:color w:val="222222"/>
                <w:sz w:val="21"/>
                <w:szCs w:val="21"/>
              </w:rPr>
              <w:t xml:space="preserve">Create a results/ endpoint that returns the chord JSON once analysis is complete</w:t>
            </w:r>
          </w:p>
        </w:tc>
      </w:tr>
      <w:tr>
        <w:tc>
          <w:tcPr>
            <w:tcW w:type="dxa" w:w="9360"/>
            <w:tcBorders>
              <w:top w:val="none" w:color="FFFFFF" w:sz="0"/>
              <w:left w:val="none" w:color="FFFFFF" w:sz="0"/>
              <w:bottom w:val="none" w:color="FFFFFF" w:sz="0"/>
              <w:right w:val="none" w:color="FFFFFF" w:sz="0"/>
            </w:tcBorders>
            <w:shd w:fill="F0EBF8" w:val="clear"/>
            <w:tcMar>
              <w:top w:type="dxa" w:w="55"/>
              <w:left w:type="dxa" w:w="240"/>
              <w:bottom w:type="dxa" w:w="55"/>
              <w:right w:type="dxa" w:w="160"/>
            </w:tcMar>
          </w:tcPr>
          <w:p>
            <w:r>
              <w:rPr>
                <w:rFonts w:ascii="Arial" w:cs="Arial" w:eastAsia="Arial" w:hAnsi="Arial"/>
                <w:b/>
                <w:bCs/>
                <w:color w:val="5C3D8F"/>
                <w:sz w:val="20"/>
                <w:szCs w:val="20"/>
              </w:rPr>
              <w:t xml:space="preserve">▶  </w:t>
            </w:r>
            <w:r>
              <w:rPr>
                <w:rFonts w:ascii="Arial" w:cs="Arial" w:eastAsia="Arial" w:hAnsi="Arial"/>
                <w:color w:val="222222"/>
                <w:sz w:val="21"/>
                <w:szCs w:val="21"/>
              </w:rPr>
              <w:t xml:space="preserve">GOAL: You can upload a video via the API and poll for results — entirely without a frontend</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tcPr>
          <w:p/>
        </w:tc>
      </w:tr>
    </w:tbl>
    <w:p>
      <w:pPr>
        <w:spacing w:before="20" w:after="0"/>
      </w:pPr>
    </w:p>
    <w:p>
      <w:pPr>
        <w:spacing w:before="200" w:after="80"/>
      </w:pPr>
      <w:r>
        <w:rPr>
          <w:rFonts w:ascii="Arial" w:cs="Arial" w:eastAsia="Arial" w:hAnsi="Arial"/>
          <w:b/>
          <w:bCs/>
          <w:color w:val="2E86AB"/>
          <w:sz w:val="22"/>
          <w:szCs w:val="22"/>
        </w:rPr>
        <w:t xml:space="preserve">The processing flow in plain English</w:t>
      </w:r>
    </w:p>
    <w:p>
      <w:pPr>
        <w:pStyle w:val="ListParagraph"/>
        <w:numPr>
          <w:ilvl w:val="0"/>
          <w:numId w:val="2"/>
        </w:numPr>
        <w:spacing w:before="60" w:after="60"/>
      </w:pPr>
      <w:r>
        <w:rPr>
          <w:rFonts w:ascii="Arial" w:cs="Arial" w:eastAsia="Arial" w:hAnsi="Arial"/>
          <w:color w:val="222222"/>
          <w:sz w:val="22"/>
          <w:szCs w:val="22"/>
        </w:rPr>
        <w:t xml:space="preserve">User uploads video → backend saves it to S3</w:t>
      </w:r>
    </w:p>
    <w:p>
      <w:pPr>
        <w:pStyle w:val="ListParagraph"/>
        <w:numPr>
          <w:ilvl w:val="0"/>
          <w:numId w:val="2"/>
        </w:numPr>
        <w:spacing w:before="60" w:after="60"/>
      </w:pPr>
      <w:r>
        <w:rPr>
          <w:rFonts w:ascii="Arial" w:cs="Arial" w:eastAsia="Arial" w:hAnsi="Arial"/>
          <w:color w:val="222222"/>
          <w:sz w:val="22"/>
          <w:szCs w:val="22"/>
        </w:rPr>
        <w:t xml:space="preserve">Backend extracts audio with FFmpeg → saves audio file</w:t>
      </w:r>
    </w:p>
    <w:p>
      <w:pPr>
        <w:pStyle w:val="ListParagraph"/>
        <w:numPr>
          <w:ilvl w:val="0"/>
          <w:numId w:val="2"/>
        </w:numPr>
        <w:spacing w:before="60" w:after="60"/>
      </w:pPr>
      <w:r>
        <w:rPr>
          <w:rFonts w:ascii="Arial" w:cs="Arial" w:eastAsia="Arial" w:hAnsi="Arial"/>
          <w:color w:val="222222"/>
          <w:sz w:val="22"/>
          <w:szCs w:val="22"/>
        </w:rPr>
        <w:t xml:space="preserve">Backend sends audio to Python service → gets chord JSON back</w:t>
      </w:r>
    </w:p>
    <w:p>
      <w:pPr>
        <w:pStyle w:val="ListParagraph"/>
        <w:numPr>
          <w:ilvl w:val="0"/>
          <w:numId w:val="2"/>
        </w:numPr>
        <w:spacing w:before="60" w:after="60"/>
      </w:pPr>
      <w:r>
        <w:rPr>
          <w:rFonts w:ascii="Arial" w:cs="Arial" w:eastAsia="Arial" w:hAnsi="Arial"/>
          <w:color w:val="222222"/>
          <w:sz w:val="22"/>
          <w:szCs w:val="22"/>
        </w:rPr>
        <w:t xml:space="preserve">Backend saves chord JSON to Firestore with a job ID</w:t>
      </w:r>
    </w:p>
    <w:p>
      <w:pPr>
        <w:pStyle w:val="ListParagraph"/>
        <w:numPr>
          <w:ilvl w:val="0"/>
          <w:numId w:val="2"/>
        </w:numPr>
        <w:spacing w:before="60" w:after="60"/>
      </w:pPr>
      <w:r>
        <w:rPr>
          <w:rFonts w:ascii="Arial" w:cs="Arial" w:eastAsia="Arial" w:hAnsi="Arial"/>
          <w:color w:val="222222"/>
          <w:sz w:val="22"/>
          <w:szCs w:val="22"/>
        </w:rPr>
        <w:t xml:space="preserve">Frontend polls the status endpoint every 3 seconds</w:t>
      </w:r>
    </w:p>
    <w:p>
      <w:pPr>
        <w:pStyle w:val="ListParagraph"/>
        <w:numPr>
          <w:ilvl w:val="0"/>
          <w:numId w:val="2"/>
        </w:numPr>
        <w:spacing w:before="60" w:after="60"/>
      </w:pPr>
      <w:r>
        <w:rPr>
          <w:rFonts w:ascii="Arial" w:cs="Arial" w:eastAsia="Arial" w:hAnsi="Arial"/>
          <w:color w:val="222222"/>
          <w:sz w:val="22"/>
          <w:szCs w:val="22"/>
        </w:rPr>
        <w:t xml:space="preserve">When status is 'complete' → frontend fetches the chord JSON and displays it</w:t>
      </w:r>
    </w:p>
    <w:p>
      <w:pPr>
        <w:spacing w:before="20" w:after="0"/>
      </w:pPr>
    </w:p>
    <w:p>
      <w:pPr>
        <w:shd w:fill="E8F5EE" w:val="clear"/>
        <w:spacing w:before="120" w:after="120"/>
        <w:ind w:left="560" w:right="560"/>
      </w:pPr>
      <w:r>
        <w:rPr>
          <w:rFonts w:ascii="Arial" w:cs="Arial" w:eastAsia="Arial" w:hAnsi="Arial"/>
          <w:b/>
          <w:bCs/>
          <w:color w:val="1A7A4A"/>
          <w:sz w:val="20"/>
          <w:szCs w:val="20"/>
        </w:rPr>
        <w:t xml:space="preserve">✓  </w:t>
      </w:r>
      <w:r>
        <w:rPr>
          <w:rFonts w:ascii="Arial" w:cs="Arial" w:eastAsia="Arial" w:hAnsi="Arial"/>
          <w:i/>
          <w:iCs/>
          <w:color w:val="222222"/>
          <w:sz w:val="20"/>
          <w:szCs w:val="20"/>
        </w:rPr>
        <w:t xml:space="preserve">Set up Redis locally using Docker: docker run -d -p 6379:6379 redis. This avoids installing Redis manually.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5C00" w:val="clear"/>
            <w:tcMar>
              <w:top w:type="dxa" w:w="120"/>
              <w:left w:type="dxa" w:w="240"/>
              <w:bottom w:type="dxa" w:w="100"/>
              <w:right w:type="dxa" w:w="160"/>
            </w:tcMar>
          </w:tcPr>
          <w:p>
            <w:r>
              <w:rPr>
                <w:rFonts w:ascii="Arial" w:cs="Arial" w:eastAsia="Arial" w:hAnsi="Arial"/>
                <w:b/>
                <w:bCs/>
                <w:color w:val="CCDDEE"/>
                <w:sz w:val="22"/>
                <w:szCs w:val="22"/>
              </w:rPr>
              <w:t xml:space="preserve">STEP 5   </w:t>
            </w:r>
            <w:r>
              <w:rPr>
                <w:rFonts w:ascii="Arial" w:cs="Arial" w:eastAsia="Arial" w:hAnsi="Arial"/>
                <w:b/>
                <w:bCs/>
                <w:color w:val="FFFFFF"/>
                <w:sz w:val="28"/>
                <w:szCs w:val="28"/>
              </w:rPr>
              <w:t xml:space="preserve">Set Up Firebase and AWS</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Create a free Firebase project at firebase.google.com</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Enable Firebase Authentication (Email/Password and Google sign-in)</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Enable Firestore database — this stores job status and analysis results</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Enable Firebase Storage — this stores uploaded videos and audio files temporarily</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Create an AWS account and set up an S3 bucket called soonic-uploads</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Set S3 bucket permissions to private — only your backend can read/write</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Add all Firebase and AWS credentials to a .env file in your backend folder</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Add .env to your .gitignore immediately — never push API keys to GitHub</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GOAL: Your backend can save files to S3 and read/write to Firestore</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tcPr>
          <w:p/>
        </w:tc>
      </w:tr>
    </w:tbl>
    <w:p>
      <w:pPr>
        <w:shd w:fill="FDEAEA" w:val="clear"/>
        <w:spacing w:before="120" w:after="120"/>
        <w:ind w:left="560" w:right="560"/>
      </w:pPr>
      <w:r>
        <w:rPr>
          <w:rFonts w:ascii="Arial" w:cs="Arial" w:eastAsia="Arial" w:hAnsi="Arial"/>
          <w:b/>
          <w:bCs/>
          <w:color w:val="B03030"/>
          <w:sz w:val="20"/>
          <w:szCs w:val="20"/>
        </w:rPr>
        <w:t xml:space="preserve">⚠  </w:t>
      </w:r>
      <w:r>
        <w:rPr>
          <w:rFonts w:ascii="Arial" w:cs="Arial" w:eastAsia="Arial" w:hAnsi="Arial"/>
          <w:i/>
          <w:iCs/>
          <w:color w:val="222222"/>
          <w:sz w:val="20"/>
          <w:szCs w:val="20"/>
        </w:rPr>
        <w:t xml:space="preserve">Never hardcode API keys in your code. Always use environment variables. This is the most common security mistake beginners make.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120"/>
              <w:left w:type="dxa" w:w="240"/>
              <w:bottom w:type="dxa" w:w="100"/>
              <w:right w:type="dxa" w:w="160"/>
            </w:tcMar>
          </w:tcPr>
          <w:p>
            <w:r>
              <w:rPr>
                <w:rFonts w:ascii="Arial" w:cs="Arial" w:eastAsia="Arial" w:hAnsi="Arial"/>
                <w:b/>
                <w:bCs/>
                <w:color w:val="CCDDEE"/>
                <w:sz w:val="22"/>
                <w:szCs w:val="22"/>
              </w:rPr>
              <w:t xml:space="preserve">STEP 6   </w:t>
            </w:r>
            <w:r>
              <w:rPr>
                <w:rFonts w:ascii="Arial" w:cs="Arial" w:eastAsia="Arial" w:hAnsi="Arial"/>
                <w:b/>
                <w:bCs/>
                <w:color w:val="FFFFFF"/>
                <w:sz w:val="28"/>
                <w:szCs w:val="28"/>
              </w:rPr>
              <w:t xml:space="preserve">Build the Frontend (What Users See)</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Inside frontend/ create a new Next.js project: npx create-next-app@latest frontend</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Install Tailwind CSS for styling — it comes with Next.js by default</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Build Page 1 — the Home/Upload page: a clean drag-and-drop video upload box</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Build Page 2 — the Processing page: a simple progress indicator ('Analysing your video...')</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Build Page 3 — the Results page: video player on top, chord timeline below</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The chord timeline should highlight the current chord as the video plays</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Each chord in the timeline should be clickable (clicking will show explanation in V2)</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Connect the upload box to the backend API upload endpoint</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Connect the results page to the backend results endpoint</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Display key, tempo, and time signature at the top of the results page</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GOAL: A user can upload a video, wait for processing, and see a working chord timeline</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tcPr>
          <w:p/>
        </w:tc>
      </w:tr>
    </w:tbl>
    <w:p>
      <w:pPr>
        <w:shd w:fill="E8F5EE" w:val="clear"/>
        <w:spacing w:before="120" w:after="120"/>
        <w:ind w:left="560" w:right="560"/>
      </w:pPr>
      <w:r>
        <w:rPr>
          <w:rFonts w:ascii="Arial" w:cs="Arial" w:eastAsia="Arial" w:hAnsi="Arial"/>
          <w:b/>
          <w:bCs/>
          <w:color w:val="1A7A4A"/>
          <w:sz w:val="20"/>
          <w:szCs w:val="20"/>
        </w:rPr>
        <w:t xml:space="preserve">✓  </w:t>
      </w:r>
      <w:r>
        <w:rPr>
          <w:rFonts w:ascii="Arial" w:cs="Arial" w:eastAsia="Arial" w:hAnsi="Arial"/>
          <w:i/>
          <w:iCs/>
          <w:color w:val="222222"/>
          <w:sz w:val="20"/>
          <w:szCs w:val="20"/>
        </w:rPr>
        <w:t xml:space="preserve">Keep the design extremely simple at this stage. Plain white background, clean typography, one accent colour. You are validating the product, not winning a design award.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20"/>
              <w:left w:type="dxa" w:w="240"/>
              <w:bottom w:type="dxa" w:w="100"/>
              <w:right w:type="dxa" w:w="160"/>
            </w:tcMar>
          </w:tcPr>
          <w:p>
            <w:r>
              <w:rPr>
                <w:rFonts w:ascii="Arial" w:cs="Arial" w:eastAsia="Arial" w:hAnsi="Arial"/>
                <w:b/>
                <w:bCs/>
                <w:color w:val="CCDDEE"/>
                <w:sz w:val="22"/>
                <w:szCs w:val="22"/>
              </w:rPr>
              <w:t xml:space="preserve">STEP 7   </w:t>
            </w:r>
            <w:r>
              <w:rPr>
                <w:rFonts w:ascii="Arial" w:cs="Arial" w:eastAsia="Arial" w:hAnsi="Arial"/>
                <w:b/>
                <w:bCs/>
                <w:color w:val="FFFFFF"/>
                <w:sz w:val="28"/>
                <w:szCs w:val="28"/>
              </w:rPr>
              <w:t xml:space="preserve">Test With Real Musicians</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Find 10 real pianists — church musicians, gospel players, music students</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Do not ask friends and family who will be polite — find real musicians</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Give them the link and watch them use it without explaining anything</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Ask them: Is this musically correct? Is this useful? What would you add?</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Write down every piece of feedback — every complaint is a gift</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Identify the top 3 things they found confusing or wrong</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Fix those 3 things before adding anything new</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GOAL: 8 out of 10 musicians say the chord detection is useful and reasonably accurate</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tcPr>
          <w:p/>
        </w:tc>
      </w:tr>
    </w:tbl>
    <w:p>
      <w:pPr>
        <w:shd w:fill="FDEAEA" w:val="clear"/>
        <w:spacing w:before="120" w:after="120"/>
        <w:ind w:left="560" w:right="560"/>
      </w:pPr>
      <w:r>
        <w:rPr>
          <w:rFonts w:ascii="Arial" w:cs="Arial" w:eastAsia="Arial" w:hAnsi="Arial"/>
          <w:b/>
          <w:bCs/>
          <w:color w:val="B03030"/>
          <w:sz w:val="20"/>
          <w:szCs w:val="20"/>
        </w:rPr>
        <w:t xml:space="preserve">⚠  </w:t>
      </w:r>
      <w:r>
        <w:rPr>
          <w:rFonts w:ascii="Arial" w:cs="Arial" w:eastAsia="Arial" w:hAnsi="Arial"/>
          <w:i/>
          <w:iCs/>
          <w:color w:val="222222"/>
          <w:sz w:val="20"/>
          <w:szCs w:val="20"/>
        </w:rPr>
        <w:t xml:space="preserve">If fewer than 8 out of 10 say it is useful, do NOT add new features. Fix the core detection first. A shiny UI on a weak AI engine helps no one.</w:t>
      </w:r>
    </w:p>
    <w:p>
      <w:pPr>
        <w:shd w:fill="FFFBEA" w:val="clear"/>
        <w:spacing w:before="120" w:after="120"/>
        <w:ind w:left="560" w:right="560"/>
      </w:pPr>
      <w:r>
        <w:rPr>
          <w:rFonts w:ascii="Arial" w:cs="Arial" w:eastAsia="Arial" w:hAnsi="Arial"/>
          <w:b/>
          <w:bCs/>
          <w:color w:val="C45C00"/>
          <w:sz w:val="20"/>
          <w:szCs w:val="20"/>
        </w:rPr>
        <w:t xml:space="preserve">NOTE  </w:t>
      </w:r>
      <w:r>
        <w:rPr>
          <w:rFonts w:ascii="Arial" w:cs="Arial" w:eastAsia="Arial" w:hAnsi="Arial"/>
          <w:i/>
          <w:iCs/>
          <w:color w:val="222222"/>
          <w:sz w:val="20"/>
          <w:szCs w:val="20"/>
        </w:rPr>
        <w:t xml:space="preserve">The musicians who test it in this step will very likely become your first paying customers if you fix what they asked for. Keep their contact details.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40"/>
              <w:bottom w:type="dxa" w:w="100"/>
              <w:right w:type="dxa" w:w="160"/>
            </w:tcMar>
          </w:tcPr>
          <w:p>
            <w:r>
              <w:rPr>
                <w:rFonts w:ascii="Arial" w:cs="Arial" w:eastAsia="Arial" w:hAnsi="Arial"/>
                <w:b/>
                <w:bCs/>
                <w:color w:val="CCDDEE"/>
                <w:sz w:val="22"/>
                <w:szCs w:val="22"/>
              </w:rPr>
              <w:t xml:space="preserve">STEP 8   </w:t>
            </w:r>
            <w:r>
              <w:rPr>
                <w:rFonts w:ascii="Arial" w:cs="Arial" w:eastAsia="Arial" w:hAnsi="Arial"/>
                <w:b/>
                <w:bCs/>
                <w:color w:val="FFFFFF"/>
                <w:sz w:val="28"/>
                <w:szCs w:val="28"/>
              </w:rPr>
              <w:t xml:space="preserve">Add the Virtual Keyboard View</w:t>
            </w:r>
          </w:p>
        </w:tc>
      </w:tr>
      <w:tr>
        <w:tc>
          <w:tcPr>
            <w:tcW w:type="dxa" w:w="9360"/>
            <w:tcBorders>
              <w:top w:val="none" w:color="FFFFFF" w:sz="0"/>
              <w:left w:val="none" w:color="FFFFFF" w:sz="0"/>
              <w:bottom w:val="none" w:color="FFFFFF" w:sz="0"/>
              <w:right w:val="none" w:color="FFFFFF" w:sz="0"/>
            </w:tcBorders>
            <w:shd w:fill="EAF0F8" w:val="clear"/>
            <w:tcMar>
              <w:top w:type="dxa" w:w="55"/>
              <w:left w:type="dxa" w:w="240"/>
              <w:bottom w:type="dxa" w:w="55"/>
              <w:right w:type="dxa" w:w="160"/>
            </w:tcMar>
          </w:tcPr>
          <w:p>
            <w:r>
              <w:rPr>
                <w:rFonts w:ascii="Arial" w:cs="Arial" w:eastAsia="Arial" w:hAnsi="Arial"/>
                <w:b/>
                <w:bCs/>
                <w:color w:val="1E3A5F"/>
                <w:sz w:val="20"/>
                <w:szCs w:val="20"/>
              </w:rPr>
              <w:t xml:space="preserve">▶  </w:t>
            </w:r>
            <w:r>
              <w:rPr>
                <w:rFonts w:ascii="Arial" w:cs="Arial" w:eastAsia="Arial" w:hAnsi="Arial"/>
                <w:color w:val="222222"/>
                <w:sz w:val="21"/>
                <w:szCs w:val="21"/>
              </w:rPr>
              <w:t xml:space="preserve">After real user feedback, add the virtual keyboard visualization to the results page</w:t>
            </w:r>
          </w:p>
        </w:tc>
      </w:tr>
      <w:tr>
        <w:tc>
          <w:tcPr>
            <w:tcW w:type="dxa" w:w="9360"/>
            <w:tcBorders>
              <w:top w:val="none" w:color="FFFFFF" w:sz="0"/>
              <w:left w:val="none" w:color="FFFFFF" w:sz="0"/>
              <w:bottom w:val="none" w:color="FFFFFF" w:sz="0"/>
              <w:right w:val="none" w:color="FFFFFF" w:sz="0"/>
            </w:tcBorders>
            <w:shd w:fill="EAF0F8" w:val="clear"/>
            <w:tcMar>
              <w:top w:type="dxa" w:w="55"/>
              <w:left w:type="dxa" w:w="240"/>
              <w:bottom w:type="dxa" w:w="55"/>
              <w:right w:type="dxa" w:w="160"/>
            </w:tcMar>
          </w:tcPr>
          <w:p>
            <w:r>
              <w:rPr>
                <w:rFonts w:ascii="Arial" w:cs="Arial" w:eastAsia="Arial" w:hAnsi="Arial"/>
                <w:b/>
                <w:bCs/>
                <w:color w:val="1E3A5F"/>
                <w:sz w:val="20"/>
                <w:szCs w:val="20"/>
              </w:rPr>
              <w:t xml:space="preserve">▶  </w:t>
            </w:r>
            <w:r>
              <w:rPr>
                <w:rFonts w:ascii="Arial" w:cs="Arial" w:eastAsia="Arial" w:hAnsi="Arial"/>
                <w:color w:val="222222"/>
                <w:sz w:val="21"/>
                <w:szCs w:val="21"/>
              </w:rPr>
              <w:t xml:space="preserve">Draw a piano keyboard using HTML Canvas or SVG — 88 keys, white and black</w:t>
            </w:r>
          </w:p>
        </w:tc>
      </w:tr>
      <w:tr>
        <w:tc>
          <w:tcPr>
            <w:tcW w:type="dxa" w:w="9360"/>
            <w:tcBorders>
              <w:top w:val="none" w:color="FFFFFF" w:sz="0"/>
              <w:left w:val="none" w:color="FFFFFF" w:sz="0"/>
              <w:bottom w:val="none" w:color="FFFFFF" w:sz="0"/>
              <w:right w:val="none" w:color="FFFFFF" w:sz="0"/>
            </w:tcBorders>
            <w:shd w:fill="EAF0F8" w:val="clear"/>
            <w:tcMar>
              <w:top w:type="dxa" w:w="55"/>
              <w:left w:type="dxa" w:w="240"/>
              <w:bottom w:type="dxa" w:w="55"/>
              <w:right w:type="dxa" w:w="160"/>
            </w:tcMar>
          </w:tcPr>
          <w:p>
            <w:r>
              <w:rPr>
                <w:rFonts w:ascii="Arial" w:cs="Arial" w:eastAsia="Arial" w:hAnsi="Arial"/>
                <w:b/>
                <w:bCs/>
                <w:color w:val="1E3A5F"/>
                <w:sz w:val="20"/>
                <w:szCs w:val="20"/>
              </w:rPr>
              <w:t xml:space="preserve">▶  </w:t>
            </w:r>
            <w:r>
              <w:rPr>
                <w:rFonts w:ascii="Arial" w:cs="Arial" w:eastAsia="Arial" w:hAnsi="Arial"/>
                <w:color w:val="222222"/>
                <w:sz w:val="21"/>
                <w:szCs w:val="21"/>
              </w:rPr>
              <w:t xml:space="preserve">As the video plays, highlight the keys that are active at each chord timestamp</w:t>
            </w:r>
          </w:p>
        </w:tc>
      </w:tr>
      <w:tr>
        <w:tc>
          <w:tcPr>
            <w:tcW w:type="dxa" w:w="9360"/>
            <w:tcBorders>
              <w:top w:val="none" w:color="FFFFFF" w:sz="0"/>
              <w:left w:val="none" w:color="FFFFFF" w:sz="0"/>
              <w:bottom w:val="none" w:color="FFFFFF" w:sz="0"/>
              <w:right w:val="none" w:color="FFFFFF" w:sz="0"/>
            </w:tcBorders>
            <w:shd w:fill="EAF0F8" w:val="clear"/>
            <w:tcMar>
              <w:top w:type="dxa" w:w="55"/>
              <w:left w:type="dxa" w:w="240"/>
              <w:bottom w:type="dxa" w:w="55"/>
              <w:right w:type="dxa" w:w="160"/>
            </w:tcMar>
          </w:tcPr>
          <w:p>
            <w:r>
              <w:rPr>
                <w:rFonts w:ascii="Arial" w:cs="Arial" w:eastAsia="Arial" w:hAnsi="Arial"/>
                <w:b/>
                <w:bCs/>
                <w:color w:val="1E3A5F"/>
                <w:sz w:val="20"/>
                <w:szCs w:val="20"/>
              </w:rPr>
              <w:t xml:space="preserve">▶  </w:t>
            </w:r>
            <w:r>
              <w:rPr>
                <w:rFonts w:ascii="Arial" w:cs="Arial" w:eastAsia="Arial" w:hAnsi="Arial"/>
                <w:color w:val="222222"/>
                <w:sz w:val="21"/>
                <w:szCs w:val="21"/>
              </w:rPr>
              <w:t xml:space="preserve">The highlighted keys should match the chord shown in the timeline</w:t>
            </w:r>
          </w:p>
        </w:tc>
      </w:tr>
      <w:tr>
        <w:tc>
          <w:tcPr>
            <w:tcW w:type="dxa" w:w="9360"/>
            <w:tcBorders>
              <w:top w:val="none" w:color="FFFFFF" w:sz="0"/>
              <w:left w:val="none" w:color="FFFFFF" w:sz="0"/>
              <w:bottom w:val="none" w:color="FFFFFF" w:sz="0"/>
              <w:right w:val="none" w:color="FFFFFF" w:sz="0"/>
            </w:tcBorders>
            <w:shd w:fill="EAF0F8" w:val="clear"/>
            <w:tcMar>
              <w:top w:type="dxa" w:w="55"/>
              <w:left w:type="dxa" w:w="240"/>
              <w:bottom w:type="dxa" w:w="55"/>
              <w:right w:type="dxa" w:w="160"/>
            </w:tcMar>
          </w:tcPr>
          <w:p>
            <w:r>
              <w:rPr>
                <w:rFonts w:ascii="Arial" w:cs="Arial" w:eastAsia="Arial" w:hAnsi="Arial"/>
                <w:b/>
                <w:bCs/>
                <w:color w:val="1E3A5F"/>
                <w:sz w:val="20"/>
                <w:szCs w:val="20"/>
              </w:rPr>
              <w:t xml:space="preserve">▶  </w:t>
            </w:r>
            <w:r>
              <w:rPr>
                <w:rFonts w:ascii="Arial" w:cs="Arial" w:eastAsia="Arial" w:hAnsi="Arial"/>
                <w:color w:val="222222"/>
                <w:sz w:val="21"/>
                <w:szCs w:val="21"/>
              </w:rPr>
              <w:t xml:space="preserve">Make the keyboard scroll or zoom so users can focus on the active octave range</w:t>
            </w:r>
          </w:p>
        </w:tc>
      </w:tr>
      <w:tr>
        <w:tc>
          <w:tcPr>
            <w:tcW w:type="dxa" w:w="9360"/>
            <w:tcBorders>
              <w:top w:val="none" w:color="FFFFFF" w:sz="0"/>
              <w:left w:val="none" w:color="FFFFFF" w:sz="0"/>
              <w:bottom w:val="none" w:color="FFFFFF" w:sz="0"/>
              <w:right w:val="none" w:color="FFFFFF" w:sz="0"/>
            </w:tcBorders>
            <w:shd w:fill="EAF0F8" w:val="clear"/>
            <w:tcMar>
              <w:top w:type="dxa" w:w="55"/>
              <w:left w:type="dxa" w:w="240"/>
              <w:bottom w:type="dxa" w:w="55"/>
              <w:right w:type="dxa" w:w="160"/>
            </w:tcMar>
          </w:tcPr>
          <w:p>
            <w:r>
              <w:rPr>
                <w:rFonts w:ascii="Arial" w:cs="Arial" w:eastAsia="Arial" w:hAnsi="Arial"/>
                <w:b/>
                <w:bCs/>
                <w:color w:val="1E3A5F"/>
                <w:sz w:val="20"/>
                <w:szCs w:val="20"/>
              </w:rPr>
              <w:t xml:space="preserve">▶  </w:t>
            </w:r>
            <w:r>
              <w:rPr>
                <w:rFonts w:ascii="Arial" w:cs="Arial" w:eastAsia="Arial" w:hAnsi="Arial"/>
                <w:color w:val="222222"/>
                <w:sz w:val="21"/>
                <w:szCs w:val="21"/>
              </w:rPr>
              <w:t xml:space="preserve">Test this feature with the same musicians from Step 7</w:t>
            </w:r>
          </w:p>
        </w:tc>
      </w:tr>
      <w:tr>
        <w:tc>
          <w:tcPr>
            <w:tcW w:type="dxa" w:w="9360"/>
            <w:tcBorders>
              <w:top w:val="none" w:color="FFFFFF" w:sz="0"/>
              <w:left w:val="none" w:color="FFFFFF" w:sz="0"/>
              <w:bottom w:val="none" w:color="FFFFFF" w:sz="0"/>
              <w:right w:val="none" w:color="FFFFFF" w:sz="0"/>
            </w:tcBorders>
            <w:shd w:fill="EAF0F8" w:val="clear"/>
            <w:tcMar>
              <w:top w:type="dxa" w:w="55"/>
              <w:left w:type="dxa" w:w="240"/>
              <w:bottom w:type="dxa" w:w="55"/>
              <w:right w:type="dxa" w:w="160"/>
            </w:tcMar>
          </w:tcPr>
          <w:p>
            <w:r>
              <w:rPr>
                <w:rFonts w:ascii="Arial" w:cs="Arial" w:eastAsia="Arial" w:hAnsi="Arial"/>
                <w:b/>
                <w:bCs/>
                <w:color w:val="1E3A5F"/>
                <w:sz w:val="20"/>
                <w:szCs w:val="20"/>
              </w:rPr>
              <w:t xml:space="preserve">▶  </w:t>
            </w:r>
            <w:r>
              <w:rPr>
                <w:rFonts w:ascii="Arial" w:cs="Arial" w:eastAsia="Arial" w:hAnsi="Arial"/>
                <w:color w:val="222222"/>
                <w:sz w:val="21"/>
                <w:szCs w:val="21"/>
              </w:rPr>
              <w:t xml:space="preserve">GOAL: Users can watch the video and see the exact keys lighting up in real time</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tcPr>
          <w:p/>
        </w:tc>
      </w:tr>
    </w:tbl>
    <w:p>
      <w:pPr>
        <w:shd w:fill="E8F5EE" w:val="clear"/>
        <w:spacing w:before="120" w:after="120"/>
        <w:ind w:left="560" w:right="560"/>
      </w:pPr>
      <w:r>
        <w:rPr>
          <w:rFonts w:ascii="Arial" w:cs="Arial" w:eastAsia="Arial" w:hAnsi="Arial"/>
          <w:b/>
          <w:bCs/>
          <w:color w:val="1A7A4A"/>
          <w:sz w:val="20"/>
          <w:szCs w:val="20"/>
        </w:rPr>
        <w:t xml:space="preserve">✓  </w:t>
      </w:r>
      <w:r>
        <w:rPr>
          <w:rFonts w:ascii="Arial" w:cs="Arial" w:eastAsia="Arial" w:hAnsi="Arial"/>
          <w:i/>
          <w:iCs/>
          <w:color w:val="222222"/>
          <w:sz w:val="20"/>
          <w:szCs w:val="20"/>
        </w:rPr>
        <w:t xml:space="preserve">Build the keyboard as a reusable React component from the start. You will use it in the practice mode feature in Phase 2.</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C3D8F" w:val="clear"/>
            <w:tcMar>
              <w:top w:type="dxa" w:w="120"/>
              <w:left w:type="dxa" w:w="240"/>
              <w:bottom w:type="dxa" w:w="100"/>
              <w:right w:type="dxa" w:w="160"/>
            </w:tcMar>
          </w:tcPr>
          <w:p>
            <w:r>
              <w:rPr>
                <w:rFonts w:ascii="Arial" w:cs="Arial" w:eastAsia="Arial" w:hAnsi="Arial"/>
                <w:b/>
                <w:bCs/>
                <w:color w:val="CCDDEE"/>
                <w:sz w:val="22"/>
                <w:szCs w:val="22"/>
              </w:rPr>
              <w:t xml:space="preserve">STEP 9   </w:t>
            </w:r>
            <w:r>
              <w:rPr>
                <w:rFonts w:ascii="Arial" w:cs="Arial" w:eastAsia="Arial" w:hAnsi="Arial"/>
                <w:b/>
                <w:bCs/>
                <w:color w:val="FFFFFF"/>
                <w:sz w:val="28"/>
                <w:szCs w:val="28"/>
              </w:rPr>
              <w:t xml:space="preserve">Add Authentication and User Accounts</w:t>
            </w:r>
          </w:p>
        </w:tc>
      </w:tr>
      <w:tr>
        <w:tc>
          <w:tcPr>
            <w:tcW w:type="dxa" w:w="9360"/>
            <w:tcBorders>
              <w:top w:val="none" w:color="FFFFFF" w:sz="0"/>
              <w:left w:val="none" w:color="FFFFFF" w:sz="0"/>
              <w:bottom w:val="none" w:color="FFFFFF" w:sz="0"/>
              <w:right w:val="none" w:color="FFFFFF" w:sz="0"/>
            </w:tcBorders>
            <w:shd w:fill="F0EBF8" w:val="clear"/>
            <w:tcMar>
              <w:top w:type="dxa" w:w="55"/>
              <w:left w:type="dxa" w:w="240"/>
              <w:bottom w:type="dxa" w:w="55"/>
              <w:right w:type="dxa" w:w="160"/>
            </w:tcMar>
          </w:tcPr>
          <w:p>
            <w:r>
              <w:rPr>
                <w:rFonts w:ascii="Arial" w:cs="Arial" w:eastAsia="Arial" w:hAnsi="Arial"/>
                <w:b/>
                <w:bCs/>
                <w:color w:val="5C3D8F"/>
                <w:sz w:val="20"/>
                <w:szCs w:val="20"/>
              </w:rPr>
              <w:t xml:space="preserve">▶  </w:t>
            </w:r>
            <w:r>
              <w:rPr>
                <w:rFonts w:ascii="Arial" w:cs="Arial" w:eastAsia="Arial" w:hAnsi="Arial"/>
                <w:color w:val="222222"/>
                <w:sz w:val="21"/>
                <w:szCs w:val="21"/>
              </w:rPr>
              <w:t xml:space="preserve">Integrate Firebase Authentication into the frontend</w:t>
            </w:r>
          </w:p>
        </w:tc>
      </w:tr>
      <w:tr>
        <w:tc>
          <w:tcPr>
            <w:tcW w:type="dxa" w:w="9360"/>
            <w:tcBorders>
              <w:top w:val="none" w:color="FFFFFF" w:sz="0"/>
              <w:left w:val="none" w:color="FFFFFF" w:sz="0"/>
              <w:bottom w:val="none" w:color="FFFFFF" w:sz="0"/>
              <w:right w:val="none" w:color="FFFFFF" w:sz="0"/>
            </w:tcBorders>
            <w:shd w:fill="F0EBF8" w:val="clear"/>
            <w:tcMar>
              <w:top w:type="dxa" w:w="55"/>
              <w:left w:type="dxa" w:w="240"/>
              <w:bottom w:type="dxa" w:w="55"/>
              <w:right w:type="dxa" w:w="160"/>
            </w:tcMar>
          </w:tcPr>
          <w:p>
            <w:r>
              <w:rPr>
                <w:rFonts w:ascii="Arial" w:cs="Arial" w:eastAsia="Arial" w:hAnsi="Arial"/>
                <w:b/>
                <w:bCs/>
                <w:color w:val="5C3D8F"/>
                <w:sz w:val="20"/>
                <w:szCs w:val="20"/>
              </w:rPr>
              <w:t xml:space="preserve">▶  </w:t>
            </w:r>
            <w:r>
              <w:rPr>
                <w:rFonts w:ascii="Arial" w:cs="Arial" w:eastAsia="Arial" w:hAnsi="Arial"/>
                <w:color w:val="222222"/>
                <w:sz w:val="21"/>
                <w:szCs w:val="21"/>
              </w:rPr>
              <w:t xml:space="preserve">Add a Sign Up and Login page — keep it minimal, Email + Google sign-in only</w:t>
            </w:r>
          </w:p>
        </w:tc>
      </w:tr>
      <w:tr>
        <w:tc>
          <w:tcPr>
            <w:tcW w:type="dxa" w:w="9360"/>
            <w:tcBorders>
              <w:top w:val="none" w:color="FFFFFF" w:sz="0"/>
              <w:left w:val="none" w:color="FFFFFF" w:sz="0"/>
              <w:bottom w:val="none" w:color="FFFFFF" w:sz="0"/>
              <w:right w:val="none" w:color="FFFFFF" w:sz="0"/>
            </w:tcBorders>
            <w:shd w:fill="F0EBF8" w:val="clear"/>
            <w:tcMar>
              <w:top w:type="dxa" w:w="55"/>
              <w:left w:type="dxa" w:w="240"/>
              <w:bottom w:type="dxa" w:w="55"/>
              <w:right w:type="dxa" w:w="160"/>
            </w:tcMar>
          </w:tcPr>
          <w:p>
            <w:r>
              <w:rPr>
                <w:rFonts w:ascii="Arial" w:cs="Arial" w:eastAsia="Arial" w:hAnsi="Arial"/>
                <w:b/>
                <w:bCs/>
                <w:color w:val="5C3D8F"/>
                <w:sz w:val="20"/>
                <w:szCs w:val="20"/>
              </w:rPr>
              <w:t xml:space="preserve">▶  </w:t>
            </w:r>
            <w:r>
              <w:rPr>
                <w:rFonts w:ascii="Arial" w:cs="Arial" w:eastAsia="Arial" w:hAnsi="Arial"/>
                <w:color w:val="222222"/>
                <w:sz w:val="21"/>
                <w:szCs w:val="21"/>
              </w:rPr>
              <w:t xml:space="preserve">Do NOT require login to try the product — let users see one result before asking them to sign up</w:t>
            </w:r>
          </w:p>
        </w:tc>
      </w:tr>
      <w:tr>
        <w:tc>
          <w:tcPr>
            <w:tcW w:type="dxa" w:w="9360"/>
            <w:tcBorders>
              <w:top w:val="none" w:color="FFFFFF" w:sz="0"/>
              <w:left w:val="none" w:color="FFFFFF" w:sz="0"/>
              <w:bottom w:val="none" w:color="FFFFFF" w:sz="0"/>
              <w:right w:val="none" w:color="FFFFFF" w:sz="0"/>
            </w:tcBorders>
            <w:shd w:fill="F0EBF8" w:val="clear"/>
            <w:tcMar>
              <w:top w:type="dxa" w:w="55"/>
              <w:left w:type="dxa" w:w="240"/>
              <w:bottom w:type="dxa" w:w="55"/>
              <w:right w:type="dxa" w:w="160"/>
            </w:tcMar>
          </w:tcPr>
          <w:p>
            <w:r>
              <w:rPr>
                <w:rFonts w:ascii="Arial" w:cs="Arial" w:eastAsia="Arial" w:hAnsi="Arial"/>
                <w:b/>
                <w:bCs/>
                <w:color w:val="5C3D8F"/>
                <w:sz w:val="20"/>
                <w:szCs w:val="20"/>
              </w:rPr>
              <w:t xml:space="preserve">▶  </w:t>
            </w:r>
            <w:r>
              <w:rPr>
                <w:rFonts w:ascii="Arial" w:cs="Arial" w:eastAsia="Arial" w:hAnsi="Arial"/>
                <w:color w:val="222222"/>
                <w:sz w:val="21"/>
                <w:szCs w:val="21"/>
              </w:rPr>
              <w:t xml:space="preserve">After a successful analysis, prompt: 'Sign up to save your analysis and do more'</w:t>
            </w:r>
          </w:p>
        </w:tc>
      </w:tr>
      <w:tr>
        <w:tc>
          <w:tcPr>
            <w:tcW w:type="dxa" w:w="9360"/>
            <w:tcBorders>
              <w:top w:val="none" w:color="FFFFFF" w:sz="0"/>
              <w:left w:val="none" w:color="FFFFFF" w:sz="0"/>
              <w:bottom w:val="none" w:color="FFFFFF" w:sz="0"/>
              <w:right w:val="none" w:color="FFFFFF" w:sz="0"/>
            </w:tcBorders>
            <w:shd w:fill="F0EBF8" w:val="clear"/>
            <w:tcMar>
              <w:top w:type="dxa" w:w="55"/>
              <w:left w:type="dxa" w:w="240"/>
              <w:bottom w:type="dxa" w:w="55"/>
              <w:right w:type="dxa" w:w="160"/>
            </w:tcMar>
          </w:tcPr>
          <w:p>
            <w:r>
              <w:rPr>
                <w:rFonts w:ascii="Arial" w:cs="Arial" w:eastAsia="Arial" w:hAnsi="Arial"/>
                <w:b/>
                <w:bCs/>
                <w:color w:val="5C3D8F"/>
                <w:sz w:val="20"/>
                <w:szCs w:val="20"/>
              </w:rPr>
              <w:t xml:space="preserve">▶  </w:t>
            </w:r>
            <w:r>
              <w:rPr>
                <w:rFonts w:ascii="Arial" w:cs="Arial" w:eastAsia="Arial" w:hAnsi="Arial"/>
                <w:color w:val="222222"/>
                <w:sz w:val="21"/>
                <w:szCs w:val="21"/>
              </w:rPr>
              <w:t xml:space="preserve">Once logged in, show the user a simple dashboard with their analysis history</w:t>
            </w:r>
          </w:p>
        </w:tc>
      </w:tr>
      <w:tr>
        <w:tc>
          <w:tcPr>
            <w:tcW w:type="dxa" w:w="9360"/>
            <w:tcBorders>
              <w:top w:val="none" w:color="FFFFFF" w:sz="0"/>
              <w:left w:val="none" w:color="FFFFFF" w:sz="0"/>
              <w:bottom w:val="none" w:color="FFFFFF" w:sz="0"/>
              <w:right w:val="none" w:color="FFFFFF" w:sz="0"/>
            </w:tcBorders>
            <w:shd w:fill="F0EBF8" w:val="clear"/>
            <w:tcMar>
              <w:top w:type="dxa" w:w="55"/>
              <w:left w:type="dxa" w:w="240"/>
              <w:bottom w:type="dxa" w:w="55"/>
              <w:right w:type="dxa" w:w="160"/>
            </w:tcMar>
          </w:tcPr>
          <w:p>
            <w:r>
              <w:rPr>
                <w:rFonts w:ascii="Arial" w:cs="Arial" w:eastAsia="Arial" w:hAnsi="Arial"/>
                <w:b/>
                <w:bCs/>
                <w:color w:val="5C3D8F"/>
                <w:sz w:val="20"/>
                <w:szCs w:val="20"/>
              </w:rPr>
              <w:t xml:space="preserve">▶  </w:t>
            </w:r>
            <w:r>
              <w:rPr>
                <w:rFonts w:ascii="Arial" w:cs="Arial" w:eastAsia="Arial" w:hAnsi="Arial"/>
                <w:color w:val="222222"/>
                <w:sz w:val="21"/>
                <w:szCs w:val="21"/>
              </w:rPr>
              <w:t xml:space="preserve">Link each analysis in Firestore to the user's Firebase UID</w:t>
            </w:r>
          </w:p>
        </w:tc>
      </w:tr>
      <w:tr>
        <w:tc>
          <w:tcPr>
            <w:tcW w:type="dxa" w:w="9360"/>
            <w:tcBorders>
              <w:top w:val="none" w:color="FFFFFF" w:sz="0"/>
              <w:left w:val="none" w:color="FFFFFF" w:sz="0"/>
              <w:bottom w:val="none" w:color="FFFFFF" w:sz="0"/>
              <w:right w:val="none" w:color="FFFFFF" w:sz="0"/>
            </w:tcBorders>
            <w:shd w:fill="F0EBF8" w:val="clear"/>
            <w:tcMar>
              <w:top w:type="dxa" w:w="55"/>
              <w:left w:type="dxa" w:w="240"/>
              <w:bottom w:type="dxa" w:w="55"/>
              <w:right w:type="dxa" w:w="160"/>
            </w:tcMar>
          </w:tcPr>
          <w:p>
            <w:r>
              <w:rPr>
                <w:rFonts w:ascii="Arial" w:cs="Arial" w:eastAsia="Arial" w:hAnsi="Arial"/>
                <w:b/>
                <w:bCs/>
                <w:color w:val="5C3D8F"/>
                <w:sz w:val="20"/>
                <w:szCs w:val="20"/>
              </w:rPr>
              <w:t xml:space="preserve">▶  </w:t>
            </w:r>
            <w:r>
              <w:rPr>
                <w:rFonts w:ascii="Arial" w:cs="Arial" w:eastAsia="Arial" w:hAnsi="Arial"/>
                <w:color w:val="222222"/>
                <w:sz w:val="21"/>
                <w:szCs w:val="21"/>
              </w:rPr>
              <w:t xml:space="preserve">GOAL: Users can create accounts, log in, and see their past analyses</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tcPr>
          <w:p/>
        </w:tc>
      </w:tr>
    </w:tbl>
    <w:p>
      <w:pPr>
        <w:shd w:fill="FFFBEA" w:val="clear"/>
        <w:spacing w:before="120" w:after="120"/>
        <w:ind w:left="560" w:right="560"/>
      </w:pPr>
      <w:r>
        <w:rPr>
          <w:rFonts w:ascii="Arial" w:cs="Arial" w:eastAsia="Arial" w:hAnsi="Arial"/>
          <w:b/>
          <w:bCs/>
          <w:color w:val="C45C00"/>
          <w:sz w:val="20"/>
          <w:szCs w:val="20"/>
        </w:rPr>
        <w:t xml:space="preserve">NOTE  </w:t>
      </w:r>
      <w:r>
        <w:rPr>
          <w:rFonts w:ascii="Arial" w:cs="Arial" w:eastAsia="Arial" w:hAnsi="Arial"/>
          <w:i/>
          <w:iCs/>
          <w:color w:val="222222"/>
          <w:sz w:val="20"/>
          <w:szCs w:val="20"/>
        </w:rPr>
        <w:t xml:space="preserve">Requiring login before showing any value is one of the most common reasons new products fail to convert visitors. Always show value first.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5C00" w:val="clear"/>
            <w:tcMar>
              <w:top w:type="dxa" w:w="120"/>
              <w:left w:type="dxa" w:w="240"/>
              <w:bottom w:type="dxa" w:w="100"/>
              <w:right w:type="dxa" w:w="160"/>
            </w:tcMar>
          </w:tcPr>
          <w:p>
            <w:r>
              <w:rPr>
                <w:rFonts w:ascii="Arial" w:cs="Arial" w:eastAsia="Arial" w:hAnsi="Arial"/>
                <w:b/>
                <w:bCs/>
                <w:color w:val="CCDDEE"/>
                <w:sz w:val="22"/>
                <w:szCs w:val="22"/>
              </w:rPr>
              <w:t xml:space="preserve">STEP 10   </w:t>
            </w:r>
            <w:r>
              <w:rPr>
                <w:rFonts w:ascii="Arial" w:cs="Arial" w:eastAsia="Arial" w:hAnsi="Arial"/>
                <w:b/>
                <w:bCs/>
                <w:color w:val="FFFFFF"/>
                <w:sz w:val="28"/>
                <w:szCs w:val="28"/>
              </w:rPr>
              <w:t xml:space="preserve">Add the Paywall and Stripe Integration</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Create a Stripe account at stripe.com</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Set up two products in Stripe: Pay As You Go ($2.50 per analysis) and Pro ($12/month)</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Free tier: 3 analyses total, no card required</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After 3 analyses: show a clear, friendly upgrade prompt — not a hard block</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Integrate Stripe Checkout for both one-time and subscription payments</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Store the user's payment tier in Firestore (free / payg / pro)</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Gate analysis processing in the backend based on the user's tier</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Add a simple billing page where users can manage their subscription</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Test the full payment flow end to end before going live</w:t>
            </w:r>
          </w:p>
        </w:tc>
      </w:tr>
      <w:tr>
        <w:tc>
          <w:tcPr>
            <w:tcW w:type="dxa" w:w="9360"/>
            <w:tcBorders>
              <w:top w:val="none" w:color="FFFFFF" w:sz="0"/>
              <w:left w:val="none" w:color="FFFFFF" w:sz="0"/>
              <w:bottom w:val="none" w:color="FFFFFF" w:sz="0"/>
              <w:right w:val="none" w:color="FFFFFF" w:sz="0"/>
            </w:tcBorders>
            <w:shd w:fill="FFF3E8" w:val="clear"/>
            <w:tcMar>
              <w:top w:type="dxa" w:w="55"/>
              <w:left w:type="dxa" w:w="240"/>
              <w:bottom w:type="dxa" w:w="55"/>
              <w:right w:type="dxa" w:w="160"/>
            </w:tcMar>
          </w:tcPr>
          <w:p>
            <w:r>
              <w:rPr>
                <w:rFonts w:ascii="Arial" w:cs="Arial" w:eastAsia="Arial" w:hAnsi="Arial"/>
                <w:b/>
                <w:bCs/>
                <w:color w:val="C45C00"/>
                <w:sz w:val="20"/>
                <w:szCs w:val="20"/>
              </w:rPr>
              <w:t xml:space="preserve">▶  </w:t>
            </w:r>
            <w:r>
              <w:rPr>
                <w:rFonts w:ascii="Arial" w:cs="Arial" w:eastAsia="Arial" w:hAnsi="Arial"/>
                <w:color w:val="222222"/>
                <w:sz w:val="21"/>
                <w:szCs w:val="21"/>
              </w:rPr>
              <w:t xml:space="preserve">GOAL: Users can pay and get more analyses — money enters your account</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tcPr>
          <w:p/>
        </w:tc>
      </w:tr>
    </w:tbl>
    <w:p>
      <w:pPr>
        <w:shd w:fill="E8F5EE" w:val="clear"/>
        <w:spacing w:before="120" w:after="120"/>
        <w:ind w:left="560" w:right="560"/>
      </w:pPr>
      <w:r>
        <w:rPr>
          <w:rFonts w:ascii="Arial" w:cs="Arial" w:eastAsia="Arial" w:hAnsi="Arial"/>
          <w:b/>
          <w:bCs/>
          <w:color w:val="1A7A4A"/>
          <w:sz w:val="20"/>
          <w:szCs w:val="20"/>
        </w:rPr>
        <w:t xml:space="preserve">✓  </w:t>
      </w:r>
      <w:r>
        <w:rPr>
          <w:rFonts w:ascii="Arial" w:cs="Arial" w:eastAsia="Arial" w:hAnsi="Arial"/>
          <w:i/>
          <w:iCs/>
          <w:color w:val="222222"/>
          <w:sz w:val="20"/>
          <w:szCs w:val="20"/>
        </w:rPr>
        <w:t xml:space="preserve">Use Stripe's test mode during development. It gives you fake card numbers so you can test the entire payment flow without real money.</w:t>
      </w:r>
    </w:p>
    <w:p>
      <w:pPr>
        <w:shd w:fill="FDEAEA" w:val="clear"/>
        <w:spacing w:before="120" w:after="120"/>
        <w:ind w:left="560" w:right="560"/>
      </w:pPr>
      <w:r>
        <w:rPr>
          <w:rFonts w:ascii="Arial" w:cs="Arial" w:eastAsia="Arial" w:hAnsi="Arial"/>
          <w:b/>
          <w:bCs/>
          <w:color w:val="B03030"/>
          <w:sz w:val="20"/>
          <w:szCs w:val="20"/>
        </w:rPr>
        <w:t xml:space="preserve">⚠  </w:t>
      </w:r>
      <w:r>
        <w:rPr>
          <w:rFonts w:ascii="Arial" w:cs="Arial" w:eastAsia="Arial" w:hAnsi="Arial"/>
          <w:i/>
          <w:iCs/>
          <w:color w:val="222222"/>
          <w:sz w:val="20"/>
          <w:szCs w:val="20"/>
        </w:rPr>
        <w:t xml:space="preserve">Do not launch without testing every payment scenario: successful payment, failed card, cancellation, and refund.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120"/>
              <w:left w:type="dxa" w:w="240"/>
              <w:bottom w:type="dxa" w:w="100"/>
              <w:right w:type="dxa" w:w="160"/>
            </w:tcMar>
          </w:tcPr>
          <w:p>
            <w:r>
              <w:rPr>
                <w:rFonts w:ascii="Arial" w:cs="Arial" w:eastAsia="Arial" w:hAnsi="Arial"/>
                <w:b/>
                <w:bCs/>
                <w:color w:val="CCDDEE"/>
                <w:sz w:val="22"/>
                <w:szCs w:val="22"/>
              </w:rPr>
              <w:t xml:space="preserve">STEP 11   </w:t>
            </w:r>
            <w:r>
              <w:rPr>
                <w:rFonts w:ascii="Arial" w:cs="Arial" w:eastAsia="Arial" w:hAnsi="Arial"/>
                <w:b/>
                <w:bCs/>
                <w:color w:val="FFFFFF"/>
                <w:sz w:val="28"/>
                <w:szCs w:val="28"/>
              </w:rPr>
              <w:t xml:space="preserve">Deploy to Production</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Deploy the frontend to Vercel — it is free for small projects and connects directly to GitHub</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Deploy the backend NestJS API to AWS EC2 (a small t3.small instance is fine to start)</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Deploy the Python audio service to a separate AWS EC2 instance (t3.medium for CPU processing)</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Set up AWS S3 for video and audio file storage in production</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Set up Redis on the same EC2 instance as the backend using Docker</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Point your domain soonic.ai to the Vercel frontend</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Set all environment variables (Firebase, AWS, Stripe keys) in Vercel and EC2 directly</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Set up basic error monitoring — Sentry is free for small usage</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Set up uptime monitoring — UptimeRobot is free and alerts you if the site goes down</w:t>
            </w:r>
          </w:p>
        </w:tc>
      </w:tr>
      <w:tr>
        <w:tc>
          <w:tcPr>
            <w:tcW w:type="dxa" w:w="9360"/>
            <w:tcBorders>
              <w:top w:val="none" w:color="FFFFFF" w:sz="0"/>
              <w:left w:val="none" w:color="FFFFFF" w:sz="0"/>
              <w:bottom w:val="none" w:color="FFFFFF" w:sz="0"/>
              <w:right w:val="none" w:color="FFFFFF" w:sz="0"/>
            </w:tcBorders>
            <w:shd w:fill="E6F4FA" w:val="clear"/>
            <w:tcMar>
              <w:top w:type="dxa" w:w="55"/>
              <w:left w:type="dxa" w:w="240"/>
              <w:bottom w:type="dxa" w:w="55"/>
              <w:right w:type="dxa" w:w="160"/>
            </w:tcMar>
          </w:tcPr>
          <w:p>
            <w:r>
              <w:rPr>
                <w:rFonts w:ascii="Arial" w:cs="Arial" w:eastAsia="Arial" w:hAnsi="Arial"/>
                <w:b/>
                <w:bCs/>
                <w:color w:val="2E86AB"/>
                <w:sz w:val="20"/>
                <w:szCs w:val="20"/>
              </w:rPr>
              <w:t xml:space="preserve">▶  </w:t>
            </w:r>
            <w:r>
              <w:rPr>
                <w:rFonts w:ascii="Arial" w:cs="Arial" w:eastAsia="Arial" w:hAnsi="Arial"/>
                <w:color w:val="222222"/>
                <w:sz w:val="21"/>
                <w:szCs w:val="21"/>
              </w:rPr>
              <w:t xml:space="preserve">GOAL: Soonic AI is live at soonic.ai and a stranger can use it without your help</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tcPr>
          <w:p/>
        </w:tc>
      </w:tr>
    </w:tbl>
    <w:p>
      <w:pPr>
        <w:shd w:fill="FFFBEA" w:val="clear"/>
        <w:spacing w:before="120" w:after="120"/>
        <w:ind w:left="560" w:right="560"/>
      </w:pPr>
      <w:r>
        <w:rPr>
          <w:rFonts w:ascii="Arial" w:cs="Arial" w:eastAsia="Arial" w:hAnsi="Arial"/>
          <w:b/>
          <w:bCs/>
          <w:color w:val="C45C00"/>
          <w:sz w:val="20"/>
          <w:szCs w:val="20"/>
        </w:rPr>
        <w:t xml:space="preserve">NOTE  </w:t>
      </w:r>
      <w:r>
        <w:rPr>
          <w:rFonts w:ascii="Arial" w:cs="Arial" w:eastAsia="Arial" w:hAnsi="Arial"/>
          <w:i/>
          <w:iCs/>
          <w:color w:val="222222"/>
          <w:sz w:val="20"/>
          <w:szCs w:val="20"/>
        </w:rPr>
        <w:t xml:space="preserve">Vercel deploys automatically every time you push to GitHub. This means you can fix bugs and push updates in minutes, without manual server work.</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20"/>
              <w:left w:type="dxa" w:w="240"/>
              <w:bottom w:type="dxa" w:w="100"/>
              <w:right w:type="dxa" w:w="160"/>
            </w:tcMar>
          </w:tcPr>
          <w:p>
            <w:r>
              <w:rPr>
                <w:rFonts w:ascii="Arial" w:cs="Arial" w:eastAsia="Arial" w:hAnsi="Arial"/>
                <w:b/>
                <w:bCs/>
                <w:color w:val="CCDDEE"/>
                <w:sz w:val="22"/>
                <w:szCs w:val="22"/>
              </w:rPr>
              <w:t xml:space="preserve">STEP 12   </w:t>
            </w:r>
            <w:r>
              <w:rPr>
                <w:rFonts w:ascii="Arial" w:cs="Arial" w:eastAsia="Arial" w:hAnsi="Arial"/>
                <w:b/>
                <w:bCs/>
                <w:color w:val="FFFFFF"/>
                <w:sz w:val="28"/>
                <w:szCs w:val="28"/>
              </w:rPr>
              <w:t xml:space="preserve">Launch and Get First Paying Users</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Write a short post for church musician Facebook groups, WhatsApp groups, and music forums</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The message: 'I built a tool that tells you exactly what chords a pianist is playing from a video. First 3 analyses are free. Would love your feedback.'</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Do not talk about AI, machine learning, or technology — talk about the outcome</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DM every musician who commented on or shared your post</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When someone upgrades to Pro, personally thank them and ask what they would add</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Track signups and conversions in a simple spreadsheet every day</w:t>
            </w:r>
          </w:p>
        </w:tc>
      </w:tr>
      <w:tr>
        <w:tc>
          <w:tcPr>
            <w:tcW w:type="dxa" w:w="9360"/>
            <w:tcBorders>
              <w:top w:val="none" w:color="FFFFFF" w:sz="0"/>
              <w:left w:val="none" w:color="FFFFFF" w:sz="0"/>
              <w:bottom w:val="none" w:color="FFFFFF" w:sz="0"/>
              <w:right w:val="none" w:color="FFFFFF" w:sz="0"/>
            </w:tcBorders>
            <w:shd w:fill="E8F5EE" w:val="clear"/>
            <w:tcMar>
              <w:top w:type="dxa" w:w="55"/>
              <w:left w:type="dxa" w:w="240"/>
              <w:bottom w:type="dxa" w:w="55"/>
              <w:right w:type="dxa" w:w="160"/>
            </w:tcMar>
          </w:tcPr>
          <w:p>
            <w:r>
              <w:rPr>
                <w:rFonts w:ascii="Arial" w:cs="Arial" w:eastAsia="Arial" w:hAnsi="Arial"/>
                <w:b/>
                <w:bCs/>
                <w:color w:val="1A7A4A"/>
                <w:sz w:val="20"/>
                <w:szCs w:val="20"/>
              </w:rPr>
              <w:t xml:space="preserve">▶  </w:t>
            </w:r>
            <w:r>
              <w:rPr>
                <w:rFonts w:ascii="Arial" w:cs="Arial" w:eastAsia="Arial" w:hAnsi="Arial"/>
                <w:color w:val="222222"/>
                <w:sz w:val="21"/>
                <w:szCs w:val="21"/>
              </w:rPr>
              <w:t xml:space="preserve">GOAL: 10 paying customers within 30 days of launch</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tcPr>
          <w:p/>
        </w:tc>
      </w:tr>
    </w:tbl>
    <w:p>
      <w:pPr>
        <w:shd w:fill="E8F5EE" w:val="clear"/>
        <w:spacing w:before="120" w:after="120"/>
        <w:ind w:left="560" w:right="560"/>
      </w:pPr>
      <w:r>
        <w:rPr>
          <w:rFonts w:ascii="Arial" w:cs="Arial" w:eastAsia="Arial" w:hAnsi="Arial"/>
          <w:b/>
          <w:bCs/>
          <w:color w:val="1A7A4A"/>
          <w:sz w:val="20"/>
          <w:szCs w:val="20"/>
        </w:rPr>
        <w:t xml:space="preserve">✓  </w:t>
      </w:r>
      <w:r>
        <w:rPr>
          <w:rFonts w:ascii="Arial" w:cs="Arial" w:eastAsia="Arial" w:hAnsi="Arial"/>
          <w:i/>
          <w:iCs/>
          <w:color w:val="222222"/>
          <w:sz w:val="20"/>
          <w:szCs w:val="20"/>
        </w:rPr>
        <w:t xml:space="preserve">Your first 10 customers will come from personal outreach, not SEO or ads. Talk to real people first.</w:t>
      </w:r>
    </w:p>
    <w:p>
      <w:pPr>
        <w:spacing w:before="80" w:after="0"/>
      </w:pPr>
    </w:p>
    <w:p>
      <w:pPr>
        <w:pBdr>
          <w:bottom w:val="single" w:color="2E86AB" w:sz="6" w:space="5"/>
        </w:pBdr>
        <w:spacing w:before="440" w:after="140"/>
      </w:pPr>
      <w:r>
        <w:rPr>
          <w:rFonts w:ascii="Georgia" w:cs="Georgia" w:eastAsia="Georgia" w:hAnsi="Georgia"/>
          <w:b/>
          <w:bCs/>
          <w:color w:val="1E3A5F"/>
          <w:sz w:val="42"/>
          <w:szCs w:val="42"/>
        </w:rPr>
        <w:t xml:space="preserve">Phase 2 — V2 Features (Months 5–8)</w:t>
      </w:r>
    </w:p>
    <w:p>
      <w:pPr>
        <w:spacing w:before="60" w:after="80"/>
      </w:pPr>
      <w:r>
        <w:rPr>
          <w:rFonts w:ascii="Arial" w:cs="Arial" w:eastAsia="Arial" w:hAnsi="Arial"/>
          <w:color w:val="222222"/>
          <w:sz w:val="22"/>
          <w:szCs w:val="22"/>
        </w:rPr>
        <w:t xml:space="preserve">Phase 2 is built entirely from what real users tell you they need after using the MVP. Do not start Phase 2 until you have paying users and real feedback. The steps below are the most likely additions based on your target audience — but the order should be driven by what users actually ask for.</w:t>
      </w:r>
    </w:p>
    <w:p>
      <w:pPr>
        <w:spacing w:before="40" w:after="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800"/>
        <w:gridCol w:w="1200"/>
      </w:tblGrid>
      <w:tr>
        <w:tc>
          <w:tcPr>
            <w:tcW w:type="dxa" w:w="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Users Will Want It</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Chord explanations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They want to understand WHY a chord works, not just its name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14</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Slow playback and looping</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Learning by ear requires repetition at reduced speed</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Low</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Relative pitch training</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Turn passive analysis into an active ear training skill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16</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Scale and mode detection</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Show what scale or mode the pianist is drawing from</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Medium</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17</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 signature (odd meters)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Advanced musicians working with 7/8, 5/4, 6/8 progressions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18</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Shareable analysis links</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Musicians want to share discoveries with their bandmates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Low</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Modulation detection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Flag when the pianist changes key mid-performance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r>
    </w:tbl>
    <w:p>
      <w:pPr>
        <w:spacing w:before="40" w:after="0"/>
      </w:pPr>
    </w:p>
    <w:p>
      <w:pPr>
        <w:shd w:fill="FFFBEA" w:val="clear"/>
        <w:spacing w:before="120" w:after="120"/>
        <w:ind w:left="560" w:right="560"/>
      </w:pPr>
      <w:r>
        <w:rPr>
          <w:rFonts w:ascii="Arial" w:cs="Arial" w:eastAsia="Arial" w:hAnsi="Arial"/>
          <w:b/>
          <w:bCs/>
          <w:color w:val="C45C00"/>
          <w:sz w:val="20"/>
          <w:szCs w:val="20"/>
        </w:rPr>
        <w:t xml:space="preserve">NOTE  </w:t>
      </w:r>
      <w:r>
        <w:rPr>
          <w:rFonts w:ascii="Arial" w:cs="Arial" w:eastAsia="Arial" w:hAnsi="Arial"/>
          <w:i/>
          <w:iCs/>
          <w:color w:val="222222"/>
          <w:sz w:val="20"/>
          <w:szCs w:val="20"/>
        </w:rPr>
        <w:t xml:space="preserve">Each Phase 2 feature should be treated as its own mini-project with the same steps: build, test with real users, fix, then release. Never bundle multiple new features into one release.</w:t>
      </w:r>
    </w:p>
    <w:p>
      <w:pPr>
        <w:spacing w:before="60" w:after="0"/>
      </w:pPr>
    </w:p>
    <w:p>
      <w:pPr>
        <w:pBdr>
          <w:bottom w:val="single" w:color="2E86AB" w:sz="6" w:space="5"/>
        </w:pBdr>
        <w:spacing w:before="440" w:after="140"/>
      </w:pPr>
      <w:r>
        <w:rPr>
          <w:rFonts w:ascii="Georgia" w:cs="Georgia" w:eastAsia="Georgia" w:hAnsi="Georgia"/>
          <w:b/>
          <w:bCs/>
          <w:color w:val="1E3A5F"/>
          <w:sz w:val="42"/>
          <w:szCs w:val="42"/>
        </w:rPr>
        <w:t xml:space="preserve">Phase 3 — V3 Features (Months 9–12)</w:t>
      </w:r>
    </w:p>
    <w:p>
      <w:pPr>
        <w:spacing w:before="60" w:after="80"/>
      </w:pPr>
      <w:r>
        <w:rPr>
          <w:rFonts w:ascii="Arial" w:cs="Arial" w:eastAsia="Arial" w:hAnsi="Arial"/>
          <w:color w:val="222222"/>
          <w:sz w:val="22"/>
          <w:szCs w:val="22"/>
        </w:rPr>
        <w:t xml:space="preserve">Phase 3 adds the features that turn Soonic AI from a useful tool into an indispensable platform. These are high-effort but high-retention features.</w:t>
      </w:r>
    </w:p>
    <w:p>
      <w:pPr>
        <w:spacing w:before="40" w:after="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800"/>
        <w:gridCol w:w="1200"/>
      </w:tblGrid>
      <w:tr>
        <w:tc>
          <w:tcPr>
            <w:tcW w:type="dxa" w:w="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MIDI export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Producers and arrangers want the chord progression in their DAW</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21</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Hand and finger tracking</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Visual learners want to see exactly which fingers hit which keys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Very High</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Practice mode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Users want to play along with the analysis in real time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23</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Mobile web (responsive)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Musicians practice on phones and tablets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Medium</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Educator accounts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Music teachers want to use Soonic AI with their students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25</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Batch processing</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Power users want to analyze multiple videos at once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Medium</w:t>
            </w:r>
          </w:p>
        </w:tc>
      </w:tr>
    </w:tbl>
    <w:p>
      <w:pPr>
        <w:spacing w:before="80" w:after="0"/>
      </w:pPr>
    </w:p>
    <w:p>
      <w:pPr>
        <w:pBdr>
          <w:bottom w:val="single" w:color="2E86AB" w:sz="6" w:space="5"/>
        </w:pBdr>
        <w:spacing w:before="440" w:after="140"/>
      </w:pPr>
      <w:r>
        <w:rPr>
          <w:rFonts w:ascii="Georgia" w:cs="Georgia" w:eastAsia="Georgia" w:hAnsi="Georgia"/>
          <w:b/>
          <w:bCs/>
          <w:color w:val="1E3A5F"/>
          <w:sz w:val="42"/>
          <w:szCs w:val="42"/>
        </w:rPr>
        <w:t xml:space="preserve">Full Technology Stack Summary</w:t>
      </w:r>
    </w:p>
    <w:p>
      <w:pPr>
        <w:spacing w:before="60" w:after="80"/>
      </w:pPr>
      <w:r>
        <w:rPr>
          <w:rFonts w:ascii="Arial" w:cs="Arial" w:eastAsia="Arial" w:hAnsi="Arial"/>
          <w:color w:val="222222"/>
          <w:sz w:val="22"/>
          <w:szCs w:val="22"/>
        </w:rPr>
        <w:t xml:space="preserve">Every technology used in Soonic AI, what it does, and when you introduce it.</w:t>
      </w:r>
    </w:p>
    <w:p>
      <w:pPr>
        <w:spacing w:before="4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600"/>
        <w:gridCol w:w="1560"/>
      </w:tblGrid>
      <w:tr>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Next.js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frontend framework — what users see and interact with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Step 6</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Tailwind CSS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Styling — makes the UI look clean without writing much CSS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Frontend</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Step 6</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HTML Canvas / SVG</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Draws the virtual piano keyboard visualization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Step 8</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Firebase Auth</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User login and account management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Auth</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Step 9</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NestJS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Backend API that coordinates everything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Backend</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Step 4</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FFmpeg</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Extracts audio from uploaded video files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Backend</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Step 4</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BullMQ + Redis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Background job queue — processes videos without blocking the user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Backend</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Step 4</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Firebase Firestore</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Stores job status, analysis results, and user data</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Database</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Step 5</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AWS S3</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Stores uploaded video and audio files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Storage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Step 5</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Python + FastAPI</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Runs the audio AI service and exposes it as an API</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Audio AI</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Step 3</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librosa</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Audio feature extraction — tempo, key, chroma features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Audio AI</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Step 3</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Basic Pitch (Spotify)</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Polyphonic note detection from audio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Audio AI</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Step 3</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Essentia</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Chord and harmony detection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Audio AI</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Step 3</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madmom</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Beat and onset detection for timing</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Audio AI</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Step 3</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Stripe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 processing — one-time and subscriptions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Step 10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Vercel</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Hosts and deploys the frontend automatically from GitHub</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Hosting</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Step 11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AWS EC2</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Hosts the backend API and Python audio service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Hosting</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Step 11</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Sentry</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Error monitoring — alerts you when something breaks in production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Monitoring</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Step 11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Docker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Packages services so they run the same in development and production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DevOps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Step 1</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MediaPipe Hands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Finger and hand tracking from video frames (Phase 3)</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Vision AI</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Step 21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OpenCV + YOLOv8</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Piano keyboard detection from video frames (Phase 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Vision AI</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Step 21</w:t>
            </w:r>
          </w:p>
        </w:tc>
      </w:tr>
    </w:tbl>
    <w:p>
      <w:pPr>
        <w:spacing w:before="80" w:after="0"/>
      </w:pPr>
    </w:p>
    <w:p>
      <w:pPr>
        <w:pBdr>
          <w:bottom w:val="single" w:color="2E86AB" w:sz="6" w:space="5"/>
        </w:pBdr>
        <w:spacing w:before="440" w:after="140"/>
      </w:pPr>
      <w:r>
        <w:rPr>
          <w:rFonts w:ascii="Georgia" w:cs="Georgia" w:eastAsia="Georgia" w:hAnsi="Georgia"/>
          <w:b/>
          <w:bCs/>
          <w:color w:val="1E3A5F"/>
          <w:sz w:val="42"/>
          <w:szCs w:val="42"/>
        </w:rPr>
        <w:t xml:space="preserve">Common Engineering Mistakes to Avoid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W w:type="dxa" w:w="3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It Hurts</w:t>
            </w:r>
          </w:p>
        </w:tc>
        <w:tc>
          <w:tcPr>
            <w:tcW w:type="dxa" w:w="3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to Do Instead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Building the frontend before the AI works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beautiful UI showing wrong chords destroys trust immediately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Complete Step 3 fully before touching the frontend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Hardcoding API keys in code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Anyone who sees your GitHub repo can steal your keys and run up huge bills</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Always use .env files and never commit them to Git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Processing video synchronously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5-minute video will block your server and time out the user's browser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Always use a background job queue (BullMQ) for video processing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Requiring login before showing value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Most users leave before they have seen anything worth paying for</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Show one full analysis result before asking for an account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Deploying backend and AI service on the same server too early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AI service is CPU-heavy and will slow down your API responses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Separate them from the start, even if both are small EC2 instances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Skipping error monitoring</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You will not know when things break in production until users complain</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Set up Sentry on day one of deployment — it is free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Building Phase 2 features before getting Phase 1 users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You will build things nobody asked for and burn months of time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Talk to real paying users before writing a single line of Phase 2 code</w:t>
            </w:r>
          </w:p>
        </w:tc>
      </w:tr>
    </w:tbl>
    <w:p>
      <w:pPr>
        <w:spacing w:before="100" w:after="0"/>
      </w:pPr>
    </w:p>
    <w:p>
      <w:pPr>
        <w:pBdr>
          <w:bottom w:val="single" w:color="2E86AB" w:sz="6" w:space="5"/>
        </w:pBdr>
        <w:spacing w:before="440" w:after="140"/>
      </w:pPr>
      <w:r>
        <w:rPr>
          <w:rFonts w:ascii="Georgia" w:cs="Georgia" w:eastAsia="Georgia" w:hAnsi="Georgia"/>
          <w:b/>
          <w:bCs/>
          <w:color w:val="1E3A5F"/>
          <w:sz w:val="42"/>
          <w:szCs w:val="42"/>
        </w:rPr>
        <w:t xml:space="preserve">Definition of Done — MVP</w:t>
      </w:r>
    </w:p>
    <w:p>
      <w:pPr>
        <w:spacing w:before="60" w:after="80"/>
      </w:pPr>
      <w:r>
        <w:rPr>
          <w:rFonts w:ascii="Arial" w:cs="Arial" w:eastAsia="Arial" w:hAnsi="Arial"/>
          <w:color w:val="222222"/>
          <w:sz w:val="22"/>
          <w:szCs w:val="22"/>
        </w:rPr>
        <w:t xml:space="preserve">You have successfully completed the Soonic AI MVP when all of the following are true:</w:t>
      </w:r>
    </w:p>
    <w:p>
      <w:pPr>
        <w:spacing w:before="40" w:after="0"/>
      </w:pPr>
    </w:p>
    <w:p>
      <w:pPr>
        <w:pStyle w:val="ListParagraph"/>
        <w:numPr>
          <w:ilvl w:val="0"/>
          <w:numId w:val="3"/>
        </w:numPr>
        <w:spacing w:before="50" w:after="50"/>
      </w:pPr>
      <w:r>
        <w:rPr>
          <w:rFonts w:ascii="Arial" w:cs="Arial" w:eastAsia="Arial" w:hAnsi="Arial"/>
          <w:color w:val="222222"/>
          <w:sz w:val="22"/>
          <w:szCs w:val="22"/>
        </w:rPr>
        <w:t xml:space="preserve">A stranger can go to soonic.ai and upload a piano video without any help from you</w:t>
      </w:r>
    </w:p>
    <w:p>
      <w:pPr>
        <w:pStyle w:val="ListParagraph"/>
        <w:numPr>
          <w:ilvl w:val="0"/>
          <w:numId w:val="3"/>
        </w:numPr>
        <w:spacing w:before="50" w:after="50"/>
      </w:pPr>
      <w:r>
        <w:rPr>
          <w:rFonts w:ascii="Arial" w:cs="Arial" w:eastAsia="Arial" w:hAnsi="Arial"/>
          <w:color w:val="222222"/>
          <w:sz w:val="22"/>
          <w:szCs w:val="22"/>
        </w:rPr>
        <w:t xml:space="preserve">The analysis completes within 3 minutes for a standard 5-minute video</w:t>
      </w:r>
    </w:p>
    <w:p>
      <w:pPr>
        <w:pStyle w:val="ListParagraph"/>
        <w:numPr>
          <w:ilvl w:val="0"/>
          <w:numId w:val="3"/>
        </w:numPr>
        <w:spacing w:before="50" w:after="50"/>
      </w:pPr>
      <w:r>
        <w:rPr>
          <w:rFonts w:ascii="Arial" w:cs="Arial" w:eastAsia="Arial" w:hAnsi="Arial"/>
          <w:color w:val="222222"/>
          <w:sz w:val="22"/>
          <w:szCs w:val="22"/>
        </w:rPr>
        <w:t xml:space="preserve">The chord timeline is musically correct according to at least 8 out of 10 real musicians</w:t>
      </w:r>
    </w:p>
    <w:p>
      <w:pPr>
        <w:pStyle w:val="ListParagraph"/>
        <w:numPr>
          <w:ilvl w:val="0"/>
          <w:numId w:val="3"/>
        </w:numPr>
        <w:spacing w:before="50" w:after="50"/>
      </w:pPr>
      <w:r>
        <w:rPr>
          <w:rFonts w:ascii="Arial" w:cs="Arial" w:eastAsia="Arial" w:hAnsi="Arial"/>
          <w:color w:val="222222"/>
          <w:sz w:val="22"/>
          <w:szCs w:val="22"/>
        </w:rPr>
        <w:t xml:space="preserve">The virtual keyboard highlights the correct keys as the video plays</w:t>
      </w:r>
    </w:p>
    <w:p>
      <w:pPr>
        <w:pStyle w:val="ListParagraph"/>
        <w:numPr>
          <w:ilvl w:val="0"/>
          <w:numId w:val="3"/>
        </w:numPr>
        <w:spacing w:before="50" w:after="50"/>
      </w:pPr>
      <w:r>
        <w:rPr>
          <w:rFonts w:ascii="Arial" w:cs="Arial" w:eastAsia="Arial" w:hAnsi="Arial"/>
          <w:color w:val="222222"/>
          <w:sz w:val="22"/>
          <w:szCs w:val="22"/>
        </w:rPr>
        <w:t xml:space="preserve">A user can sign up, pay $12/month via Stripe, and access unlimited analyses</w:t>
      </w:r>
    </w:p>
    <w:p>
      <w:pPr>
        <w:pStyle w:val="ListParagraph"/>
        <w:numPr>
          <w:ilvl w:val="0"/>
          <w:numId w:val="3"/>
        </w:numPr>
        <w:spacing w:before="50" w:after="50"/>
      </w:pPr>
      <w:r>
        <w:rPr>
          <w:rFonts w:ascii="Arial" w:cs="Arial" w:eastAsia="Arial" w:hAnsi="Arial"/>
          <w:color w:val="222222"/>
          <w:sz w:val="22"/>
          <w:szCs w:val="22"/>
        </w:rPr>
        <w:t xml:space="preserve">You have at least 10 paying customers</w:t>
      </w:r>
    </w:p>
    <w:p>
      <w:pPr>
        <w:pStyle w:val="ListParagraph"/>
        <w:numPr>
          <w:ilvl w:val="0"/>
          <w:numId w:val="3"/>
        </w:numPr>
        <w:spacing w:before="50" w:after="50"/>
      </w:pPr>
      <w:r>
        <w:rPr>
          <w:rFonts w:ascii="Arial" w:cs="Arial" w:eastAsia="Arial" w:hAnsi="Arial"/>
          <w:color w:val="222222"/>
          <w:sz w:val="22"/>
          <w:szCs w:val="22"/>
        </w:rPr>
        <w:t xml:space="preserve">The product has been live for at least 2 weeks without a major outage</w:t>
      </w:r>
    </w:p>
    <w:p>
      <w:pPr>
        <w:spacing w:before="60" w:after="0"/>
      </w:pPr>
    </w:p>
    <w:p>
      <w:pPr>
        <w:shd w:fill="E6F4FA" w:val="clear"/>
        <w:spacing w:before="120" w:after="120"/>
        <w:ind w:left="560" w:right="560"/>
      </w:pPr>
      <w:r>
        <w:rPr>
          <w:rFonts w:ascii="Arial" w:cs="Arial" w:eastAsia="Arial" w:hAnsi="Arial"/>
          <w:b/>
          <w:bCs/>
          <w:color w:val="1E3A5F"/>
          <w:sz w:val="22"/>
          <w:szCs w:val="22"/>
        </w:rPr>
        <w:t xml:space="preserve">When all seven of these are true, the MVP is complete and Phase 2 begins. Not before.</w:t>
      </w:r>
    </w:p>
    <w:p>
      <w:pPr>
        <w:spacing w:before="200" w:after="0"/>
      </w:pPr>
    </w:p>
    <w:p>
      <w:pPr>
        <w:jc w:val="center"/>
      </w:pPr>
      <w:r>
        <w:rPr>
          <w:rFonts w:ascii="Arial" w:cs="Arial" w:eastAsia="Arial" w:hAnsi="Arial"/>
          <w:color w:val="BBBBBB"/>
          <w:sz w:val="18"/>
          <w:szCs w:val="18"/>
        </w:rPr>
        <w:t xml:space="preserve">Soonic AI  •  soonic.ai  •  Bnotion  •  2025</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BBBBBB"/>
        <w:sz w:val="16"/>
        <w:szCs w:val="16"/>
      </w:rPr>
      <w:t xml:space="preserve">Soonic AI  •  Bnotion  •  Confidential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3" w:space="4"/>
      </w:pBdr>
      <w:jc w:val="right"/>
    </w:pPr>
    <w:r>
      <w:rPr>
        <w:rFonts w:ascii="Arial" w:cs="Arial" w:eastAsia="Arial" w:hAnsi="Arial"/>
        <w:color w:val="888888"/>
        <w:sz w:val="18"/>
        <w:szCs w:val="18"/>
      </w:rPr>
      <w:t xml:space="preserve">Soonic AI  |  Engineering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2026-03-03T00:05:41.850Z</dcterms:created>
  <dcterms:modified xsi:type="dcterms:W3CDTF">2026-03-03T00:05:41.851Z</dcterms:modified>
</cp:coreProperties>
</file>

<file path=docProps/custom.xml><?xml version="1.0" encoding="utf-8"?>
<Properties xmlns="http://schemas.openxmlformats.org/officeDocument/2006/custom-properties" xmlns:vt="http://schemas.openxmlformats.org/officeDocument/2006/docPropsVTypes"/>
</file>