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C19E6" w:rsidRDefault="00BC19E6" w:rsidP="002D3600">
      <w:pPr>
        <w:spacing w:line="240" w:lineRule="auto"/>
      </w:pPr>
      <w:r>
        <w:t xml:space="preserve">I.  The </w:t>
      </w:r>
      <w:r w:rsidRPr="00364D9E">
        <w:rPr>
          <w:b/>
        </w:rPr>
        <w:t xml:space="preserve">Evolution </w:t>
      </w:r>
      <w:r w:rsidR="002D3600" w:rsidRPr="00364D9E">
        <w:rPr>
          <w:b/>
        </w:rPr>
        <w:t xml:space="preserve">land </w:t>
      </w:r>
      <w:r w:rsidRPr="00364D9E">
        <w:rPr>
          <w:b/>
        </w:rPr>
        <w:t>plants</w:t>
      </w:r>
      <w:r w:rsidR="002D3600">
        <w:t xml:space="preserve"> </w:t>
      </w:r>
    </w:p>
    <w:p w:rsidR="002D3600" w:rsidRDefault="002D3600" w:rsidP="002D3600">
      <w:pPr>
        <w:spacing w:line="240" w:lineRule="auto"/>
      </w:pPr>
      <w:r>
        <w:tab/>
        <w:t xml:space="preserve">A. Shared traits between </w:t>
      </w:r>
      <w:r w:rsidRPr="00364D9E">
        <w:rPr>
          <w:highlight w:val="yellow"/>
        </w:rPr>
        <w:t xml:space="preserve">Plants </w:t>
      </w:r>
      <w:r w:rsidR="006A0733" w:rsidRPr="00364D9E">
        <w:rPr>
          <w:highlight w:val="yellow"/>
        </w:rPr>
        <w:t xml:space="preserve">/ </w:t>
      </w:r>
      <w:proofErr w:type="spellStart"/>
      <w:r w:rsidR="006A0733" w:rsidRPr="00364D9E">
        <w:rPr>
          <w:highlight w:val="yellow"/>
        </w:rPr>
        <w:t>charophyceans</w:t>
      </w:r>
      <w:proofErr w:type="spellEnd"/>
      <w:r w:rsidR="006A0733">
        <w:t xml:space="preserve"> </w:t>
      </w:r>
      <w:r>
        <w:t>and algae</w:t>
      </w:r>
    </w:p>
    <w:p w:rsidR="002D3600" w:rsidRDefault="002D3600" w:rsidP="002D3600">
      <w:pPr>
        <w:spacing w:line="240" w:lineRule="auto"/>
      </w:pPr>
      <w:r>
        <w:tab/>
      </w:r>
      <w:r>
        <w:tab/>
        <w:t xml:space="preserve">1. </w:t>
      </w:r>
      <w:proofErr w:type="gramStart"/>
      <w:r>
        <w:t>multicellular</w:t>
      </w:r>
      <w:proofErr w:type="gramEnd"/>
    </w:p>
    <w:p w:rsidR="002D3600" w:rsidRDefault="002D3600" w:rsidP="002D3600">
      <w:pPr>
        <w:spacing w:line="240" w:lineRule="auto"/>
      </w:pPr>
      <w:r>
        <w:tab/>
      </w:r>
      <w:r>
        <w:tab/>
        <w:t xml:space="preserve">2. </w:t>
      </w:r>
      <w:proofErr w:type="gramStart"/>
      <w:r>
        <w:t>eukaryote</w:t>
      </w:r>
      <w:proofErr w:type="gramEnd"/>
    </w:p>
    <w:p w:rsidR="002D3600" w:rsidRDefault="002D3600" w:rsidP="002D3600">
      <w:pPr>
        <w:spacing w:line="240" w:lineRule="auto"/>
      </w:pPr>
      <w:r>
        <w:tab/>
      </w:r>
      <w:r>
        <w:tab/>
        <w:t>3. Photosynthetic</w:t>
      </w:r>
    </w:p>
    <w:p w:rsidR="002D3600" w:rsidRDefault="002D3600" w:rsidP="002D3600">
      <w:pPr>
        <w:spacing w:line="240" w:lineRule="auto"/>
      </w:pPr>
      <w:r>
        <w:tab/>
      </w:r>
      <w:r>
        <w:tab/>
        <w:t>4. Cell walls (cellulose)</w:t>
      </w:r>
    </w:p>
    <w:p w:rsidR="002D3600" w:rsidRDefault="002D3600" w:rsidP="002D3600">
      <w:pPr>
        <w:spacing w:line="240" w:lineRule="auto"/>
      </w:pPr>
      <w:r>
        <w:tab/>
        <w:t xml:space="preserve">B. shared traits between plants and </w:t>
      </w:r>
      <w:proofErr w:type="spellStart"/>
      <w:r>
        <w:t>charophyceans</w:t>
      </w:r>
      <w:proofErr w:type="spellEnd"/>
    </w:p>
    <w:p w:rsidR="002D3600" w:rsidRDefault="002D3600" w:rsidP="002D3600">
      <w:pPr>
        <w:spacing w:line="240" w:lineRule="auto"/>
      </w:pPr>
      <w:r>
        <w:tab/>
      </w:r>
      <w:r>
        <w:tab/>
        <w:t>1. Rose-shaped complexes for cellulose synthesis</w:t>
      </w:r>
    </w:p>
    <w:p w:rsidR="002D3600" w:rsidRDefault="002D3600" w:rsidP="002D3600">
      <w:pPr>
        <w:spacing w:line="240" w:lineRule="auto"/>
      </w:pPr>
      <w:r>
        <w:tab/>
      </w:r>
      <w:r>
        <w:tab/>
        <w:t>2. Peroxisome enzymes</w:t>
      </w:r>
    </w:p>
    <w:p w:rsidR="002D3600" w:rsidRDefault="002D3600" w:rsidP="002D3600">
      <w:pPr>
        <w:spacing w:line="240" w:lineRule="auto"/>
      </w:pPr>
      <w:r>
        <w:tab/>
      </w:r>
      <w:r>
        <w:tab/>
      </w:r>
      <w:r w:rsidR="00130DE5">
        <w:t>3</w:t>
      </w:r>
      <w:r>
        <w:t xml:space="preserve">. Formation of </w:t>
      </w:r>
      <w:proofErr w:type="spellStart"/>
      <w:r>
        <w:t>phragomoplast</w:t>
      </w:r>
      <w:proofErr w:type="spellEnd"/>
    </w:p>
    <w:p w:rsidR="002D3600" w:rsidRDefault="002D3600" w:rsidP="002D3600">
      <w:pPr>
        <w:spacing w:line="240" w:lineRule="auto"/>
      </w:pPr>
      <w:r>
        <w:tab/>
        <w:t xml:space="preserve">C. </w:t>
      </w:r>
      <w:r w:rsidRPr="00364D9E">
        <w:rPr>
          <w:highlight w:val="yellow"/>
        </w:rPr>
        <w:t>Shared traits between all plants</w:t>
      </w:r>
    </w:p>
    <w:p w:rsidR="002D3600" w:rsidRDefault="002D3600" w:rsidP="002D3600">
      <w:pPr>
        <w:spacing w:line="240" w:lineRule="auto"/>
      </w:pPr>
      <w:r>
        <w:tab/>
      </w:r>
      <w:r>
        <w:tab/>
        <w:t>1. Apical meristems</w:t>
      </w:r>
    </w:p>
    <w:p w:rsidR="002D3600" w:rsidRDefault="002D3600" w:rsidP="002D3600">
      <w:pPr>
        <w:spacing w:line="240" w:lineRule="auto"/>
      </w:pPr>
      <w:r>
        <w:tab/>
      </w:r>
      <w:r>
        <w:tab/>
        <w:t>2. Alternation of generations</w:t>
      </w:r>
    </w:p>
    <w:p w:rsidR="002D3600" w:rsidRDefault="002D3600" w:rsidP="002D3600">
      <w:pPr>
        <w:spacing w:line="240" w:lineRule="auto"/>
      </w:pPr>
      <w:r>
        <w:tab/>
      </w:r>
      <w:r>
        <w:tab/>
        <w:t>3. Walled spores in sporangia</w:t>
      </w:r>
    </w:p>
    <w:p w:rsidR="002D3600" w:rsidRDefault="002D3600" w:rsidP="002D3600">
      <w:pPr>
        <w:spacing w:line="240" w:lineRule="auto"/>
      </w:pPr>
      <w:r>
        <w:tab/>
      </w:r>
      <w:r>
        <w:tab/>
        <w:t xml:space="preserve">4. Multicellular </w:t>
      </w:r>
      <w:proofErr w:type="spellStart"/>
      <w:r>
        <w:t>gametangia</w:t>
      </w:r>
      <w:proofErr w:type="spellEnd"/>
    </w:p>
    <w:p w:rsidR="002D3600" w:rsidRDefault="002D3600" w:rsidP="002D3600">
      <w:pPr>
        <w:spacing w:line="240" w:lineRule="auto"/>
      </w:pPr>
      <w:r>
        <w:tab/>
      </w:r>
      <w:r>
        <w:tab/>
        <w:t>5. Multicellular dependent embryo</w:t>
      </w:r>
    </w:p>
    <w:p w:rsidR="00130DE5" w:rsidRPr="00364D9E" w:rsidRDefault="002D3600" w:rsidP="00130DE5">
      <w:pPr>
        <w:spacing w:line="240" w:lineRule="auto"/>
        <w:ind w:left="720"/>
        <w:rPr>
          <w:highlight w:val="green"/>
        </w:rPr>
      </w:pPr>
      <w:r>
        <w:t xml:space="preserve">D.  Shared traits of </w:t>
      </w:r>
      <w:r w:rsidRPr="00364D9E">
        <w:rPr>
          <w:highlight w:val="green"/>
        </w:rPr>
        <w:t xml:space="preserve">all </w:t>
      </w:r>
      <w:r w:rsidR="00130DE5" w:rsidRPr="00364D9E">
        <w:rPr>
          <w:b/>
          <w:highlight w:val="green"/>
          <w:u w:val="single"/>
        </w:rPr>
        <w:t>SEED</w:t>
      </w:r>
      <w:r w:rsidRPr="00364D9E">
        <w:rPr>
          <w:highlight w:val="green"/>
        </w:rPr>
        <w:t xml:space="preserve"> plants</w:t>
      </w:r>
      <w:r w:rsidR="00130DE5">
        <w:t xml:space="preserve"> (</w:t>
      </w:r>
      <w:r w:rsidR="00130DE5" w:rsidRPr="00364D9E">
        <w:rPr>
          <w:b/>
          <w:i/>
          <w:highlight w:val="green"/>
        </w:rPr>
        <w:t>seed</w:t>
      </w:r>
      <w:r w:rsidR="00130DE5">
        <w:t xml:space="preserve"> – spor</w:t>
      </w:r>
      <w:r w:rsidR="00130DE5" w:rsidRPr="00364D9E">
        <w:rPr>
          <w:highlight w:val="green"/>
        </w:rPr>
        <w:t xml:space="preserve">ophyte embryo </w:t>
      </w:r>
      <w:r w:rsidR="00E50BCA" w:rsidRPr="00364D9E">
        <w:rPr>
          <w:highlight w:val="green"/>
        </w:rPr>
        <w:t>packed</w:t>
      </w:r>
      <w:r w:rsidR="00130DE5" w:rsidRPr="00364D9E">
        <w:rPr>
          <w:highlight w:val="green"/>
        </w:rPr>
        <w:t xml:space="preserve"> within food and encased </w:t>
      </w:r>
    </w:p>
    <w:p w:rsidR="002D3600" w:rsidRDefault="00130DE5" w:rsidP="00130DE5">
      <w:pPr>
        <w:spacing w:line="240" w:lineRule="auto"/>
        <w:ind w:left="720" w:firstLine="360"/>
      </w:pPr>
      <w:proofErr w:type="gramStart"/>
      <w:r w:rsidRPr="00364D9E">
        <w:rPr>
          <w:highlight w:val="green"/>
        </w:rPr>
        <w:t>in</w:t>
      </w:r>
      <w:proofErr w:type="gramEnd"/>
      <w:r w:rsidRPr="00364D9E">
        <w:rPr>
          <w:highlight w:val="green"/>
        </w:rPr>
        <w:t xml:space="preserve"> protective coat</w:t>
      </w:r>
      <w:r>
        <w:t>)</w:t>
      </w:r>
    </w:p>
    <w:p w:rsidR="00130DE5" w:rsidRDefault="002D3600" w:rsidP="002D3600">
      <w:pPr>
        <w:pStyle w:val="ListParagraph"/>
        <w:ind w:left="1080"/>
      </w:pPr>
      <w:r>
        <w:tab/>
        <w:t xml:space="preserve">1. </w:t>
      </w:r>
      <w:r w:rsidR="00BC19E6" w:rsidRPr="00364D9E">
        <w:rPr>
          <w:highlight w:val="green"/>
        </w:rPr>
        <w:t>Reduced gametophyte stage</w:t>
      </w:r>
      <w:r>
        <w:t xml:space="preserve"> (microscopic and contained w/in sporophyte</w:t>
      </w:r>
      <w:r w:rsidR="00130DE5">
        <w:t xml:space="preserve">. Spore does </w:t>
      </w:r>
    </w:p>
    <w:p w:rsidR="00BC19E6" w:rsidRDefault="00130DE5" w:rsidP="00130DE5">
      <w:pPr>
        <w:pStyle w:val="ListParagraph"/>
        <w:ind w:left="1800" w:firstLine="360"/>
      </w:pPr>
      <w:proofErr w:type="gramStart"/>
      <w:r>
        <w:t>not</w:t>
      </w:r>
      <w:proofErr w:type="gramEnd"/>
      <w:r>
        <w:t xml:space="preserve"> disperse!</w:t>
      </w:r>
      <w:r w:rsidR="002D3600">
        <w:t>)</w:t>
      </w:r>
    </w:p>
    <w:p w:rsidR="00130DE5" w:rsidRDefault="002D3600" w:rsidP="002D3600">
      <w:pPr>
        <w:pStyle w:val="ListParagraph"/>
        <w:ind w:left="1080"/>
      </w:pPr>
      <w:r>
        <w:t xml:space="preserve">       2. </w:t>
      </w:r>
      <w:proofErr w:type="spellStart"/>
      <w:r w:rsidR="00BC19E6" w:rsidRPr="00364D9E">
        <w:rPr>
          <w:highlight w:val="green"/>
        </w:rPr>
        <w:t>Heterospory</w:t>
      </w:r>
      <w:proofErr w:type="spellEnd"/>
      <w:r w:rsidR="00130DE5">
        <w:t xml:space="preserve"> – produce megaspore and microspore, that develop into female / male </w:t>
      </w:r>
    </w:p>
    <w:p w:rsidR="00BC19E6" w:rsidRDefault="00130DE5" w:rsidP="00130DE5">
      <w:pPr>
        <w:pStyle w:val="ListParagraph"/>
        <w:ind w:left="1800" w:firstLine="360"/>
      </w:pPr>
      <w:proofErr w:type="gramStart"/>
      <w:r>
        <w:t>gametophyte</w:t>
      </w:r>
      <w:proofErr w:type="gramEnd"/>
    </w:p>
    <w:p w:rsidR="00E50BCA" w:rsidRDefault="002D3600" w:rsidP="00E50BCA">
      <w:pPr>
        <w:pStyle w:val="ListParagraph"/>
        <w:ind w:left="1440"/>
      </w:pPr>
      <w:r>
        <w:t xml:space="preserve">3. </w:t>
      </w:r>
      <w:r w:rsidR="00BC19E6" w:rsidRPr="00364D9E">
        <w:rPr>
          <w:highlight w:val="green"/>
        </w:rPr>
        <w:t>Ovules</w:t>
      </w:r>
      <w:r>
        <w:t xml:space="preserve"> - female structure containing </w:t>
      </w:r>
      <w:proofErr w:type="spellStart"/>
      <w:r>
        <w:t>megasporangium</w:t>
      </w:r>
      <w:proofErr w:type="spellEnd"/>
      <w:r>
        <w:t>, megaspore and integument</w:t>
      </w:r>
      <w:r w:rsidR="00E50BCA">
        <w:t xml:space="preserve">. </w:t>
      </w:r>
    </w:p>
    <w:p w:rsidR="00E50BCA" w:rsidRDefault="00E50BCA" w:rsidP="00E50BCA">
      <w:pPr>
        <w:pStyle w:val="ListParagraph"/>
        <w:ind w:left="2160"/>
      </w:pPr>
      <w:bookmarkStart w:id="0" w:name="_GoBack"/>
      <w:bookmarkEnd w:id="0"/>
      <w:r w:rsidRPr="006A3E2B">
        <w:rPr>
          <w:highlight w:val="yellow"/>
        </w:rPr>
        <w:t>Megaspore divides via meiosis, 1 nucleus -&gt; egg, 1-&gt; food supply, 2 -&gt; bar bodies.</w:t>
      </w:r>
      <w:r>
        <w:t xml:space="preserve"> </w:t>
      </w:r>
    </w:p>
    <w:p w:rsidR="00130DE5" w:rsidRDefault="009A00DE" w:rsidP="00E50BCA">
      <w:pPr>
        <w:pStyle w:val="ListParagraph"/>
        <w:ind w:left="1440"/>
      </w:pPr>
      <w:r>
        <w:t xml:space="preserve">4. </w:t>
      </w:r>
      <w:r w:rsidR="00BC19E6" w:rsidRPr="00364D9E">
        <w:rPr>
          <w:highlight w:val="green"/>
        </w:rPr>
        <w:t>Pollen</w:t>
      </w:r>
      <w:r w:rsidR="002D3600">
        <w:t xml:space="preserve"> - male structure containing microspore; transferred via win</w:t>
      </w:r>
      <w:r w:rsidR="00130DE5">
        <w:t>d or</w:t>
      </w:r>
      <w:r w:rsidR="002D3600">
        <w:t xml:space="preserve"> animals;</w:t>
      </w:r>
      <w:r w:rsidR="00130DE5">
        <w:t xml:space="preserve"> </w:t>
      </w:r>
    </w:p>
    <w:p w:rsidR="00BC19E6" w:rsidRDefault="00130DE5" w:rsidP="00130DE5">
      <w:pPr>
        <w:pStyle w:val="ListParagraph"/>
        <w:ind w:left="1800" w:firstLine="360"/>
      </w:pPr>
      <w:proofErr w:type="gramStart"/>
      <w:r>
        <w:t>dispersal</w:t>
      </w:r>
      <w:proofErr w:type="gramEnd"/>
      <w:r>
        <w:t xml:space="preserve"> is</w:t>
      </w:r>
      <w:r w:rsidR="002D3600">
        <w:t xml:space="preserve"> water </w:t>
      </w:r>
      <w:r w:rsidR="009A00DE">
        <w:t>independent</w:t>
      </w:r>
      <w:r w:rsidR="002D3600">
        <w:t>.</w:t>
      </w:r>
    </w:p>
    <w:p w:rsidR="002D3600" w:rsidRDefault="009A00DE" w:rsidP="002D3600">
      <w:r>
        <w:t>2</w:t>
      </w:r>
      <w:r w:rsidR="002D3600">
        <w:t xml:space="preserve">. Evolution </w:t>
      </w:r>
      <w:r w:rsidR="002D3600" w:rsidRPr="00364D9E">
        <w:rPr>
          <w:highlight w:val="cyan"/>
        </w:rPr>
        <w:t>of Seed plants</w:t>
      </w:r>
    </w:p>
    <w:p w:rsidR="002D3600" w:rsidRDefault="002D3600" w:rsidP="002D36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46"/>
        </w:tabs>
      </w:pPr>
      <w:r>
        <w:tab/>
        <w:t xml:space="preserve">A. Evolved </w:t>
      </w:r>
      <w:r w:rsidRPr="00364D9E">
        <w:rPr>
          <w:highlight w:val="cyan"/>
        </w:rPr>
        <w:t>~350mya</w:t>
      </w:r>
      <w:r>
        <w:t xml:space="preserve"> (</w:t>
      </w:r>
      <w:r w:rsidRPr="00364D9E">
        <w:rPr>
          <w:highlight w:val="cyan"/>
        </w:rPr>
        <w:t>carboniferous</w:t>
      </w:r>
      <w:r>
        <w:t xml:space="preserve"> period)</w:t>
      </w:r>
      <w:r>
        <w:tab/>
      </w:r>
    </w:p>
    <w:p w:rsidR="002D3600" w:rsidRDefault="002D3600" w:rsidP="002D36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46"/>
        </w:tabs>
      </w:pPr>
      <w:r>
        <w:tab/>
        <w:t xml:space="preserve">B. </w:t>
      </w:r>
      <w:r w:rsidRPr="00364D9E">
        <w:rPr>
          <w:highlight w:val="cyan"/>
        </w:rPr>
        <w:t>Two groups</w:t>
      </w:r>
      <w:r>
        <w:t xml:space="preserve">: </w:t>
      </w:r>
      <w:r w:rsidRPr="00364D9E">
        <w:rPr>
          <w:highlight w:val="cyan"/>
        </w:rPr>
        <w:t>Gymnosperms</w:t>
      </w:r>
      <w:r>
        <w:t xml:space="preserve"> (</w:t>
      </w:r>
      <w:r w:rsidRPr="00364D9E">
        <w:rPr>
          <w:highlight w:val="yellow"/>
        </w:rPr>
        <w:t>naked</w:t>
      </w:r>
      <w:r>
        <w:t xml:space="preserve"> seed) and </w:t>
      </w:r>
      <w:r w:rsidRPr="00364D9E">
        <w:rPr>
          <w:highlight w:val="cyan"/>
        </w:rPr>
        <w:t>Angiosperms</w:t>
      </w:r>
      <w:r>
        <w:t xml:space="preserve"> (</w:t>
      </w:r>
      <w:r w:rsidRPr="00364D9E">
        <w:rPr>
          <w:highlight w:val="yellow"/>
        </w:rPr>
        <w:t>contained</w:t>
      </w:r>
      <w:r>
        <w:t xml:space="preserve"> seed)</w:t>
      </w:r>
    </w:p>
    <w:p w:rsidR="009A00DE" w:rsidRDefault="009A00DE" w:rsidP="00BC19E6"/>
    <w:p w:rsidR="00BC19E6" w:rsidRDefault="009A00DE" w:rsidP="00BC19E6">
      <w:r>
        <w:t>3</w:t>
      </w:r>
      <w:r w:rsidR="00BC19E6">
        <w:t xml:space="preserve">. </w:t>
      </w:r>
      <w:r w:rsidR="00BC19E6" w:rsidRPr="00364D9E">
        <w:rPr>
          <w:highlight w:val="magenta"/>
        </w:rPr>
        <w:t>Gymnosperms</w:t>
      </w:r>
      <w:r w:rsidR="00BC19E6">
        <w:t xml:space="preserve"> </w:t>
      </w:r>
      <w:r w:rsidR="000F6171">
        <w:t>(ovule not surrounded by ovary or fruit; hence the term ‘</w:t>
      </w:r>
      <w:r w:rsidR="000F6171" w:rsidRPr="00364D9E">
        <w:rPr>
          <w:highlight w:val="magenta"/>
        </w:rPr>
        <w:t>naked’</w:t>
      </w:r>
      <w:r w:rsidR="000F6171">
        <w:t xml:space="preserve"> seed)</w:t>
      </w:r>
    </w:p>
    <w:p w:rsidR="00BC19E6" w:rsidRDefault="009A00DE" w:rsidP="00BC19E6">
      <w:pPr>
        <w:pStyle w:val="ListParagraph"/>
        <w:numPr>
          <w:ilvl w:val="0"/>
          <w:numId w:val="3"/>
        </w:numPr>
      </w:pPr>
      <w:r>
        <w:t>general life cycle</w:t>
      </w:r>
    </w:p>
    <w:p w:rsidR="00CA61EF" w:rsidRPr="00364D9E" w:rsidRDefault="00CA61EF" w:rsidP="00BC19E6">
      <w:pPr>
        <w:pStyle w:val="ListParagraph"/>
        <w:numPr>
          <w:ilvl w:val="0"/>
          <w:numId w:val="3"/>
        </w:numPr>
        <w:rPr>
          <w:highlight w:val="magenta"/>
        </w:rPr>
      </w:pPr>
      <w:r w:rsidRPr="00364D9E">
        <w:rPr>
          <w:highlight w:val="magenta"/>
        </w:rPr>
        <w:t>Phyla</w:t>
      </w:r>
    </w:p>
    <w:p w:rsidR="000E3E4B" w:rsidRPr="00364D9E" w:rsidRDefault="000E3E4B" w:rsidP="00CA61EF">
      <w:pPr>
        <w:pStyle w:val="ListParagraph"/>
        <w:numPr>
          <w:ilvl w:val="1"/>
          <w:numId w:val="3"/>
        </w:numPr>
        <w:rPr>
          <w:highlight w:val="magenta"/>
        </w:rPr>
      </w:pPr>
      <w:proofErr w:type="spellStart"/>
      <w:r w:rsidRPr="00364D9E">
        <w:rPr>
          <w:highlight w:val="magenta"/>
        </w:rPr>
        <w:t>Ginkophyta</w:t>
      </w:r>
      <w:proofErr w:type="spellEnd"/>
    </w:p>
    <w:p w:rsidR="000E3E4B" w:rsidRDefault="000E3E4B" w:rsidP="000E3E4B">
      <w:pPr>
        <w:pStyle w:val="ListParagraph"/>
        <w:numPr>
          <w:ilvl w:val="2"/>
          <w:numId w:val="3"/>
        </w:numPr>
      </w:pPr>
      <w:r>
        <w:t xml:space="preserve">Only </w:t>
      </w:r>
      <w:r w:rsidRPr="00364D9E">
        <w:rPr>
          <w:highlight w:val="magenta"/>
        </w:rPr>
        <w:t>one species in phylum</w:t>
      </w:r>
    </w:p>
    <w:p w:rsidR="000E3E4B" w:rsidRDefault="000E3E4B" w:rsidP="000E3E4B">
      <w:pPr>
        <w:pStyle w:val="ListParagraph"/>
        <w:numPr>
          <w:ilvl w:val="2"/>
          <w:numId w:val="3"/>
        </w:numPr>
      </w:pPr>
      <w:r>
        <w:t xml:space="preserve">Used in </w:t>
      </w:r>
      <w:r w:rsidRPr="00364D9E">
        <w:rPr>
          <w:highlight w:val="magenta"/>
        </w:rPr>
        <w:t>traditional medicine</w:t>
      </w:r>
      <w:r>
        <w:t xml:space="preserve"> for circulatory disorders, memory enhancement and dementia </w:t>
      </w:r>
    </w:p>
    <w:p w:rsidR="000E3E4B" w:rsidRPr="00364D9E" w:rsidRDefault="000E3E4B" w:rsidP="00CA61EF">
      <w:pPr>
        <w:pStyle w:val="ListParagraph"/>
        <w:numPr>
          <w:ilvl w:val="1"/>
          <w:numId w:val="3"/>
        </w:numPr>
        <w:rPr>
          <w:highlight w:val="magenta"/>
        </w:rPr>
      </w:pPr>
      <w:proofErr w:type="spellStart"/>
      <w:r w:rsidRPr="00364D9E">
        <w:rPr>
          <w:highlight w:val="magenta"/>
        </w:rPr>
        <w:t>Gnetophya</w:t>
      </w:r>
      <w:proofErr w:type="spellEnd"/>
    </w:p>
    <w:p w:rsidR="000E3E4B" w:rsidRDefault="000E3E4B" w:rsidP="000E3E4B">
      <w:pPr>
        <w:pStyle w:val="ListParagraph"/>
        <w:numPr>
          <w:ilvl w:val="2"/>
          <w:numId w:val="3"/>
        </w:numPr>
      </w:pPr>
      <w:r>
        <w:t>Only Gymnosperm to exhibit ‘</w:t>
      </w:r>
      <w:r w:rsidRPr="00364D9E">
        <w:rPr>
          <w:highlight w:val="magenta"/>
        </w:rPr>
        <w:t>double-fertilization’</w:t>
      </w:r>
      <w:r>
        <w:t>, but the second fertilization degenerates and does not form endosperm (see angiosperms below for double fertilization).</w:t>
      </w:r>
    </w:p>
    <w:p w:rsidR="00CA61EF" w:rsidRPr="00364D9E" w:rsidRDefault="00CA61EF" w:rsidP="00CA61EF">
      <w:pPr>
        <w:pStyle w:val="ListParagraph"/>
        <w:numPr>
          <w:ilvl w:val="1"/>
          <w:numId w:val="3"/>
        </w:numPr>
        <w:rPr>
          <w:highlight w:val="magenta"/>
        </w:rPr>
      </w:pPr>
      <w:proofErr w:type="spellStart"/>
      <w:r w:rsidRPr="00364D9E">
        <w:rPr>
          <w:highlight w:val="magenta"/>
        </w:rPr>
        <w:t>Cycadophyta</w:t>
      </w:r>
      <w:proofErr w:type="spellEnd"/>
    </w:p>
    <w:p w:rsidR="00CA61EF" w:rsidRDefault="00CA61EF" w:rsidP="00CA61EF">
      <w:pPr>
        <w:pStyle w:val="ListParagraph"/>
        <w:numPr>
          <w:ilvl w:val="2"/>
          <w:numId w:val="3"/>
        </w:numPr>
      </w:pPr>
      <w:r>
        <w:t xml:space="preserve">Known as cycads. Crown of </w:t>
      </w:r>
      <w:proofErr w:type="spellStart"/>
      <w:r w:rsidR="000E3E4B">
        <w:t>stiff</w:t>
      </w:r>
      <w:r>
        <w:t>compound</w:t>
      </w:r>
      <w:proofErr w:type="spellEnd"/>
      <w:r>
        <w:t xml:space="preserve"> leaves with a </w:t>
      </w:r>
      <w:r w:rsidRPr="00364D9E">
        <w:rPr>
          <w:highlight w:val="magenta"/>
        </w:rPr>
        <w:t>short trunk</w:t>
      </w:r>
      <w:r>
        <w:t>. Dominant tree during Mesozoic. Often mistaken as “palms”, which are angiosperms</w:t>
      </w:r>
      <w:r w:rsidR="000E3E4B">
        <w:t xml:space="preserve">. Are </w:t>
      </w:r>
      <w:proofErr w:type="spellStart"/>
      <w:r w:rsidR="000E3E4B">
        <w:t>diocecious</w:t>
      </w:r>
      <w:proofErr w:type="spellEnd"/>
      <w:r w:rsidR="000E3E4B">
        <w:t>.</w:t>
      </w:r>
    </w:p>
    <w:p w:rsidR="00CA61EF" w:rsidRPr="00364D9E" w:rsidRDefault="00CA61EF" w:rsidP="00CA61EF">
      <w:pPr>
        <w:pStyle w:val="ListParagraph"/>
        <w:numPr>
          <w:ilvl w:val="1"/>
          <w:numId w:val="3"/>
        </w:numPr>
        <w:rPr>
          <w:highlight w:val="magenta"/>
        </w:rPr>
      </w:pPr>
      <w:proofErr w:type="spellStart"/>
      <w:r w:rsidRPr="00364D9E">
        <w:rPr>
          <w:highlight w:val="magenta"/>
        </w:rPr>
        <w:t>Coniferophyta</w:t>
      </w:r>
      <w:proofErr w:type="spellEnd"/>
    </w:p>
    <w:p w:rsidR="000E3E4B" w:rsidRDefault="00CA61EF" w:rsidP="00CA61EF">
      <w:pPr>
        <w:pStyle w:val="ListParagraph"/>
        <w:numPr>
          <w:ilvl w:val="2"/>
          <w:numId w:val="3"/>
        </w:numPr>
      </w:pPr>
      <w:r>
        <w:t xml:space="preserve">Examples are pine and fir trees (most are evergreen). </w:t>
      </w:r>
    </w:p>
    <w:p w:rsidR="00CA61EF" w:rsidRDefault="00CA61EF" w:rsidP="00CA61EF">
      <w:pPr>
        <w:pStyle w:val="ListParagraph"/>
        <w:numPr>
          <w:ilvl w:val="2"/>
          <w:numId w:val="3"/>
        </w:numPr>
      </w:pPr>
      <w:r>
        <w:t>Most species rich gymnosperm.</w:t>
      </w:r>
    </w:p>
    <w:p w:rsidR="00BC19E6" w:rsidRDefault="009A00DE" w:rsidP="00BC19E6">
      <w:r>
        <w:t xml:space="preserve">4. </w:t>
      </w:r>
      <w:r w:rsidRPr="00364D9E">
        <w:rPr>
          <w:highlight w:val="yellow"/>
        </w:rPr>
        <w:t>Angiosperm</w:t>
      </w:r>
      <w:r>
        <w:t xml:space="preserve"> </w:t>
      </w:r>
      <w:r w:rsidR="000F6171">
        <w:t xml:space="preserve">(ovule surrounded by ovary or fruit; </w:t>
      </w:r>
      <w:r w:rsidR="000F6171" w:rsidRPr="00364D9E">
        <w:rPr>
          <w:highlight w:val="yellow"/>
        </w:rPr>
        <w:t>flowering plants</w:t>
      </w:r>
      <w:r w:rsidR="000F6171">
        <w:t>)</w:t>
      </w:r>
    </w:p>
    <w:p w:rsidR="00BC19E6" w:rsidRPr="00364D9E" w:rsidRDefault="00BC19E6" w:rsidP="00BC19E6">
      <w:pPr>
        <w:pStyle w:val="ListParagraph"/>
        <w:numPr>
          <w:ilvl w:val="0"/>
          <w:numId w:val="4"/>
        </w:numPr>
        <w:rPr>
          <w:highlight w:val="yellow"/>
        </w:rPr>
      </w:pPr>
      <w:r w:rsidRPr="00364D9E">
        <w:rPr>
          <w:highlight w:val="yellow"/>
        </w:rPr>
        <w:t xml:space="preserve">Flower structure </w:t>
      </w:r>
    </w:p>
    <w:p w:rsidR="009A00DE" w:rsidRDefault="009A00DE" w:rsidP="009A00DE">
      <w:pPr>
        <w:pStyle w:val="ListParagraph"/>
        <w:ind w:left="1080"/>
      </w:pPr>
      <w:r>
        <w:tab/>
        <w:t xml:space="preserve">1.  </w:t>
      </w:r>
      <w:r w:rsidRPr="00364D9E">
        <w:rPr>
          <w:highlight w:val="yellow"/>
        </w:rPr>
        <w:t>Stamen</w:t>
      </w:r>
      <w:r>
        <w:t xml:space="preserve"> - </w:t>
      </w:r>
      <w:r w:rsidRPr="00364D9E">
        <w:rPr>
          <w:highlight w:val="yellow"/>
        </w:rPr>
        <w:t>male pollen</w:t>
      </w:r>
      <w:r>
        <w:t xml:space="preserve"> producing structure</w:t>
      </w:r>
    </w:p>
    <w:p w:rsidR="009A00DE" w:rsidRDefault="009A00DE" w:rsidP="009A00DE">
      <w:pPr>
        <w:pStyle w:val="ListParagraph"/>
        <w:ind w:left="1080"/>
      </w:pPr>
      <w:r>
        <w:tab/>
      </w:r>
      <w:r>
        <w:tab/>
        <w:t xml:space="preserve">a. </w:t>
      </w:r>
      <w:proofErr w:type="gramStart"/>
      <w:r>
        <w:t>filament</w:t>
      </w:r>
      <w:proofErr w:type="gramEnd"/>
    </w:p>
    <w:p w:rsidR="009A00DE" w:rsidRDefault="009A00DE" w:rsidP="009A00DE">
      <w:pPr>
        <w:pStyle w:val="ListParagraph"/>
        <w:ind w:left="1080"/>
      </w:pPr>
      <w:r>
        <w:tab/>
      </w:r>
      <w:r>
        <w:tab/>
        <w:t xml:space="preserve">b. </w:t>
      </w:r>
      <w:proofErr w:type="gramStart"/>
      <w:r>
        <w:t>an</w:t>
      </w:r>
      <w:r w:rsidR="00364D9E">
        <w:t>o</w:t>
      </w:r>
      <w:r>
        <w:t>ther</w:t>
      </w:r>
      <w:proofErr w:type="gramEnd"/>
      <w:r w:rsidR="00CA61EF">
        <w:t xml:space="preserve"> – produces pollen</w:t>
      </w:r>
    </w:p>
    <w:p w:rsidR="009A00DE" w:rsidRDefault="009A00DE" w:rsidP="009A00DE">
      <w:pPr>
        <w:pStyle w:val="ListParagraph"/>
        <w:ind w:left="1080"/>
      </w:pPr>
      <w:r>
        <w:tab/>
        <w:t xml:space="preserve">2. </w:t>
      </w:r>
      <w:r w:rsidRPr="00364D9E">
        <w:rPr>
          <w:highlight w:val="yellow"/>
        </w:rPr>
        <w:t>Carpel</w:t>
      </w:r>
      <w:r>
        <w:t xml:space="preserve"> - </w:t>
      </w:r>
      <w:r w:rsidRPr="00364D9E">
        <w:rPr>
          <w:highlight w:val="yellow"/>
        </w:rPr>
        <w:t>female ovule</w:t>
      </w:r>
      <w:r>
        <w:t xml:space="preserve"> producing structure </w:t>
      </w:r>
    </w:p>
    <w:p w:rsidR="009A00DE" w:rsidRDefault="009A00DE" w:rsidP="009A00DE">
      <w:pPr>
        <w:pStyle w:val="ListParagraph"/>
        <w:ind w:left="1080"/>
      </w:pPr>
      <w:r>
        <w:tab/>
      </w:r>
      <w:r>
        <w:tab/>
        <w:t xml:space="preserve">a. </w:t>
      </w:r>
      <w:proofErr w:type="gramStart"/>
      <w:r>
        <w:t>stigma</w:t>
      </w:r>
      <w:proofErr w:type="gramEnd"/>
      <w:r w:rsidR="00CA61EF">
        <w:t xml:space="preserve"> – place of pollen deposition</w:t>
      </w:r>
    </w:p>
    <w:p w:rsidR="009A00DE" w:rsidRDefault="009A00DE" w:rsidP="009A00DE">
      <w:pPr>
        <w:pStyle w:val="ListParagraph"/>
        <w:ind w:left="1080"/>
      </w:pPr>
      <w:r>
        <w:tab/>
      </w:r>
      <w:r>
        <w:tab/>
        <w:t xml:space="preserve">b. </w:t>
      </w:r>
      <w:proofErr w:type="gramStart"/>
      <w:r>
        <w:t>style</w:t>
      </w:r>
      <w:proofErr w:type="gramEnd"/>
      <w:r>
        <w:t xml:space="preserve"> </w:t>
      </w:r>
    </w:p>
    <w:p w:rsidR="009A00DE" w:rsidRDefault="009A00DE" w:rsidP="009A00DE">
      <w:pPr>
        <w:pStyle w:val="ListParagraph"/>
        <w:ind w:left="1080"/>
      </w:pPr>
      <w:r>
        <w:tab/>
      </w:r>
      <w:r>
        <w:tab/>
        <w:t xml:space="preserve">c. </w:t>
      </w:r>
      <w:proofErr w:type="gramStart"/>
      <w:r>
        <w:t>ovary</w:t>
      </w:r>
      <w:proofErr w:type="gramEnd"/>
      <w:r>
        <w:t xml:space="preserve"> </w:t>
      </w:r>
      <w:r w:rsidR="00D83D4A">
        <w:t>– contains ovules</w:t>
      </w:r>
    </w:p>
    <w:p w:rsidR="009A00DE" w:rsidRDefault="009A00DE" w:rsidP="009A00DE">
      <w:pPr>
        <w:pStyle w:val="ListParagraph"/>
        <w:ind w:left="1080"/>
      </w:pPr>
      <w:r>
        <w:tab/>
        <w:t xml:space="preserve">3. </w:t>
      </w:r>
      <w:r w:rsidRPr="00364D9E">
        <w:rPr>
          <w:highlight w:val="yellow"/>
        </w:rPr>
        <w:t>Petal and sepal</w:t>
      </w:r>
      <w:r w:rsidR="00CA61EF">
        <w:t xml:space="preserve"> – petals </w:t>
      </w:r>
      <w:r w:rsidR="00CA61EF" w:rsidRPr="00364D9E">
        <w:rPr>
          <w:highlight w:val="yellow"/>
        </w:rPr>
        <w:t>attract pollinators</w:t>
      </w:r>
      <w:r w:rsidR="00CA61EF">
        <w:t xml:space="preserve"> </w:t>
      </w:r>
    </w:p>
    <w:p w:rsidR="009A00DE" w:rsidRDefault="009A00DE" w:rsidP="009A00DE">
      <w:pPr>
        <w:pStyle w:val="ListParagraph"/>
        <w:ind w:left="1080"/>
      </w:pPr>
    </w:p>
    <w:p w:rsidR="00BC19E6" w:rsidRPr="00364D9E" w:rsidRDefault="00BC19E6" w:rsidP="00BC19E6">
      <w:pPr>
        <w:pStyle w:val="ListParagraph"/>
        <w:numPr>
          <w:ilvl w:val="0"/>
          <w:numId w:val="4"/>
        </w:numPr>
        <w:rPr>
          <w:highlight w:val="green"/>
        </w:rPr>
      </w:pPr>
      <w:r w:rsidRPr="00364D9E">
        <w:rPr>
          <w:highlight w:val="green"/>
        </w:rPr>
        <w:t>Fertilization</w:t>
      </w:r>
    </w:p>
    <w:p w:rsidR="009A00DE" w:rsidRDefault="009A00DE" w:rsidP="009A00DE">
      <w:pPr>
        <w:pStyle w:val="ListParagraph"/>
        <w:ind w:left="1080"/>
      </w:pPr>
      <w:r>
        <w:tab/>
        <w:t xml:space="preserve">1. Pollen lands on </w:t>
      </w:r>
      <w:r w:rsidRPr="00364D9E">
        <w:rPr>
          <w:highlight w:val="green"/>
        </w:rPr>
        <w:t>stigma</w:t>
      </w:r>
      <w:r>
        <w:t>; creates pollen tube along style</w:t>
      </w:r>
    </w:p>
    <w:p w:rsidR="009A00DE" w:rsidRDefault="009A00DE" w:rsidP="009A00DE">
      <w:pPr>
        <w:pStyle w:val="ListParagraph"/>
        <w:ind w:left="1080"/>
      </w:pPr>
      <w:r>
        <w:tab/>
        <w:t xml:space="preserve">2. Pollen contains </w:t>
      </w:r>
      <w:r w:rsidRPr="00364D9E">
        <w:rPr>
          <w:highlight w:val="green"/>
        </w:rPr>
        <w:t>2 sperm nuclei</w:t>
      </w:r>
      <w:r w:rsidR="00096A18">
        <w:t>. Both fertilize separate nuclei  (double fertilization)</w:t>
      </w:r>
    </w:p>
    <w:p w:rsidR="009A00DE" w:rsidRDefault="009A00DE" w:rsidP="009A00DE">
      <w:pPr>
        <w:pStyle w:val="ListParagraph"/>
        <w:ind w:left="1080"/>
      </w:pPr>
      <w:r>
        <w:tab/>
      </w:r>
      <w:r>
        <w:tab/>
        <w:t xml:space="preserve">a. </w:t>
      </w:r>
      <w:proofErr w:type="gramStart"/>
      <w:r>
        <w:t>one</w:t>
      </w:r>
      <w:proofErr w:type="gramEnd"/>
      <w:r>
        <w:t xml:space="preserve"> sperm fertilizes </w:t>
      </w:r>
      <w:r w:rsidRPr="00364D9E">
        <w:rPr>
          <w:highlight w:val="green"/>
        </w:rPr>
        <w:t>egg</w:t>
      </w:r>
      <w:r>
        <w:t xml:space="preserve"> (becomes </w:t>
      </w:r>
      <w:r w:rsidRPr="00364D9E">
        <w:rPr>
          <w:highlight w:val="green"/>
        </w:rPr>
        <w:t>embryo</w:t>
      </w:r>
      <w:r>
        <w:t>)</w:t>
      </w:r>
    </w:p>
    <w:p w:rsidR="009A00DE" w:rsidRDefault="009A00DE" w:rsidP="009A00DE">
      <w:pPr>
        <w:pStyle w:val="ListParagraph"/>
        <w:ind w:left="1080"/>
      </w:pPr>
      <w:r>
        <w:tab/>
      </w:r>
      <w:r>
        <w:tab/>
        <w:t xml:space="preserve">b. </w:t>
      </w:r>
      <w:proofErr w:type="gramStart"/>
      <w:r>
        <w:t>one</w:t>
      </w:r>
      <w:proofErr w:type="gramEnd"/>
      <w:r>
        <w:t xml:space="preserve"> sperm fertilizes </w:t>
      </w:r>
      <w:r w:rsidRPr="00364D9E">
        <w:rPr>
          <w:highlight w:val="green"/>
        </w:rPr>
        <w:t>polar nuclei</w:t>
      </w:r>
      <w:r>
        <w:t xml:space="preserve"> (becomes </w:t>
      </w:r>
      <w:r w:rsidRPr="00364D9E">
        <w:rPr>
          <w:highlight w:val="green"/>
        </w:rPr>
        <w:t>endosperm</w:t>
      </w:r>
      <w:r>
        <w:t>)</w:t>
      </w:r>
    </w:p>
    <w:p w:rsidR="00BC19E6" w:rsidRPr="00364D9E" w:rsidRDefault="00BC19E6" w:rsidP="00BC19E6">
      <w:pPr>
        <w:pStyle w:val="ListParagraph"/>
        <w:numPr>
          <w:ilvl w:val="0"/>
          <w:numId w:val="4"/>
        </w:numPr>
        <w:rPr>
          <w:highlight w:val="cyan"/>
        </w:rPr>
      </w:pPr>
      <w:r w:rsidRPr="00364D9E">
        <w:rPr>
          <w:highlight w:val="cyan"/>
        </w:rPr>
        <w:t>Fruit development</w:t>
      </w:r>
    </w:p>
    <w:p w:rsidR="00CA61EF" w:rsidRDefault="00CA61EF" w:rsidP="00BC19E6">
      <w:pPr>
        <w:pStyle w:val="ListParagraph"/>
        <w:numPr>
          <w:ilvl w:val="1"/>
          <w:numId w:val="4"/>
        </w:numPr>
      </w:pPr>
      <w:r>
        <w:t xml:space="preserve">Once </w:t>
      </w:r>
      <w:r w:rsidRPr="00364D9E">
        <w:rPr>
          <w:highlight w:val="cyan"/>
        </w:rPr>
        <w:t>ovule is</w:t>
      </w:r>
      <w:r>
        <w:t xml:space="preserve"> </w:t>
      </w:r>
      <w:r w:rsidRPr="00364D9E">
        <w:rPr>
          <w:highlight w:val="cyan"/>
        </w:rPr>
        <w:t>fertilized</w:t>
      </w:r>
      <w:r>
        <w:t xml:space="preserve">, </w:t>
      </w:r>
      <w:r w:rsidRPr="00364D9E">
        <w:rPr>
          <w:highlight w:val="cyan"/>
        </w:rPr>
        <w:t>ovary matures</w:t>
      </w:r>
      <w:r>
        <w:t xml:space="preserve"> into </w:t>
      </w:r>
      <w:r w:rsidRPr="00364D9E">
        <w:rPr>
          <w:highlight w:val="cyan"/>
        </w:rPr>
        <w:t>fruit</w:t>
      </w:r>
    </w:p>
    <w:p w:rsidR="00BC19E6" w:rsidRDefault="00BC19E6" w:rsidP="00BC19E6">
      <w:pPr>
        <w:pStyle w:val="ListParagraph"/>
        <w:numPr>
          <w:ilvl w:val="1"/>
          <w:numId w:val="4"/>
        </w:numPr>
      </w:pPr>
      <w:r>
        <w:t xml:space="preserve">Dry </w:t>
      </w:r>
      <w:r w:rsidRPr="00364D9E">
        <w:rPr>
          <w:highlight w:val="cyan"/>
        </w:rPr>
        <w:t>versus</w:t>
      </w:r>
      <w:r>
        <w:t xml:space="preserve"> fleshy</w:t>
      </w:r>
    </w:p>
    <w:p w:rsidR="00CA61EF" w:rsidRDefault="00CA61EF" w:rsidP="00CA61EF">
      <w:pPr>
        <w:pStyle w:val="ListParagraph"/>
        <w:numPr>
          <w:ilvl w:val="2"/>
          <w:numId w:val="4"/>
        </w:numPr>
      </w:pPr>
      <w:r>
        <w:t xml:space="preserve">Both fruit types are designed for </w:t>
      </w:r>
      <w:r w:rsidRPr="00364D9E">
        <w:rPr>
          <w:highlight w:val="cyan"/>
        </w:rPr>
        <w:t>dispersal</w:t>
      </w:r>
      <w:r w:rsidR="00B230B5">
        <w:t xml:space="preserve"> </w:t>
      </w:r>
      <w:r w:rsidR="00B230B5" w:rsidRPr="00364D9E">
        <w:rPr>
          <w:highlight w:val="cyan"/>
        </w:rPr>
        <w:t>by:</w:t>
      </w:r>
    </w:p>
    <w:p w:rsidR="00CA61EF" w:rsidRPr="00364D9E" w:rsidRDefault="00CA61EF" w:rsidP="00CA61EF">
      <w:pPr>
        <w:pStyle w:val="ListParagraph"/>
        <w:numPr>
          <w:ilvl w:val="3"/>
          <w:numId w:val="4"/>
        </w:numPr>
        <w:rPr>
          <w:highlight w:val="cyan"/>
        </w:rPr>
      </w:pPr>
      <w:r w:rsidRPr="00364D9E">
        <w:rPr>
          <w:highlight w:val="cyan"/>
        </w:rPr>
        <w:t xml:space="preserve">Wind </w:t>
      </w:r>
    </w:p>
    <w:p w:rsidR="00CA61EF" w:rsidRPr="00364D9E" w:rsidRDefault="00CA61EF" w:rsidP="00CA61EF">
      <w:pPr>
        <w:pStyle w:val="ListParagraph"/>
        <w:numPr>
          <w:ilvl w:val="3"/>
          <w:numId w:val="4"/>
        </w:numPr>
        <w:rPr>
          <w:highlight w:val="cyan"/>
        </w:rPr>
      </w:pPr>
      <w:r w:rsidRPr="00364D9E">
        <w:rPr>
          <w:highlight w:val="cyan"/>
        </w:rPr>
        <w:t>Water</w:t>
      </w:r>
    </w:p>
    <w:p w:rsidR="00CA61EF" w:rsidRPr="00364D9E" w:rsidRDefault="00CA61EF" w:rsidP="00CA61EF">
      <w:pPr>
        <w:pStyle w:val="ListParagraph"/>
        <w:numPr>
          <w:ilvl w:val="3"/>
          <w:numId w:val="4"/>
        </w:numPr>
        <w:rPr>
          <w:highlight w:val="cyan"/>
        </w:rPr>
      </w:pPr>
      <w:r w:rsidRPr="00364D9E">
        <w:rPr>
          <w:highlight w:val="cyan"/>
        </w:rPr>
        <w:t>Animal</w:t>
      </w:r>
    </w:p>
    <w:p w:rsidR="00BC19E6" w:rsidRDefault="00BC19E6" w:rsidP="00BC19E6">
      <w:pPr>
        <w:pStyle w:val="ListParagraph"/>
        <w:numPr>
          <w:ilvl w:val="0"/>
          <w:numId w:val="4"/>
        </w:numPr>
      </w:pPr>
      <w:r>
        <w:t>Monocot versus dicot</w:t>
      </w:r>
      <w:r w:rsidR="00CA61EF">
        <w:t xml:space="preserve"> (know for you lab, not lecture)</w:t>
      </w:r>
    </w:p>
    <w:p w:rsidR="00BC19E6" w:rsidRDefault="00BC19E6" w:rsidP="00BC19E6"/>
    <w:sectPr w:rsidR="00BC19E6" w:rsidSect="00010FC0">
      <w:headerReference w:type="default" r:id="rId7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9C17BE" w:rsidRDefault="009C17BE" w:rsidP="002D3600">
      <w:pPr>
        <w:spacing w:after="0" w:line="240" w:lineRule="auto"/>
      </w:pPr>
      <w:r>
        <w:separator/>
      </w:r>
    </w:p>
  </w:endnote>
  <w:endnote w:type="continuationSeparator" w:id="1">
    <w:p w:rsidR="009C17BE" w:rsidRDefault="009C17BE" w:rsidP="002D3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9C17BE" w:rsidRDefault="009C17BE" w:rsidP="002D3600">
      <w:pPr>
        <w:spacing w:after="0" w:line="240" w:lineRule="auto"/>
      </w:pPr>
      <w:r>
        <w:separator/>
      </w:r>
    </w:p>
  </w:footnote>
  <w:footnote w:type="continuationSeparator" w:id="1">
    <w:p w:rsidR="009C17BE" w:rsidRDefault="009C17BE" w:rsidP="002D3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D3600" w:rsidRPr="00BC19E6" w:rsidRDefault="002D3600" w:rsidP="002D3600">
    <w:pPr>
      <w:rPr>
        <w:b/>
        <w:sz w:val="32"/>
        <w:szCs w:val="32"/>
      </w:rPr>
    </w:pPr>
    <w:r w:rsidRPr="00BC19E6">
      <w:rPr>
        <w:b/>
        <w:sz w:val="32"/>
        <w:szCs w:val="32"/>
      </w:rPr>
      <w:t>Lecture 1</w:t>
    </w:r>
    <w:r>
      <w:rPr>
        <w:b/>
        <w:sz w:val="32"/>
        <w:szCs w:val="32"/>
      </w:rPr>
      <w:t>2</w:t>
    </w:r>
    <w:r w:rsidRPr="00BC19E6">
      <w:rPr>
        <w:b/>
        <w:sz w:val="32"/>
        <w:szCs w:val="32"/>
      </w:rPr>
      <w:t xml:space="preserve"> Outline – Plant Diversity II</w:t>
    </w:r>
  </w:p>
  <w:p w:rsidR="002D3600" w:rsidRDefault="002D3600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6FF5C2A"/>
    <w:multiLevelType w:val="hybridMultilevel"/>
    <w:tmpl w:val="7138E6C6"/>
    <w:lvl w:ilvl="0" w:tplc="764EFE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693F9E"/>
    <w:multiLevelType w:val="hybridMultilevel"/>
    <w:tmpl w:val="62C45F16"/>
    <w:lvl w:ilvl="0" w:tplc="87BA93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5B2D3A"/>
    <w:multiLevelType w:val="hybridMultilevel"/>
    <w:tmpl w:val="3F8C6B0A"/>
    <w:lvl w:ilvl="0" w:tplc="83722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96F07"/>
    <w:multiLevelType w:val="hybridMultilevel"/>
    <w:tmpl w:val="10ECB280"/>
    <w:lvl w:ilvl="0" w:tplc="A0A696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19E6"/>
    <w:rsid w:val="00010FC0"/>
    <w:rsid w:val="0002712F"/>
    <w:rsid w:val="00096A18"/>
    <w:rsid w:val="000E3E4B"/>
    <w:rsid w:val="000F6171"/>
    <w:rsid w:val="00130DE5"/>
    <w:rsid w:val="00162DD8"/>
    <w:rsid w:val="002D3600"/>
    <w:rsid w:val="00356ED7"/>
    <w:rsid w:val="00364D9E"/>
    <w:rsid w:val="003F1282"/>
    <w:rsid w:val="00513AFB"/>
    <w:rsid w:val="0060355A"/>
    <w:rsid w:val="006A0733"/>
    <w:rsid w:val="006A3E2B"/>
    <w:rsid w:val="006C0A7F"/>
    <w:rsid w:val="006D0851"/>
    <w:rsid w:val="009A00DE"/>
    <w:rsid w:val="009C17BE"/>
    <w:rsid w:val="00B230B5"/>
    <w:rsid w:val="00BC19E6"/>
    <w:rsid w:val="00CA61EF"/>
    <w:rsid w:val="00D83D4A"/>
    <w:rsid w:val="00E50BCA"/>
    <w:rsid w:val="00EF0B01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C1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600"/>
  </w:style>
  <w:style w:type="paragraph" w:styleId="Footer">
    <w:name w:val="footer"/>
    <w:basedOn w:val="Normal"/>
    <w:link w:val="FooterChar"/>
    <w:uiPriority w:val="99"/>
    <w:semiHidden/>
    <w:unhideWhenUsed/>
    <w:rsid w:val="002D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6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404</Words>
  <Characters>2306</Characters>
  <Application>Microsoft Word 12.1.0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2831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Ben Feistmann</cp:lastModifiedBy>
  <cp:revision>12</cp:revision>
  <dcterms:created xsi:type="dcterms:W3CDTF">2010-02-13T22:11:00Z</dcterms:created>
  <dcterms:modified xsi:type="dcterms:W3CDTF">2014-02-24T01:53:00Z</dcterms:modified>
</cp:coreProperties>
</file>