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B3F" w:rsidRDefault="003648E0">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F6B3F" w:rsidRDefault="00CF6B3F">
      <w:pPr>
        <w:pStyle w:val="Titel"/>
        <w:keepNext w:val="0"/>
        <w:keepLines w:val="0"/>
        <w:spacing w:after="0"/>
        <w:ind w:left="720"/>
        <w:contextualSpacing w:val="0"/>
        <w:jc w:val="right"/>
        <w:rPr>
          <w:color w:val="B7B7B7"/>
          <w:sz w:val="48"/>
          <w:szCs w:val="48"/>
        </w:rPr>
      </w:pPr>
      <w:bookmarkStart w:id="1" w:name="_26sbew8fa0gp" w:colFirst="0" w:colLast="0"/>
      <w:bookmarkEnd w:id="1"/>
    </w:p>
    <w:p w:rsidR="00CF6B3F" w:rsidRDefault="00CF6B3F">
      <w:pPr>
        <w:pStyle w:val="Titel"/>
        <w:contextualSpacing w:val="0"/>
        <w:jc w:val="right"/>
        <w:rPr>
          <w:sz w:val="48"/>
          <w:szCs w:val="48"/>
        </w:rPr>
      </w:pPr>
      <w:bookmarkStart w:id="2" w:name="_1v0rwb789wl3" w:colFirst="0" w:colLast="0"/>
      <w:bookmarkEnd w:id="2"/>
    </w:p>
    <w:p w:rsidR="00CF6B3F" w:rsidRDefault="00CF6B3F">
      <w:pPr>
        <w:pStyle w:val="Titel"/>
        <w:contextualSpacing w:val="0"/>
        <w:rPr>
          <w:sz w:val="48"/>
          <w:szCs w:val="48"/>
        </w:rPr>
      </w:pPr>
      <w:bookmarkStart w:id="3" w:name="_2468oyeg0eef" w:colFirst="0" w:colLast="0"/>
      <w:bookmarkEnd w:id="3"/>
    </w:p>
    <w:p w:rsidR="00CF6B3F" w:rsidRDefault="00CF6B3F"/>
    <w:p w:rsidR="00CF6B3F" w:rsidRDefault="00CF6B3F"/>
    <w:p w:rsidR="00CF6B3F" w:rsidRDefault="003648E0">
      <w:pPr>
        <w:pStyle w:val="Titel"/>
        <w:contextualSpacing w:val="0"/>
        <w:jc w:val="right"/>
      </w:pPr>
      <w:bookmarkStart w:id="4" w:name="_ug35toubx59n" w:colFirst="0" w:colLast="0"/>
      <w:bookmarkEnd w:id="4"/>
      <w:r>
        <w:rPr>
          <w:sz w:val="48"/>
          <w:szCs w:val="48"/>
        </w:rPr>
        <w:t>Technical Safety Concept Lane Assistance</w:t>
      </w:r>
    </w:p>
    <w:p w:rsidR="00CF6B3F" w:rsidRDefault="003648E0">
      <w:pPr>
        <w:jc w:val="right"/>
        <w:rPr>
          <w:b/>
          <w:color w:val="B7B7B7"/>
        </w:rPr>
      </w:pPr>
      <w:r>
        <w:rPr>
          <w:b/>
        </w:rPr>
        <w:t>Document Version:</w:t>
      </w:r>
      <w:r w:rsidR="009E6799">
        <w:rPr>
          <w:b/>
        </w:rPr>
        <w:t xml:space="preserve"> 1.0</w:t>
      </w:r>
    </w:p>
    <w:p w:rsidR="00CF6B3F" w:rsidRDefault="003648E0">
      <w:pPr>
        <w:jc w:val="right"/>
        <w:rPr>
          <w:b/>
          <w:color w:val="999999"/>
        </w:rPr>
      </w:pPr>
      <w:proofErr w:type="gramStart"/>
      <w:r>
        <w:rPr>
          <w:b/>
          <w:color w:val="999999"/>
        </w:rPr>
        <w:t>Template Version 1.0,</w:t>
      </w:r>
      <w:proofErr w:type="gramEnd"/>
      <w:r>
        <w:rPr>
          <w:b/>
          <w:color w:val="999999"/>
        </w:rPr>
        <w:t xml:space="preserve"> Released on 2017-06-21</w:t>
      </w:r>
    </w:p>
    <w:p w:rsidR="00CF6B3F" w:rsidRDefault="00CF6B3F"/>
    <w:p w:rsidR="00CF6B3F" w:rsidRDefault="003648E0">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F6B3F" w:rsidRDefault="003648E0">
      <w:pPr>
        <w:pStyle w:val="Titel"/>
        <w:contextualSpacing w:val="0"/>
        <w:jc w:val="right"/>
        <w:rPr>
          <w:sz w:val="48"/>
          <w:szCs w:val="48"/>
        </w:rPr>
      </w:pPr>
      <w:bookmarkStart w:id="6" w:name="_whbjx426p9hs" w:colFirst="0" w:colLast="0"/>
      <w:bookmarkEnd w:id="6"/>
      <w:r>
        <w:br w:type="page"/>
      </w:r>
    </w:p>
    <w:p w:rsidR="00CF6B3F" w:rsidRDefault="003648E0">
      <w:pPr>
        <w:pStyle w:val="berschrift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6B3F">
        <w:trPr>
          <w:cnfStyle w:val="100000000000" w:firstRow="1" w:lastRow="0" w:firstColumn="0" w:lastColumn="0" w:oddVBand="0" w:evenVBand="0" w:oddHBand="0" w:evenHBand="0" w:firstRowFirstColumn="0" w:firstRowLastColumn="0" w:lastRowFirstColumn="0" w:lastRowLastColumn="0"/>
        </w:trPr>
        <w:tc>
          <w:tcPr>
            <w:tcW w:w="1470" w:type="dxa"/>
          </w:tcPr>
          <w:p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F6B3F" w:rsidRDefault="003648E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6B3F">
        <w:tc>
          <w:tcPr>
            <w:tcW w:w="1470" w:type="dxa"/>
          </w:tcPr>
          <w:p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208/27/2018</w:t>
            </w:r>
          </w:p>
        </w:tc>
        <w:tc>
          <w:tcPr>
            <w:tcW w:w="1275" w:type="dxa"/>
          </w:tcPr>
          <w:p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[NOT_PUBLIC]</w:t>
            </w:r>
          </w:p>
        </w:tc>
        <w:tc>
          <w:tcPr>
            <w:tcW w:w="4785" w:type="dxa"/>
          </w:tcPr>
          <w:p w:rsidR="00CF6B3F" w:rsidRDefault="009E6799">
            <w:pPr>
              <w:widowControl w:val="0"/>
              <w:contextualSpacing w:val="0"/>
              <w:rPr>
                <w:rFonts w:ascii="Calibri" w:eastAsia="Calibri" w:hAnsi="Calibri" w:cs="Calibri"/>
                <w:sz w:val="22"/>
                <w:szCs w:val="22"/>
              </w:rPr>
            </w:pPr>
            <w:r>
              <w:rPr>
                <w:rFonts w:ascii="Calibri" w:eastAsia="Calibri" w:hAnsi="Calibri" w:cs="Calibri"/>
                <w:sz w:val="22"/>
                <w:szCs w:val="22"/>
              </w:rPr>
              <w:t>First submission of completed technical safety concept</w:t>
            </w:r>
          </w:p>
        </w:tc>
      </w:tr>
      <w:tr w:rsidR="00CF6B3F">
        <w:tc>
          <w:tcPr>
            <w:tcW w:w="1470" w:type="dxa"/>
          </w:tcPr>
          <w:p w:rsidR="00CF6B3F" w:rsidRDefault="00CF6B3F">
            <w:pPr>
              <w:widowControl w:val="0"/>
              <w:contextualSpacing w:val="0"/>
              <w:rPr>
                <w:rFonts w:ascii="Calibri" w:eastAsia="Calibri" w:hAnsi="Calibri" w:cs="Calibri"/>
                <w:sz w:val="22"/>
                <w:szCs w:val="22"/>
              </w:rPr>
            </w:pPr>
          </w:p>
        </w:tc>
        <w:tc>
          <w:tcPr>
            <w:tcW w:w="1275" w:type="dxa"/>
          </w:tcPr>
          <w:p w:rsidR="00CF6B3F" w:rsidRDefault="00CF6B3F">
            <w:pPr>
              <w:widowControl w:val="0"/>
              <w:contextualSpacing w:val="0"/>
              <w:rPr>
                <w:rFonts w:ascii="Calibri" w:eastAsia="Calibri" w:hAnsi="Calibri" w:cs="Calibri"/>
                <w:sz w:val="22"/>
                <w:szCs w:val="22"/>
              </w:rPr>
            </w:pPr>
          </w:p>
        </w:tc>
        <w:tc>
          <w:tcPr>
            <w:tcW w:w="2100" w:type="dxa"/>
          </w:tcPr>
          <w:p w:rsidR="00CF6B3F" w:rsidRDefault="00CF6B3F">
            <w:pPr>
              <w:widowControl w:val="0"/>
              <w:contextualSpacing w:val="0"/>
              <w:rPr>
                <w:rFonts w:ascii="Calibri" w:eastAsia="Calibri" w:hAnsi="Calibri" w:cs="Calibri"/>
                <w:sz w:val="22"/>
                <w:szCs w:val="22"/>
              </w:rPr>
            </w:pPr>
          </w:p>
        </w:tc>
        <w:tc>
          <w:tcPr>
            <w:tcW w:w="4785" w:type="dxa"/>
          </w:tcPr>
          <w:p w:rsidR="00CF6B3F" w:rsidRDefault="00CF6B3F">
            <w:pPr>
              <w:widowControl w:val="0"/>
              <w:contextualSpacing w:val="0"/>
              <w:rPr>
                <w:rFonts w:ascii="Calibri" w:eastAsia="Calibri" w:hAnsi="Calibri" w:cs="Calibri"/>
                <w:sz w:val="22"/>
                <w:szCs w:val="22"/>
              </w:rPr>
            </w:pPr>
          </w:p>
        </w:tc>
      </w:tr>
      <w:tr w:rsidR="00CF6B3F">
        <w:tc>
          <w:tcPr>
            <w:tcW w:w="1470" w:type="dxa"/>
          </w:tcPr>
          <w:p w:rsidR="00CF6B3F" w:rsidRDefault="00CF6B3F">
            <w:pPr>
              <w:widowControl w:val="0"/>
              <w:contextualSpacing w:val="0"/>
              <w:rPr>
                <w:rFonts w:ascii="Calibri" w:eastAsia="Calibri" w:hAnsi="Calibri" w:cs="Calibri"/>
                <w:sz w:val="22"/>
                <w:szCs w:val="22"/>
              </w:rPr>
            </w:pPr>
          </w:p>
        </w:tc>
        <w:tc>
          <w:tcPr>
            <w:tcW w:w="1275" w:type="dxa"/>
          </w:tcPr>
          <w:p w:rsidR="00CF6B3F" w:rsidRDefault="00CF6B3F">
            <w:pPr>
              <w:widowControl w:val="0"/>
              <w:contextualSpacing w:val="0"/>
              <w:rPr>
                <w:rFonts w:ascii="Calibri" w:eastAsia="Calibri" w:hAnsi="Calibri" w:cs="Calibri"/>
                <w:sz w:val="22"/>
                <w:szCs w:val="22"/>
              </w:rPr>
            </w:pPr>
          </w:p>
        </w:tc>
        <w:tc>
          <w:tcPr>
            <w:tcW w:w="2100" w:type="dxa"/>
          </w:tcPr>
          <w:p w:rsidR="00CF6B3F" w:rsidRDefault="00CF6B3F">
            <w:pPr>
              <w:widowControl w:val="0"/>
              <w:contextualSpacing w:val="0"/>
              <w:rPr>
                <w:rFonts w:ascii="Calibri" w:eastAsia="Calibri" w:hAnsi="Calibri" w:cs="Calibri"/>
                <w:sz w:val="22"/>
                <w:szCs w:val="22"/>
              </w:rPr>
            </w:pPr>
          </w:p>
        </w:tc>
        <w:tc>
          <w:tcPr>
            <w:tcW w:w="4785" w:type="dxa"/>
          </w:tcPr>
          <w:p w:rsidR="00CF6B3F" w:rsidRDefault="00CF6B3F">
            <w:pPr>
              <w:widowControl w:val="0"/>
              <w:contextualSpacing w:val="0"/>
              <w:rPr>
                <w:rFonts w:ascii="Calibri" w:eastAsia="Calibri" w:hAnsi="Calibri" w:cs="Calibri"/>
                <w:sz w:val="22"/>
                <w:szCs w:val="22"/>
              </w:rPr>
            </w:pPr>
          </w:p>
        </w:tc>
      </w:tr>
      <w:tr w:rsidR="00CF6B3F">
        <w:tc>
          <w:tcPr>
            <w:tcW w:w="1470" w:type="dxa"/>
          </w:tcPr>
          <w:p w:rsidR="00CF6B3F" w:rsidRDefault="00CF6B3F">
            <w:pPr>
              <w:widowControl w:val="0"/>
              <w:contextualSpacing w:val="0"/>
              <w:rPr>
                <w:rFonts w:ascii="Calibri" w:eastAsia="Calibri" w:hAnsi="Calibri" w:cs="Calibri"/>
                <w:sz w:val="22"/>
                <w:szCs w:val="22"/>
              </w:rPr>
            </w:pPr>
          </w:p>
        </w:tc>
        <w:tc>
          <w:tcPr>
            <w:tcW w:w="1275" w:type="dxa"/>
          </w:tcPr>
          <w:p w:rsidR="00CF6B3F" w:rsidRDefault="00CF6B3F">
            <w:pPr>
              <w:widowControl w:val="0"/>
              <w:contextualSpacing w:val="0"/>
              <w:rPr>
                <w:rFonts w:ascii="Calibri" w:eastAsia="Calibri" w:hAnsi="Calibri" w:cs="Calibri"/>
                <w:sz w:val="22"/>
                <w:szCs w:val="22"/>
              </w:rPr>
            </w:pPr>
          </w:p>
        </w:tc>
        <w:tc>
          <w:tcPr>
            <w:tcW w:w="2100" w:type="dxa"/>
          </w:tcPr>
          <w:p w:rsidR="00CF6B3F" w:rsidRDefault="00CF6B3F">
            <w:pPr>
              <w:widowControl w:val="0"/>
              <w:contextualSpacing w:val="0"/>
              <w:rPr>
                <w:rFonts w:ascii="Calibri" w:eastAsia="Calibri" w:hAnsi="Calibri" w:cs="Calibri"/>
                <w:sz w:val="22"/>
                <w:szCs w:val="22"/>
              </w:rPr>
            </w:pPr>
          </w:p>
        </w:tc>
        <w:tc>
          <w:tcPr>
            <w:tcW w:w="4785" w:type="dxa"/>
          </w:tcPr>
          <w:p w:rsidR="00CF6B3F" w:rsidRDefault="00CF6B3F">
            <w:pPr>
              <w:widowControl w:val="0"/>
              <w:contextualSpacing w:val="0"/>
              <w:rPr>
                <w:rFonts w:ascii="Calibri" w:eastAsia="Calibri" w:hAnsi="Calibri" w:cs="Calibri"/>
                <w:sz w:val="22"/>
                <w:szCs w:val="22"/>
              </w:rPr>
            </w:pPr>
          </w:p>
        </w:tc>
      </w:tr>
      <w:tr w:rsidR="00CF6B3F">
        <w:tc>
          <w:tcPr>
            <w:tcW w:w="1470" w:type="dxa"/>
          </w:tcPr>
          <w:p w:rsidR="00CF6B3F" w:rsidRDefault="00CF6B3F">
            <w:pPr>
              <w:widowControl w:val="0"/>
              <w:contextualSpacing w:val="0"/>
              <w:rPr>
                <w:rFonts w:ascii="Calibri" w:eastAsia="Calibri" w:hAnsi="Calibri" w:cs="Calibri"/>
                <w:sz w:val="22"/>
                <w:szCs w:val="22"/>
              </w:rPr>
            </w:pPr>
          </w:p>
        </w:tc>
        <w:tc>
          <w:tcPr>
            <w:tcW w:w="1275" w:type="dxa"/>
          </w:tcPr>
          <w:p w:rsidR="00CF6B3F" w:rsidRDefault="00CF6B3F">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F6B3F" w:rsidRDefault="00CF6B3F">
            <w:pPr>
              <w:widowControl w:val="0"/>
              <w:contextualSpacing w:val="0"/>
              <w:rPr>
                <w:rFonts w:ascii="Calibri" w:eastAsia="Calibri" w:hAnsi="Calibri" w:cs="Calibri"/>
                <w:sz w:val="22"/>
                <w:szCs w:val="22"/>
              </w:rPr>
            </w:pPr>
          </w:p>
        </w:tc>
        <w:tc>
          <w:tcPr>
            <w:tcW w:w="4785" w:type="dxa"/>
          </w:tcPr>
          <w:p w:rsidR="00CF6B3F" w:rsidRDefault="00CF6B3F">
            <w:pPr>
              <w:widowControl w:val="0"/>
              <w:contextualSpacing w:val="0"/>
              <w:rPr>
                <w:rFonts w:ascii="Calibri" w:eastAsia="Calibri" w:hAnsi="Calibri" w:cs="Calibri"/>
                <w:sz w:val="22"/>
                <w:szCs w:val="22"/>
              </w:rPr>
            </w:pPr>
          </w:p>
        </w:tc>
      </w:tr>
    </w:tbl>
    <w:p w:rsidR="00CF6B3F" w:rsidRDefault="003648E0">
      <w:pPr>
        <w:pStyle w:val="berschrift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sdt>
      <w:sdtPr>
        <w:id w:val="608714474"/>
        <w:docPartObj>
          <w:docPartGallery w:val="Table of Contents"/>
          <w:docPartUnique/>
        </w:docPartObj>
      </w:sdtPr>
      <w:sdtEndPr/>
      <w:sdtContent>
        <w:p w:rsidR="00CF6B3F" w:rsidRDefault="003648E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F6B3F" w:rsidRDefault="003648E0">
          <w:pPr>
            <w:spacing w:before="200" w:line="240" w:lineRule="auto"/>
            <w:rPr>
              <w:color w:val="1155CC"/>
              <w:u w:val="single"/>
            </w:rPr>
          </w:pPr>
          <w:hyperlink w:anchor="_ktt3lgighckp">
            <w:r>
              <w:rPr>
                <w:color w:val="1155CC"/>
                <w:u w:val="single"/>
              </w:rPr>
              <w:t>Table of Contents</w:t>
            </w:r>
          </w:hyperlink>
        </w:p>
        <w:p w:rsidR="00CF6B3F" w:rsidRDefault="003648E0">
          <w:pPr>
            <w:spacing w:before="200" w:line="240" w:lineRule="auto"/>
            <w:rPr>
              <w:color w:val="1155CC"/>
              <w:u w:val="single"/>
            </w:rPr>
          </w:pPr>
          <w:hyperlink w:anchor="_fulgh8sf1ocg">
            <w:r>
              <w:rPr>
                <w:color w:val="1155CC"/>
                <w:u w:val="single"/>
              </w:rPr>
              <w:t>Purpose of the Technical Safety Concept</w:t>
            </w:r>
          </w:hyperlink>
        </w:p>
        <w:p w:rsidR="00CF6B3F" w:rsidRDefault="003648E0">
          <w:pPr>
            <w:spacing w:before="200" w:line="240" w:lineRule="auto"/>
            <w:rPr>
              <w:color w:val="1155CC"/>
              <w:u w:val="single"/>
            </w:rPr>
          </w:pPr>
          <w:hyperlink w:anchor="_757cx6xm46zb">
            <w:r>
              <w:rPr>
                <w:color w:val="1155CC"/>
                <w:u w:val="single"/>
              </w:rPr>
              <w:t>Inputs to the Technical Safety Concept</w:t>
            </w:r>
          </w:hyperlink>
        </w:p>
        <w:p w:rsidR="00CF6B3F" w:rsidRDefault="003648E0">
          <w:pPr>
            <w:spacing w:before="60" w:line="240" w:lineRule="auto"/>
            <w:ind w:left="360"/>
            <w:rPr>
              <w:color w:val="1155CC"/>
              <w:u w:val="single"/>
            </w:rPr>
          </w:pPr>
          <w:hyperlink w:anchor="_2f9rjqxbsp2">
            <w:r>
              <w:rPr>
                <w:color w:val="1155CC"/>
                <w:u w:val="single"/>
              </w:rPr>
              <w:t>Functional Safety Requirements</w:t>
            </w:r>
          </w:hyperlink>
        </w:p>
        <w:p w:rsidR="00CF6B3F" w:rsidRDefault="003648E0">
          <w:pPr>
            <w:spacing w:before="60" w:line="240" w:lineRule="auto"/>
            <w:ind w:left="360"/>
            <w:rPr>
              <w:color w:val="1155CC"/>
              <w:u w:val="single"/>
            </w:rPr>
          </w:pPr>
          <w:hyperlink w:anchor="_qp3s9pvua9mt">
            <w:r>
              <w:rPr>
                <w:color w:val="1155CC"/>
                <w:u w:val="single"/>
              </w:rPr>
              <w:t>Refined System Architecture from Functional Safety Concept</w:t>
            </w:r>
          </w:hyperlink>
        </w:p>
        <w:p w:rsidR="00CF6B3F" w:rsidRDefault="003648E0">
          <w:pPr>
            <w:spacing w:before="60" w:line="240" w:lineRule="auto"/>
            <w:ind w:left="720"/>
            <w:rPr>
              <w:color w:val="1155CC"/>
              <w:u w:val="single"/>
            </w:rPr>
          </w:pPr>
          <w:hyperlink w:anchor="_cqb49updinx4">
            <w:r>
              <w:rPr>
                <w:color w:val="1155CC"/>
                <w:u w:val="single"/>
              </w:rPr>
              <w:t>Functional overview of architecture elements</w:t>
            </w:r>
          </w:hyperlink>
        </w:p>
        <w:p w:rsidR="00CF6B3F" w:rsidRDefault="003648E0">
          <w:pPr>
            <w:spacing w:before="200" w:line="240" w:lineRule="auto"/>
            <w:rPr>
              <w:color w:val="1155CC"/>
              <w:u w:val="single"/>
            </w:rPr>
          </w:pPr>
          <w:hyperlink w:anchor="_mx8us8onanqo">
            <w:r>
              <w:rPr>
                <w:color w:val="1155CC"/>
                <w:u w:val="single"/>
              </w:rPr>
              <w:t>Technical Safety Concept</w:t>
            </w:r>
          </w:hyperlink>
        </w:p>
        <w:p w:rsidR="00CF6B3F" w:rsidRDefault="003648E0">
          <w:pPr>
            <w:spacing w:before="60" w:line="240" w:lineRule="auto"/>
            <w:ind w:left="360"/>
            <w:rPr>
              <w:color w:val="1155CC"/>
              <w:u w:val="single"/>
            </w:rPr>
          </w:pPr>
          <w:hyperlink w:anchor="_lnxjuovv6kca">
            <w:r>
              <w:rPr>
                <w:color w:val="1155CC"/>
                <w:u w:val="single"/>
              </w:rPr>
              <w:t>Technical Safety Requirements</w:t>
            </w:r>
          </w:hyperlink>
        </w:p>
        <w:p w:rsidR="00CF6B3F" w:rsidRDefault="003648E0">
          <w:pPr>
            <w:spacing w:before="60" w:line="240" w:lineRule="auto"/>
            <w:ind w:left="360"/>
            <w:rPr>
              <w:color w:val="1155CC"/>
              <w:u w:val="single"/>
            </w:rPr>
          </w:pPr>
          <w:hyperlink w:anchor="_74udkdvf7nod">
            <w:r>
              <w:rPr>
                <w:color w:val="1155CC"/>
                <w:u w:val="single"/>
              </w:rPr>
              <w:t>Refinement of the System Architecture</w:t>
            </w:r>
          </w:hyperlink>
        </w:p>
        <w:p w:rsidR="00CF6B3F" w:rsidRDefault="003648E0">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CF6B3F" w:rsidRDefault="003648E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9E6799" w:rsidRDefault="009E6799">
      <w:bookmarkStart w:id="11" w:name="_fulgh8sf1ocg" w:colFirst="0" w:colLast="0"/>
      <w:bookmarkEnd w:id="11"/>
      <w:r>
        <w:br w:type="page"/>
      </w:r>
    </w:p>
    <w:p w:rsidR="00CF6B3F" w:rsidRDefault="003648E0">
      <w:pPr>
        <w:pStyle w:val="berschrift1"/>
        <w:contextualSpacing w:val="0"/>
      </w:pPr>
      <w:r>
        <w:lastRenderedPageBreak/>
        <w:t>Purpose of the Technical Safety Concept</w:t>
      </w:r>
    </w:p>
    <w:p w:rsidR="00CF6B3F" w:rsidRDefault="009E6799" w:rsidP="00DF7175">
      <w:pPr>
        <w:rPr>
          <w:b/>
          <w:color w:val="B7B7B7"/>
        </w:rPr>
      </w:pPr>
      <w:r>
        <w:t xml:space="preserve">The technical safety concept is </w:t>
      </w:r>
      <w:proofErr w:type="gramStart"/>
      <w:r>
        <w:t>similar to</w:t>
      </w:r>
      <w:proofErr w:type="gramEnd"/>
      <w:r>
        <w:t xml:space="preserve"> the functional safety concept. However, the ISO 26262 standard places the functional safety concept in the concept phase while the technical safety concept is part of the product development phase. This is because the technical safety concept is more concrete and gets into the details of </w:t>
      </w:r>
      <w:r w:rsidR="00DF7175">
        <w:t>the item’s technology. The technical safety concept involves turning functional safety requirements into technical safety requirements and allocating those to the system architecture. When multiple subsystems are involved, the technical safety concept might be divided into more than one document.</w:t>
      </w:r>
    </w:p>
    <w:p w:rsidR="00CF6B3F" w:rsidRDefault="003648E0">
      <w:pPr>
        <w:pStyle w:val="berschrift1"/>
        <w:contextualSpacing w:val="0"/>
      </w:pPr>
      <w:bookmarkStart w:id="12" w:name="_757cx6xm46zb" w:colFirst="0" w:colLast="0"/>
      <w:bookmarkEnd w:id="12"/>
      <w:r>
        <w:t>I</w:t>
      </w:r>
      <w:r>
        <w:t>nputs to the Technical Safety Concept</w:t>
      </w:r>
    </w:p>
    <w:p w:rsidR="00CF6B3F" w:rsidRDefault="003648E0">
      <w:pPr>
        <w:pStyle w:val="berschrift2"/>
        <w:contextualSpacing w:val="0"/>
      </w:pPr>
      <w:bookmarkStart w:id="13" w:name="_2f9rjqxbsp2" w:colFirst="0" w:colLast="0"/>
      <w:bookmarkEnd w:id="13"/>
      <w:r>
        <w:t>Functional Safety Requirements</w:t>
      </w: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CF6B3F">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Safe State</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01-01</w:t>
            </w:r>
          </w:p>
        </w:tc>
        <w:tc>
          <w:tcPr>
            <w:tcW w:w="4500" w:type="dxa"/>
            <w:tcMar>
              <w:top w:w="100" w:type="dxa"/>
              <w:left w:w="100" w:type="dxa"/>
              <w:bottom w:w="100" w:type="dxa"/>
              <w:right w:w="100" w:type="dxa"/>
            </w:tcMar>
          </w:tcPr>
          <w:p w:rsidR="00CF6B3F" w:rsidRDefault="00DF7175">
            <w:pPr>
              <w:widowControl w:val="0"/>
            </w:pPr>
            <w:r>
              <w:rPr>
                <w:lang w:val="en-US"/>
              </w:rPr>
              <w:t xml:space="preserve">The electronic power steering ECU shall ensure that the lane departure oscillating torque amplitude is below </w:t>
            </w:r>
            <w:proofErr w:type="spellStart"/>
            <w:r>
              <w:rPr>
                <w:lang w:val="en-US"/>
              </w:rPr>
              <w:t>Max_Torque_Amplitude</w:t>
            </w:r>
            <w:proofErr w:type="spellEnd"/>
            <w:r>
              <w:rPr>
                <w:lang w:val="en-US"/>
              </w:rPr>
              <w:t>.</w:t>
            </w:r>
          </w:p>
        </w:tc>
        <w:tc>
          <w:tcPr>
            <w:tcW w:w="360" w:type="dxa"/>
            <w:tcMar>
              <w:top w:w="100" w:type="dxa"/>
              <w:left w:w="100" w:type="dxa"/>
              <w:bottom w:w="100" w:type="dxa"/>
              <w:right w:w="100" w:type="dxa"/>
            </w:tcMar>
          </w:tcPr>
          <w:p w:rsidR="00CF6B3F" w:rsidRDefault="00DF7175">
            <w:pPr>
              <w:widowControl w:val="0"/>
              <w:spacing w:line="240" w:lineRule="auto"/>
            </w:pPr>
            <w:r>
              <w:t>C</w:t>
            </w:r>
          </w:p>
        </w:tc>
        <w:tc>
          <w:tcPr>
            <w:tcW w:w="1245" w:type="dxa"/>
            <w:tcMar>
              <w:top w:w="100" w:type="dxa"/>
              <w:left w:w="100" w:type="dxa"/>
              <w:bottom w:w="100" w:type="dxa"/>
              <w:right w:w="100" w:type="dxa"/>
            </w:tcMar>
          </w:tcPr>
          <w:p w:rsidR="00CF6B3F" w:rsidRDefault="00DF7175">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CF6B3F" w:rsidRDefault="00DF7175">
            <w:pPr>
              <w:widowControl w:val="0"/>
              <w:spacing w:line="240" w:lineRule="auto"/>
            </w:pPr>
            <w:r>
              <w:t>Lane Assistance functionality deactivated</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01-02</w:t>
            </w:r>
          </w:p>
        </w:tc>
        <w:tc>
          <w:tcPr>
            <w:tcW w:w="4500" w:type="dxa"/>
            <w:tcMar>
              <w:top w:w="100" w:type="dxa"/>
              <w:left w:w="100" w:type="dxa"/>
              <w:bottom w:w="100" w:type="dxa"/>
              <w:right w:w="100" w:type="dxa"/>
            </w:tcMar>
          </w:tcPr>
          <w:p w:rsidR="00CF6B3F" w:rsidRDefault="00DF7175">
            <w:pPr>
              <w:widowControl w:val="0"/>
            </w:pPr>
            <w:r>
              <w:rPr>
                <w:lang w:val="en-US"/>
              </w:rPr>
              <w:t xml:space="preserve">The electronic power steering ECU shall ensure that the lane departure oscillating torque frequency is below </w:t>
            </w:r>
            <w:proofErr w:type="spellStart"/>
            <w:r>
              <w:rPr>
                <w:lang w:val="en-US"/>
              </w:rPr>
              <w:t>Max_Torque_Frequency</w:t>
            </w:r>
            <w:proofErr w:type="spellEnd"/>
            <w:r>
              <w:rPr>
                <w:lang w:val="en-US"/>
              </w:rPr>
              <w:t>.</w:t>
            </w:r>
          </w:p>
        </w:tc>
        <w:tc>
          <w:tcPr>
            <w:tcW w:w="360" w:type="dxa"/>
            <w:tcMar>
              <w:top w:w="100" w:type="dxa"/>
              <w:left w:w="100" w:type="dxa"/>
              <w:bottom w:w="100" w:type="dxa"/>
              <w:right w:w="100" w:type="dxa"/>
            </w:tcMar>
          </w:tcPr>
          <w:p w:rsidR="00CF6B3F" w:rsidRDefault="00DF7175">
            <w:pPr>
              <w:widowControl w:val="0"/>
              <w:spacing w:line="240" w:lineRule="auto"/>
            </w:pPr>
            <w:r>
              <w:t>C</w:t>
            </w:r>
          </w:p>
        </w:tc>
        <w:tc>
          <w:tcPr>
            <w:tcW w:w="1245" w:type="dxa"/>
            <w:tcMar>
              <w:top w:w="100" w:type="dxa"/>
              <w:left w:w="100" w:type="dxa"/>
              <w:bottom w:w="100" w:type="dxa"/>
              <w:right w:w="100" w:type="dxa"/>
            </w:tcMar>
          </w:tcPr>
          <w:p w:rsidR="00CF6B3F" w:rsidRDefault="00DF7175">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CF6B3F" w:rsidRDefault="00DF7175">
            <w:pPr>
              <w:widowControl w:val="0"/>
              <w:spacing w:line="240" w:lineRule="auto"/>
            </w:pPr>
            <w:r>
              <w:t>Lane Assistance functionality deactivated</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02-01</w:t>
            </w:r>
          </w:p>
        </w:tc>
        <w:tc>
          <w:tcPr>
            <w:tcW w:w="4500" w:type="dxa"/>
            <w:tcMar>
              <w:top w:w="100" w:type="dxa"/>
              <w:left w:w="100" w:type="dxa"/>
              <w:bottom w:w="100" w:type="dxa"/>
              <w:right w:w="100" w:type="dxa"/>
            </w:tcMar>
          </w:tcPr>
          <w:p w:rsidR="00CF6B3F" w:rsidRDefault="00DF7175">
            <w:pPr>
              <w:widowControl w:val="0"/>
            </w:pPr>
            <w:r>
              <w:rPr>
                <w:lang w:val="en-US"/>
              </w:rPr>
              <w:t xml:space="preserve">The electronic power steering ECU shall ensure that the lane keeping assistance torque is applied for only </w:t>
            </w:r>
            <w:proofErr w:type="spellStart"/>
            <w:r>
              <w:rPr>
                <w:lang w:val="en-US"/>
              </w:rPr>
              <w:t>Max_Duration</w:t>
            </w:r>
            <w:proofErr w:type="spellEnd"/>
            <w:r>
              <w:rPr>
                <w:lang w:val="en-US"/>
              </w:rPr>
              <w:t>.</w:t>
            </w:r>
          </w:p>
        </w:tc>
        <w:tc>
          <w:tcPr>
            <w:tcW w:w="360" w:type="dxa"/>
            <w:tcMar>
              <w:top w:w="100" w:type="dxa"/>
              <w:left w:w="100" w:type="dxa"/>
              <w:bottom w:w="100" w:type="dxa"/>
              <w:right w:w="100" w:type="dxa"/>
            </w:tcMar>
          </w:tcPr>
          <w:p w:rsidR="00CF6B3F" w:rsidRDefault="00DF7175">
            <w:pPr>
              <w:widowControl w:val="0"/>
              <w:spacing w:line="240" w:lineRule="auto"/>
            </w:pPr>
            <w:r>
              <w:t>B</w:t>
            </w:r>
          </w:p>
        </w:tc>
        <w:tc>
          <w:tcPr>
            <w:tcW w:w="1245" w:type="dxa"/>
            <w:tcMar>
              <w:top w:w="100" w:type="dxa"/>
              <w:left w:w="100" w:type="dxa"/>
              <w:bottom w:w="100" w:type="dxa"/>
              <w:right w:w="100" w:type="dxa"/>
            </w:tcMar>
          </w:tcPr>
          <w:p w:rsidR="00CF6B3F" w:rsidRDefault="00DF7175">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CF6B3F" w:rsidRDefault="00DF7175">
            <w:pPr>
              <w:widowControl w:val="0"/>
              <w:spacing w:line="240" w:lineRule="auto"/>
            </w:pPr>
            <w:r>
              <w:t>Lane Assistance functionality deactivated</w:t>
            </w:r>
          </w:p>
        </w:tc>
      </w:tr>
    </w:tbl>
    <w:p w:rsidR="00CF6B3F" w:rsidRDefault="00CF6B3F"/>
    <w:p w:rsidR="00CF6B3F" w:rsidRDefault="00CF6B3F"/>
    <w:p w:rsidR="00CF6B3F" w:rsidRDefault="00CF6B3F"/>
    <w:p w:rsidR="00CF6B3F" w:rsidRDefault="003648E0">
      <w:pPr>
        <w:pStyle w:val="berschrift2"/>
        <w:contextualSpacing w:val="0"/>
      </w:pPr>
      <w:bookmarkStart w:id="14" w:name="_qp3s9pvua9mt" w:colFirst="0" w:colLast="0"/>
      <w:bookmarkEnd w:id="14"/>
      <w:r>
        <w:lastRenderedPageBreak/>
        <w:t>Refined System Architecture from Functional Safety Concept</w:t>
      </w:r>
    </w:p>
    <w:p w:rsidR="00CF6B3F" w:rsidRDefault="00DF7175">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F6B3F" w:rsidRDefault="003648E0">
      <w:pPr>
        <w:pStyle w:val="berschrift3"/>
        <w:contextualSpacing w:val="0"/>
      </w:pPr>
      <w:bookmarkStart w:id="15" w:name="_qvk4x8rvn2fn" w:colFirst="0" w:colLast="0"/>
      <w:bookmarkStart w:id="16" w:name="_cqb49updinx4" w:colFirst="0" w:colLast="0"/>
      <w:bookmarkEnd w:id="15"/>
      <w:bookmarkEnd w:id="16"/>
      <w:r>
        <w:t>Functional overview of architecture elements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CF6B3F">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Description</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Camera Sensor</w:t>
            </w:r>
          </w:p>
        </w:tc>
        <w:tc>
          <w:tcPr>
            <w:tcW w:w="5235" w:type="dxa"/>
            <w:tcMar>
              <w:top w:w="100" w:type="dxa"/>
              <w:left w:w="100" w:type="dxa"/>
              <w:bottom w:w="100" w:type="dxa"/>
              <w:right w:w="100" w:type="dxa"/>
            </w:tcMar>
          </w:tcPr>
          <w:p w:rsidR="00CF6B3F" w:rsidRDefault="00DF7175">
            <w:pPr>
              <w:widowControl w:val="0"/>
              <w:spacing w:line="240" w:lineRule="auto"/>
            </w:pPr>
            <w:r>
              <w:t>Captures images and provides them to the Camera Sensor ECU.</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Camera Sensor ECU - Lane Sensing</w:t>
            </w:r>
          </w:p>
        </w:tc>
        <w:tc>
          <w:tcPr>
            <w:tcW w:w="5235" w:type="dxa"/>
            <w:tcMar>
              <w:top w:w="100" w:type="dxa"/>
              <w:left w:w="100" w:type="dxa"/>
              <w:bottom w:w="100" w:type="dxa"/>
              <w:right w:w="100" w:type="dxa"/>
            </w:tcMar>
          </w:tcPr>
          <w:p w:rsidR="00CF6B3F" w:rsidRDefault="00DF7175">
            <w:pPr>
              <w:widowControl w:val="0"/>
              <w:spacing w:line="240" w:lineRule="auto"/>
            </w:pPr>
            <w:r>
              <w:t>Software module that detects the lane lines in the image provided by the Camera Sensor.</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Camera Sensor ECU - Torque request generator</w:t>
            </w:r>
          </w:p>
        </w:tc>
        <w:tc>
          <w:tcPr>
            <w:tcW w:w="5235" w:type="dxa"/>
            <w:tcMar>
              <w:top w:w="100" w:type="dxa"/>
              <w:left w:w="100" w:type="dxa"/>
              <w:bottom w:w="100" w:type="dxa"/>
              <w:right w:w="100" w:type="dxa"/>
            </w:tcMar>
          </w:tcPr>
          <w:p w:rsidR="00CF6B3F" w:rsidRDefault="00DF7175">
            <w:pPr>
              <w:widowControl w:val="0"/>
              <w:spacing w:line="240" w:lineRule="auto"/>
            </w:pPr>
            <w:r>
              <w:t xml:space="preserve">Software module that calculates the torque to be requested to the Electronic Power Steering ECU </w:t>
            </w:r>
            <w:proofErr w:type="gramStart"/>
            <w:r>
              <w:t>in order to</w:t>
            </w:r>
            <w:proofErr w:type="gramEnd"/>
            <w:r>
              <w:t xml:space="preserve"> get the center of the ego lane.</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Car Display</w:t>
            </w:r>
          </w:p>
        </w:tc>
        <w:tc>
          <w:tcPr>
            <w:tcW w:w="5235" w:type="dxa"/>
            <w:tcMar>
              <w:top w:w="100" w:type="dxa"/>
              <w:left w:w="100" w:type="dxa"/>
              <w:bottom w:w="100" w:type="dxa"/>
              <w:right w:w="100" w:type="dxa"/>
            </w:tcMar>
          </w:tcPr>
          <w:p w:rsidR="00CF6B3F" w:rsidRDefault="00DF7175">
            <w:pPr>
              <w:widowControl w:val="0"/>
              <w:spacing w:line="240" w:lineRule="auto"/>
            </w:pPr>
            <w:r>
              <w:t>Provides visual feedback (warning light) to the driver in the display dashboard.</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Car Display ECU - Lane Assistance On/Off Status</w:t>
            </w:r>
          </w:p>
        </w:tc>
        <w:tc>
          <w:tcPr>
            <w:tcW w:w="5235" w:type="dxa"/>
            <w:tcMar>
              <w:top w:w="100" w:type="dxa"/>
              <w:left w:w="100" w:type="dxa"/>
              <w:bottom w:w="100" w:type="dxa"/>
              <w:right w:w="100" w:type="dxa"/>
            </w:tcMar>
          </w:tcPr>
          <w:p w:rsidR="0082272A" w:rsidRDefault="00DF7175">
            <w:pPr>
              <w:widowControl w:val="0"/>
              <w:spacing w:line="240" w:lineRule="auto"/>
            </w:pPr>
            <w:r>
              <w:t xml:space="preserve">Software module that controls </w:t>
            </w:r>
            <w:r w:rsidR="0082272A">
              <w:t>the warning lamp indicating whether the Lane Assistance System is on or off.</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Car Display ECU - Lane Assistant Active/Inactive</w:t>
            </w:r>
          </w:p>
        </w:tc>
        <w:tc>
          <w:tcPr>
            <w:tcW w:w="5235" w:type="dxa"/>
            <w:tcMar>
              <w:top w:w="100" w:type="dxa"/>
              <w:left w:w="100" w:type="dxa"/>
              <w:bottom w:w="100" w:type="dxa"/>
              <w:right w:w="100" w:type="dxa"/>
            </w:tcMar>
          </w:tcPr>
          <w:p w:rsidR="00CF6B3F" w:rsidRDefault="0082272A">
            <w:pPr>
              <w:widowControl w:val="0"/>
              <w:spacing w:line="240" w:lineRule="auto"/>
            </w:pPr>
            <w:r>
              <w:t>Software module that controls the warning lamp indicating whether the Lane Assistance System is working properly.</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 xml:space="preserve">Car Display ECU - Lane Assistance </w:t>
            </w:r>
            <w:r>
              <w:lastRenderedPageBreak/>
              <w:t>malfunction warning</w:t>
            </w:r>
          </w:p>
        </w:tc>
        <w:tc>
          <w:tcPr>
            <w:tcW w:w="5235" w:type="dxa"/>
            <w:tcMar>
              <w:top w:w="100" w:type="dxa"/>
              <w:left w:w="100" w:type="dxa"/>
              <w:bottom w:w="100" w:type="dxa"/>
              <w:right w:w="100" w:type="dxa"/>
            </w:tcMar>
          </w:tcPr>
          <w:p w:rsidR="00CF6B3F" w:rsidRDefault="0082272A">
            <w:pPr>
              <w:widowControl w:val="0"/>
              <w:spacing w:line="240" w:lineRule="auto"/>
            </w:pPr>
            <w:r>
              <w:lastRenderedPageBreak/>
              <w:t xml:space="preserve">Software module that controls the warning lamp </w:t>
            </w:r>
            <w:r>
              <w:lastRenderedPageBreak/>
              <w:t>indicating that a malfunction in the Lane Assistance System has occurred.</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Driver Steering Torque Sensor</w:t>
            </w:r>
          </w:p>
        </w:tc>
        <w:tc>
          <w:tcPr>
            <w:tcW w:w="5235" w:type="dxa"/>
            <w:tcMar>
              <w:top w:w="100" w:type="dxa"/>
              <w:left w:w="100" w:type="dxa"/>
              <w:bottom w:w="100" w:type="dxa"/>
              <w:right w:w="100" w:type="dxa"/>
            </w:tcMar>
          </w:tcPr>
          <w:p w:rsidR="00CF6B3F" w:rsidRDefault="00DF7175">
            <w:pPr>
              <w:widowControl w:val="0"/>
              <w:spacing w:line="240" w:lineRule="auto"/>
              <w:rPr>
                <w:b/>
              </w:rPr>
            </w:pPr>
            <w:r>
              <w:t>Senses the torque already applied to the steering wheel by the driver.</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CF6B3F" w:rsidRDefault="0082272A">
            <w:pPr>
              <w:widowControl w:val="0"/>
              <w:spacing w:line="240" w:lineRule="auto"/>
            </w:pPr>
            <w:r>
              <w:t>Software module that processes the received torque request from the driver.</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EPS ECU - Normal Lane Assistance Functionality</w:t>
            </w:r>
          </w:p>
        </w:tc>
        <w:tc>
          <w:tcPr>
            <w:tcW w:w="5235" w:type="dxa"/>
            <w:tcMar>
              <w:top w:w="100" w:type="dxa"/>
              <w:left w:w="100" w:type="dxa"/>
              <w:bottom w:w="100" w:type="dxa"/>
              <w:right w:w="100" w:type="dxa"/>
            </w:tcMar>
          </w:tcPr>
          <w:p w:rsidR="00CF6B3F" w:rsidRDefault="0082272A">
            <w:pPr>
              <w:widowControl w:val="0"/>
              <w:spacing w:line="240" w:lineRule="auto"/>
            </w:pPr>
            <w:r>
              <w:t>Software module that receives the torque request from the Camera Sensor ECU and performs no safety critical tasks.</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CF6B3F" w:rsidRDefault="0082272A">
            <w:pPr>
              <w:widowControl w:val="0"/>
              <w:spacing w:line="240" w:lineRule="auto"/>
            </w:pPr>
            <w:r>
              <w:t xml:space="preserve">Software module that checks for malfunction (exceeding </w:t>
            </w:r>
            <w:proofErr w:type="spellStart"/>
            <w:r>
              <w:t>Max_Torque_Amplitude</w:t>
            </w:r>
            <w:proofErr w:type="spellEnd"/>
            <w:r>
              <w:t xml:space="preserve"> or </w:t>
            </w:r>
            <w:proofErr w:type="spellStart"/>
            <w:r>
              <w:t>Max_Torque_Frequency</w:t>
            </w:r>
            <w:proofErr w:type="spellEnd"/>
            <w:r>
              <w:t>) and calculates final torque request</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CF6B3F" w:rsidRDefault="0082272A">
            <w:pPr>
              <w:widowControl w:val="0"/>
              <w:spacing w:line="240" w:lineRule="auto"/>
            </w:pPr>
            <w:r>
              <w:t xml:space="preserve">Software module that ensures duration is below </w:t>
            </w:r>
            <w:proofErr w:type="spellStart"/>
            <w:r>
              <w:t>Max_Duration</w:t>
            </w:r>
            <w:proofErr w:type="spellEnd"/>
            <w:r>
              <w:t>.</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EPS ECU - Final Torque</w:t>
            </w:r>
          </w:p>
        </w:tc>
        <w:tc>
          <w:tcPr>
            <w:tcW w:w="5235" w:type="dxa"/>
            <w:tcMar>
              <w:top w:w="100" w:type="dxa"/>
              <w:left w:w="100" w:type="dxa"/>
              <w:bottom w:w="100" w:type="dxa"/>
              <w:right w:w="100" w:type="dxa"/>
            </w:tcMar>
          </w:tcPr>
          <w:p w:rsidR="00CF6B3F" w:rsidRDefault="00582DB1">
            <w:pPr>
              <w:widowControl w:val="0"/>
              <w:spacing w:line="240" w:lineRule="auto"/>
            </w:pPr>
            <w:r>
              <w:t>Software module that sends the final torque request to the motor.</w:t>
            </w:r>
          </w:p>
        </w:tc>
      </w:tr>
      <w:tr w:rsidR="00CF6B3F">
        <w:tblPrEx>
          <w:tblCellMar>
            <w:top w:w="0" w:type="dxa"/>
            <w:left w:w="0" w:type="dxa"/>
            <w:bottom w:w="0" w:type="dxa"/>
            <w:right w:w="0" w:type="dxa"/>
          </w:tblCellMar>
        </w:tblPrEx>
        <w:tc>
          <w:tcPr>
            <w:tcW w:w="4125" w:type="dxa"/>
            <w:tcMar>
              <w:top w:w="100" w:type="dxa"/>
              <w:left w:w="100" w:type="dxa"/>
              <w:bottom w:w="100" w:type="dxa"/>
              <w:right w:w="100" w:type="dxa"/>
            </w:tcMar>
          </w:tcPr>
          <w:p w:rsidR="00CF6B3F" w:rsidRDefault="003648E0">
            <w:pPr>
              <w:widowControl w:val="0"/>
              <w:spacing w:line="240" w:lineRule="auto"/>
            </w:pPr>
            <w:r>
              <w:t>Motor</w:t>
            </w:r>
          </w:p>
        </w:tc>
        <w:tc>
          <w:tcPr>
            <w:tcW w:w="5235" w:type="dxa"/>
            <w:tcMar>
              <w:top w:w="100" w:type="dxa"/>
              <w:left w:w="100" w:type="dxa"/>
              <w:bottom w:w="100" w:type="dxa"/>
              <w:right w:w="100" w:type="dxa"/>
            </w:tcMar>
          </w:tcPr>
          <w:p w:rsidR="00CF6B3F" w:rsidRDefault="00DF7175">
            <w:pPr>
              <w:widowControl w:val="0"/>
              <w:spacing w:line="240" w:lineRule="auto"/>
            </w:pPr>
            <w:r>
              <w:t>Applies the torque calculated by the Electronic Power Steering ECU to the steering wheel.</w:t>
            </w:r>
          </w:p>
        </w:tc>
      </w:tr>
    </w:tbl>
    <w:p w:rsidR="00CF6B3F" w:rsidRDefault="00CF6B3F"/>
    <w:p w:rsidR="00CF6B3F" w:rsidRDefault="003648E0">
      <w:pPr>
        <w:pStyle w:val="berschrift1"/>
        <w:contextualSpacing w:val="0"/>
      </w:pPr>
      <w:bookmarkStart w:id="17" w:name="_mx8us8onanqo" w:colFirst="0" w:colLast="0"/>
      <w:bookmarkEnd w:id="17"/>
      <w:r>
        <w:t>Technical Safety Concept</w:t>
      </w:r>
    </w:p>
    <w:p w:rsidR="00CF6B3F" w:rsidRDefault="003648E0">
      <w:pPr>
        <w:pStyle w:val="berschrift2"/>
        <w:contextualSpacing w:val="0"/>
      </w:pPr>
      <w:bookmarkStart w:id="18" w:name="_lnxjuovv6kca" w:colFirst="0" w:colLast="0"/>
      <w:bookmarkEnd w:id="18"/>
      <w:r>
        <w:t>Technical Safety Requirements</w:t>
      </w:r>
    </w:p>
    <w:p w:rsidR="00CF6B3F" w:rsidRDefault="003648E0">
      <w:pPr>
        <w:rPr>
          <w:b/>
        </w:rPr>
      </w:pPr>
      <w:r>
        <w:rPr>
          <w:b/>
        </w:rPr>
        <w:t>Lane Departure Warning (LDW) Requirements:</w:t>
      </w:r>
    </w:p>
    <w:p w:rsidR="00CF6B3F" w:rsidRDefault="00CF6B3F"/>
    <w:p w:rsidR="00CF6B3F" w:rsidRDefault="003648E0">
      <w:r>
        <w:t xml:space="preserve">Functional Safety Requirement 01-01 with its associated system elements </w:t>
      </w:r>
    </w:p>
    <w:p w:rsidR="00CF6B3F" w:rsidRDefault="003648E0">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CF6B3F">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Car Display ECU</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01-01</w:t>
            </w:r>
          </w:p>
        </w:tc>
        <w:tc>
          <w:tcPr>
            <w:tcW w:w="3510" w:type="dxa"/>
            <w:tcMar>
              <w:top w:w="100" w:type="dxa"/>
              <w:left w:w="100" w:type="dxa"/>
              <w:bottom w:w="100" w:type="dxa"/>
              <w:right w:w="100" w:type="dxa"/>
            </w:tcMar>
          </w:tcPr>
          <w:p w:rsidR="00CF6B3F" w:rsidRDefault="003648E0">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rsidR="00CF6B3F" w:rsidRDefault="00582DB1">
            <w:pPr>
              <w:widowControl w:val="0"/>
              <w:spacing w:line="240" w:lineRule="auto"/>
              <w:jc w:val="center"/>
              <w:rPr>
                <w:b/>
              </w:rPr>
            </w:pPr>
            <w:r>
              <w:rPr>
                <w:b/>
              </w:rPr>
              <w:t>–</w:t>
            </w:r>
          </w:p>
        </w:tc>
        <w:tc>
          <w:tcPr>
            <w:tcW w:w="1920" w:type="dxa"/>
            <w:tcMar>
              <w:top w:w="100" w:type="dxa"/>
              <w:left w:w="100" w:type="dxa"/>
              <w:bottom w:w="100" w:type="dxa"/>
              <w:right w:w="100" w:type="dxa"/>
            </w:tcMar>
            <w:vAlign w:val="center"/>
          </w:tcPr>
          <w:p w:rsidR="00CF6B3F" w:rsidRDefault="00582DB1">
            <w:pPr>
              <w:widowControl w:val="0"/>
              <w:spacing w:line="240" w:lineRule="auto"/>
              <w:jc w:val="center"/>
              <w:rPr>
                <w:b/>
              </w:rPr>
            </w:pPr>
            <w:r>
              <w:rPr>
                <w:b/>
              </w:rPr>
              <w:t>–</w:t>
            </w:r>
          </w:p>
        </w:tc>
      </w:tr>
    </w:tbl>
    <w:p w:rsidR="00CF6B3F" w:rsidRDefault="00CF6B3F"/>
    <w:p w:rsidR="00CF6B3F" w:rsidRDefault="003648E0">
      <w:r>
        <w:lastRenderedPageBreak/>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CF6B3F">
        <w:tblPrEx>
          <w:tblCellMar>
            <w:top w:w="0" w:type="dxa"/>
            <w:left w:w="0" w:type="dxa"/>
            <w:bottom w:w="0" w:type="dxa"/>
            <w:right w:w="0" w:type="dxa"/>
          </w:tblCellMar>
        </w:tblPrEx>
        <w:tc>
          <w:tcPr>
            <w:tcW w:w="1274"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Safe State</w:t>
            </w:r>
          </w:p>
        </w:tc>
      </w:tr>
      <w:tr w:rsidR="00CF6B3F">
        <w:tblPrEx>
          <w:tblCellMar>
            <w:top w:w="0" w:type="dxa"/>
            <w:left w:w="0" w:type="dxa"/>
            <w:bottom w:w="0" w:type="dxa"/>
            <w:right w:w="0" w:type="dxa"/>
          </w:tblCellMar>
        </w:tblPrEx>
        <w:tc>
          <w:tcPr>
            <w:tcW w:w="1274" w:type="dxa"/>
            <w:tcMar>
              <w:top w:w="100" w:type="dxa"/>
              <w:left w:w="100" w:type="dxa"/>
              <w:bottom w:w="100" w:type="dxa"/>
              <w:right w:w="100" w:type="dxa"/>
            </w:tcMar>
          </w:tcPr>
          <w:p w:rsidR="00CF6B3F" w:rsidRDefault="003648E0">
            <w:pPr>
              <w:widowControl w:val="0"/>
              <w:spacing w:line="240" w:lineRule="auto"/>
            </w:pPr>
            <w:r>
              <w:t>Technical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01</w:t>
            </w:r>
          </w:p>
        </w:tc>
        <w:tc>
          <w:tcPr>
            <w:tcW w:w="3309" w:type="dxa"/>
            <w:tcMar>
              <w:top w:w="100" w:type="dxa"/>
              <w:left w:w="100" w:type="dxa"/>
              <w:bottom w:w="100" w:type="dxa"/>
              <w:right w:w="100" w:type="dxa"/>
            </w:tcMar>
          </w:tcPr>
          <w:p w:rsidR="00CF6B3F" w:rsidRDefault="00582DB1">
            <w:pPr>
              <w:widowControl w:val="0"/>
            </w:pPr>
            <w:r>
              <w:rPr>
                <w:lang w:val="en-US"/>
              </w:rPr>
              <w:t>The LDW safety component shall ensure that the amplitude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Max_Torque_Amplitude</w:t>
            </w:r>
            <w:proofErr w:type="spellEnd"/>
            <w:r w:rsidR="00716AE0">
              <w:rPr>
                <w:lang w:val="en-US"/>
              </w:rPr>
              <w:t>’</w:t>
            </w:r>
            <w:r>
              <w:rPr>
                <w:lang w:val="en-US"/>
              </w:rPr>
              <w:t>.</w:t>
            </w:r>
          </w:p>
        </w:tc>
        <w:tc>
          <w:tcPr>
            <w:tcW w:w="345" w:type="dxa"/>
            <w:tcMar>
              <w:top w:w="100" w:type="dxa"/>
              <w:left w:w="100" w:type="dxa"/>
              <w:bottom w:w="100" w:type="dxa"/>
              <w:right w:w="100" w:type="dxa"/>
            </w:tcMar>
          </w:tcPr>
          <w:p w:rsidR="00CF6B3F" w:rsidRDefault="00582DB1">
            <w:pPr>
              <w:widowControl w:val="0"/>
              <w:spacing w:line="240" w:lineRule="auto"/>
            </w:pPr>
            <w:r>
              <w:t>C</w:t>
            </w:r>
          </w:p>
        </w:tc>
        <w:tc>
          <w:tcPr>
            <w:tcW w:w="1425" w:type="dxa"/>
            <w:tcMar>
              <w:top w:w="100" w:type="dxa"/>
              <w:left w:w="100" w:type="dxa"/>
              <w:bottom w:w="100" w:type="dxa"/>
              <w:right w:w="100" w:type="dxa"/>
            </w:tcMar>
          </w:tcPr>
          <w:p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F6B3F" w:rsidRDefault="00582DB1">
            <w:pPr>
              <w:widowControl w:val="0"/>
              <w:spacing w:line="240" w:lineRule="auto"/>
            </w:pPr>
            <w:r>
              <w:t>LDW Safety</w:t>
            </w:r>
          </w:p>
        </w:tc>
        <w:tc>
          <w:tcPr>
            <w:tcW w:w="1598" w:type="dxa"/>
            <w:tcMar>
              <w:top w:w="100" w:type="dxa"/>
              <w:left w:w="100" w:type="dxa"/>
              <w:bottom w:w="100" w:type="dxa"/>
              <w:right w:w="100" w:type="dxa"/>
            </w:tcMar>
          </w:tcPr>
          <w:p w:rsidR="00CF6B3F" w:rsidRDefault="00582DB1">
            <w:pPr>
              <w:widowControl w:val="0"/>
              <w:spacing w:line="240" w:lineRule="auto"/>
            </w:pPr>
            <w:r>
              <w:t>Torque request amplitude set to zero</w:t>
            </w:r>
          </w:p>
        </w:tc>
      </w:tr>
      <w:tr w:rsidR="00CF6B3F">
        <w:tblPrEx>
          <w:tblCellMar>
            <w:top w:w="0" w:type="dxa"/>
            <w:left w:w="0" w:type="dxa"/>
            <w:bottom w:w="0" w:type="dxa"/>
            <w:right w:w="0" w:type="dxa"/>
          </w:tblCellMar>
        </w:tblPrEx>
        <w:tc>
          <w:tcPr>
            <w:tcW w:w="1274" w:type="dxa"/>
            <w:tcMar>
              <w:top w:w="100" w:type="dxa"/>
              <w:left w:w="100" w:type="dxa"/>
              <w:bottom w:w="100" w:type="dxa"/>
              <w:right w:w="100" w:type="dxa"/>
            </w:tcMar>
          </w:tcPr>
          <w:p w:rsidR="00CF6B3F" w:rsidRDefault="003648E0">
            <w:pPr>
              <w:widowControl w:val="0"/>
              <w:spacing w:line="240" w:lineRule="auto"/>
            </w:pPr>
            <w:r>
              <w:t>Technical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02</w:t>
            </w:r>
          </w:p>
        </w:tc>
        <w:tc>
          <w:tcPr>
            <w:tcW w:w="3309" w:type="dxa"/>
            <w:tcMar>
              <w:top w:w="100" w:type="dxa"/>
              <w:left w:w="100" w:type="dxa"/>
              <w:bottom w:w="100" w:type="dxa"/>
              <w:right w:w="100" w:type="dxa"/>
            </w:tcMar>
          </w:tcPr>
          <w:p w:rsidR="00CF6B3F" w:rsidRDefault="00582DB1">
            <w:pPr>
              <w:widowControl w:val="0"/>
            </w:pPr>
            <w:r>
              <w:rPr>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F6B3F" w:rsidRDefault="00582DB1">
            <w:pPr>
              <w:widowControl w:val="0"/>
              <w:spacing w:line="240" w:lineRule="auto"/>
            </w:pPr>
            <w:r>
              <w:t>C</w:t>
            </w:r>
          </w:p>
        </w:tc>
        <w:tc>
          <w:tcPr>
            <w:tcW w:w="1425" w:type="dxa"/>
            <w:tcMar>
              <w:top w:w="100" w:type="dxa"/>
              <w:left w:w="100" w:type="dxa"/>
              <w:bottom w:w="100" w:type="dxa"/>
              <w:right w:w="100" w:type="dxa"/>
            </w:tcMar>
          </w:tcPr>
          <w:p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F6B3F" w:rsidRDefault="00582DB1">
            <w:pPr>
              <w:widowControl w:val="0"/>
              <w:spacing w:line="240" w:lineRule="auto"/>
            </w:pPr>
            <w:r>
              <w:t>LDW Safety</w:t>
            </w:r>
          </w:p>
        </w:tc>
        <w:tc>
          <w:tcPr>
            <w:tcW w:w="1598" w:type="dxa"/>
            <w:tcMar>
              <w:top w:w="100" w:type="dxa"/>
              <w:left w:w="100" w:type="dxa"/>
              <w:bottom w:w="100" w:type="dxa"/>
              <w:right w:w="100" w:type="dxa"/>
            </w:tcMar>
          </w:tcPr>
          <w:p w:rsidR="00CF6B3F" w:rsidRDefault="00582DB1">
            <w:pPr>
              <w:widowControl w:val="0"/>
              <w:spacing w:line="240" w:lineRule="auto"/>
            </w:pPr>
            <w:r>
              <w:t>Torque request amplitude set to zero</w:t>
            </w:r>
          </w:p>
        </w:tc>
      </w:tr>
      <w:tr w:rsidR="00CF6B3F">
        <w:tblPrEx>
          <w:tblCellMar>
            <w:top w:w="0" w:type="dxa"/>
            <w:left w:w="0" w:type="dxa"/>
            <w:bottom w:w="0" w:type="dxa"/>
            <w:right w:w="0" w:type="dxa"/>
          </w:tblCellMar>
        </w:tblPrEx>
        <w:tc>
          <w:tcPr>
            <w:tcW w:w="1274" w:type="dxa"/>
            <w:tcMar>
              <w:top w:w="100" w:type="dxa"/>
              <w:left w:w="100" w:type="dxa"/>
              <w:bottom w:w="100" w:type="dxa"/>
              <w:right w:w="100" w:type="dxa"/>
            </w:tcMar>
          </w:tcPr>
          <w:p w:rsidR="00CF6B3F" w:rsidRDefault="003648E0">
            <w:pPr>
              <w:widowControl w:val="0"/>
              <w:spacing w:line="240" w:lineRule="auto"/>
            </w:pPr>
            <w:r>
              <w:t>Technical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03</w:t>
            </w:r>
          </w:p>
        </w:tc>
        <w:tc>
          <w:tcPr>
            <w:tcW w:w="3309" w:type="dxa"/>
            <w:tcMar>
              <w:top w:w="100" w:type="dxa"/>
              <w:left w:w="100" w:type="dxa"/>
              <w:bottom w:w="100" w:type="dxa"/>
              <w:right w:w="100" w:type="dxa"/>
            </w:tcMar>
          </w:tcPr>
          <w:p w:rsidR="00CF6B3F" w:rsidRDefault="00582DB1">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345" w:type="dxa"/>
            <w:tcMar>
              <w:top w:w="100" w:type="dxa"/>
              <w:left w:w="100" w:type="dxa"/>
              <w:bottom w:w="100" w:type="dxa"/>
              <w:right w:w="100" w:type="dxa"/>
            </w:tcMar>
          </w:tcPr>
          <w:p w:rsidR="00CF6B3F" w:rsidRDefault="00582DB1">
            <w:pPr>
              <w:widowControl w:val="0"/>
              <w:spacing w:line="240" w:lineRule="auto"/>
            </w:pPr>
            <w:r>
              <w:t>C</w:t>
            </w:r>
          </w:p>
        </w:tc>
        <w:tc>
          <w:tcPr>
            <w:tcW w:w="1425" w:type="dxa"/>
            <w:tcMar>
              <w:top w:w="100" w:type="dxa"/>
              <w:left w:w="100" w:type="dxa"/>
              <w:bottom w:w="100" w:type="dxa"/>
              <w:right w:w="100" w:type="dxa"/>
            </w:tcMar>
          </w:tcPr>
          <w:p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F6B3F" w:rsidRDefault="00582DB1">
            <w:pPr>
              <w:widowControl w:val="0"/>
              <w:spacing w:line="240" w:lineRule="auto"/>
            </w:pPr>
            <w:r>
              <w:t>LDW Safety</w:t>
            </w:r>
          </w:p>
        </w:tc>
        <w:tc>
          <w:tcPr>
            <w:tcW w:w="1598" w:type="dxa"/>
            <w:tcMar>
              <w:top w:w="100" w:type="dxa"/>
              <w:left w:w="100" w:type="dxa"/>
              <w:bottom w:w="100" w:type="dxa"/>
              <w:right w:w="100" w:type="dxa"/>
            </w:tcMar>
          </w:tcPr>
          <w:p w:rsidR="00CF6B3F" w:rsidRDefault="00582DB1">
            <w:pPr>
              <w:widowControl w:val="0"/>
              <w:spacing w:line="240" w:lineRule="auto"/>
            </w:pPr>
            <w:r>
              <w:t>Torque request amplitude set to zero</w:t>
            </w:r>
          </w:p>
        </w:tc>
      </w:tr>
      <w:tr w:rsidR="00CF6B3F">
        <w:tblPrEx>
          <w:tblCellMar>
            <w:top w:w="0" w:type="dxa"/>
            <w:left w:w="0" w:type="dxa"/>
            <w:bottom w:w="0" w:type="dxa"/>
            <w:right w:w="0" w:type="dxa"/>
          </w:tblCellMar>
        </w:tblPrEx>
        <w:tc>
          <w:tcPr>
            <w:tcW w:w="1274" w:type="dxa"/>
            <w:tcMar>
              <w:top w:w="100" w:type="dxa"/>
              <w:left w:w="100" w:type="dxa"/>
              <w:bottom w:w="100" w:type="dxa"/>
              <w:right w:w="100" w:type="dxa"/>
            </w:tcMar>
          </w:tcPr>
          <w:p w:rsidR="00CF6B3F" w:rsidRDefault="003648E0">
            <w:pPr>
              <w:widowControl w:val="0"/>
              <w:spacing w:line="240" w:lineRule="auto"/>
            </w:pPr>
            <w:r>
              <w:t>Technical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04</w:t>
            </w:r>
          </w:p>
        </w:tc>
        <w:tc>
          <w:tcPr>
            <w:tcW w:w="3309" w:type="dxa"/>
            <w:tcMar>
              <w:top w:w="100" w:type="dxa"/>
              <w:left w:w="100" w:type="dxa"/>
              <w:bottom w:w="100" w:type="dxa"/>
              <w:right w:w="100" w:type="dxa"/>
            </w:tcMar>
          </w:tcPr>
          <w:p w:rsidR="00CF6B3F" w:rsidRDefault="00582DB1">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345" w:type="dxa"/>
            <w:tcMar>
              <w:top w:w="100" w:type="dxa"/>
              <w:left w:w="100" w:type="dxa"/>
              <w:bottom w:w="100" w:type="dxa"/>
              <w:right w:w="100" w:type="dxa"/>
            </w:tcMar>
          </w:tcPr>
          <w:p w:rsidR="00CF6B3F" w:rsidRDefault="00582DB1">
            <w:pPr>
              <w:widowControl w:val="0"/>
              <w:spacing w:line="240" w:lineRule="auto"/>
            </w:pPr>
            <w:r>
              <w:t>C</w:t>
            </w:r>
          </w:p>
        </w:tc>
        <w:tc>
          <w:tcPr>
            <w:tcW w:w="1425" w:type="dxa"/>
            <w:tcMar>
              <w:top w:w="100" w:type="dxa"/>
              <w:left w:w="100" w:type="dxa"/>
              <w:bottom w:w="100" w:type="dxa"/>
              <w:right w:w="100" w:type="dxa"/>
            </w:tcMar>
          </w:tcPr>
          <w:p w:rsidR="00CF6B3F" w:rsidRDefault="00582DB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CF6B3F" w:rsidRDefault="00582DB1">
            <w:pPr>
              <w:widowControl w:val="0"/>
              <w:spacing w:line="240" w:lineRule="auto"/>
            </w:pPr>
            <w:r>
              <w:t>LDW Safety</w:t>
            </w:r>
          </w:p>
        </w:tc>
        <w:tc>
          <w:tcPr>
            <w:tcW w:w="1598" w:type="dxa"/>
            <w:tcMar>
              <w:top w:w="100" w:type="dxa"/>
              <w:left w:w="100" w:type="dxa"/>
              <w:bottom w:w="100" w:type="dxa"/>
              <w:right w:w="100" w:type="dxa"/>
            </w:tcMar>
          </w:tcPr>
          <w:p w:rsidR="00CF6B3F" w:rsidRDefault="00582DB1">
            <w:pPr>
              <w:widowControl w:val="0"/>
              <w:spacing w:line="240" w:lineRule="auto"/>
            </w:pPr>
            <w:r>
              <w:t>Torque request amplitude set to zero</w:t>
            </w:r>
          </w:p>
        </w:tc>
      </w:tr>
      <w:tr w:rsidR="00CF6B3F">
        <w:tblPrEx>
          <w:tblCellMar>
            <w:top w:w="0" w:type="dxa"/>
            <w:left w:w="0" w:type="dxa"/>
            <w:bottom w:w="0" w:type="dxa"/>
            <w:right w:w="0" w:type="dxa"/>
          </w:tblCellMar>
        </w:tblPrEx>
        <w:tc>
          <w:tcPr>
            <w:tcW w:w="1274" w:type="dxa"/>
            <w:tcMar>
              <w:top w:w="100" w:type="dxa"/>
              <w:left w:w="100" w:type="dxa"/>
              <w:bottom w:w="100" w:type="dxa"/>
              <w:right w:w="100" w:type="dxa"/>
            </w:tcMar>
          </w:tcPr>
          <w:p w:rsidR="00CF6B3F" w:rsidRDefault="003648E0">
            <w:pPr>
              <w:widowControl w:val="0"/>
              <w:spacing w:line="240" w:lineRule="auto"/>
            </w:pPr>
            <w:r>
              <w:t>Technical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05</w:t>
            </w:r>
          </w:p>
        </w:tc>
        <w:tc>
          <w:tcPr>
            <w:tcW w:w="3309" w:type="dxa"/>
            <w:tcMar>
              <w:top w:w="100" w:type="dxa"/>
              <w:left w:w="100" w:type="dxa"/>
              <w:bottom w:w="100" w:type="dxa"/>
              <w:right w:w="100" w:type="dxa"/>
            </w:tcMar>
          </w:tcPr>
          <w:p w:rsidR="00CF6B3F" w:rsidRDefault="00582DB1">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45" w:type="dxa"/>
            <w:tcMar>
              <w:top w:w="100" w:type="dxa"/>
              <w:left w:w="100" w:type="dxa"/>
              <w:bottom w:w="100" w:type="dxa"/>
              <w:right w:w="100" w:type="dxa"/>
            </w:tcMar>
          </w:tcPr>
          <w:p w:rsidR="00CF6B3F" w:rsidRDefault="00582DB1">
            <w:pPr>
              <w:widowControl w:val="0"/>
              <w:spacing w:line="240" w:lineRule="auto"/>
            </w:pPr>
            <w:r>
              <w:t>A</w:t>
            </w:r>
          </w:p>
        </w:tc>
        <w:tc>
          <w:tcPr>
            <w:tcW w:w="1425" w:type="dxa"/>
            <w:tcMar>
              <w:top w:w="100" w:type="dxa"/>
              <w:left w:w="100" w:type="dxa"/>
              <w:bottom w:w="100" w:type="dxa"/>
              <w:right w:w="100" w:type="dxa"/>
            </w:tcMar>
          </w:tcPr>
          <w:p w:rsidR="00CF6B3F" w:rsidRDefault="00582DB1">
            <w:pPr>
              <w:widowControl w:val="0"/>
              <w:spacing w:line="240" w:lineRule="auto"/>
            </w:pPr>
            <w:r>
              <w:t>Ignition cycle</w:t>
            </w:r>
          </w:p>
        </w:tc>
        <w:tc>
          <w:tcPr>
            <w:tcW w:w="1598" w:type="dxa"/>
            <w:tcMar>
              <w:top w:w="100" w:type="dxa"/>
              <w:left w:w="100" w:type="dxa"/>
              <w:bottom w:w="100" w:type="dxa"/>
              <w:right w:w="100" w:type="dxa"/>
            </w:tcMar>
          </w:tcPr>
          <w:p w:rsidR="00CF6B3F" w:rsidRDefault="00582DB1">
            <w:pPr>
              <w:widowControl w:val="0"/>
              <w:spacing w:line="240" w:lineRule="auto"/>
            </w:pPr>
            <w:r>
              <w:t>LDW Safety</w:t>
            </w:r>
          </w:p>
        </w:tc>
        <w:tc>
          <w:tcPr>
            <w:tcW w:w="1598" w:type="dxa"/>
            <w:tcMar>
              <w:top w:w="100" w:type="dxa"/>
              <w:left w:w="100" w:type="dxa"/>
              <w:bottom w:w="100" w:type="dxa"/>
              <w:right w:w="100" w:type="dxa"/>
            </w:tcMar>
          </w:tcPr>
          <w:p w:rsidR="00CF6B3F" w:rsidRDefault="00582DB1">
            <w:pPr>
              <w:widowControl w:val="0"/>
              <w:spacing w:line="240" w:lineRule="auto"/>
            </w:pPr>
            <w:r>
              <w:t>Torque request amplitude set to zero</w:t>
            </w:r>
          </w:p>
        </w:tc>
      </w:tr>
    </w:tbl>
    <w:p w:rsidR="00CF6B3F" w:rsidRDefault="00CF6B3F"/>
    <w:p w:rsidR="00CF6B3F" w:rsidRDefault="00CF6B3F"/>
    <w:p w:rsidR="00582DB1" w:rsidRDefault="00582DB1">
      <w:r>
        <w:br w:type="page"/>
      </w:r>
    </w:p>
    <w:p w:rsidR="00CF6B3F" w:rsidRDefault="003648E0">
      <w:r>
        <w:lastRenderedPageBreak/>
        <w:t>Functional Safety Requirement 01-0</w:t>
      </w:r>
      <w:r>
        <w:t>2 with its asso</w:t>
      </w:r>
      <w:r>
        <w:t>ciated system elements</w:t>
      </w:r>
    </w:p>
    <w:p w:rsidR="00CF6B3F" w:rsidRDefault="003648E0">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CF6B3F">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Car Display ECU</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01-02</w:t>
            </w:r>
          </w:p>
        </w:tc>
        <w:tc>
          <w:tcPr>
            <w:tcW w:w="3510" w:type="dxa"/>
            <w:tcMar>
              <w:top w:w="100" w:type="dxa"/>
              <w:left w:w="100" w:type="dxa"/>
              <w:bottom w:w="100" w:type="dxa"/>
              <w:right w:w="100" w:type="dxa"/>
            </w:tcMar>
          </w:tcPr>
          <w:p w:rsidR="00CF6B3F" w:rsidRDefault="003648E0">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rsidR="00CF6B3F" w:rsidRDefault="00582DB1">
            <w:pPr>
              <w:widowControl w:val="0"/>
              <w:spacing w:line="240" w:lineRule="auto"/>
              <w:jc w:val="center"/>
              <w:rPr>
                <w:b/>
              </w:rPr>
            </w:pPr>
            <w:r>
              <w:rPr>
                <w:b/>
              </w:rPr>
              <w:t>–</w:t>
            </w:r>
          </w:p>
        </w:tc>
        <w:tc>
          <w:tcPr>
            <w:tcW w:w="1920" w:type="dxa"/>
            <w:tcMar>
              <w:top w:w="100" w:type="dxa"/>
              <w:left w:w="100" w:type="dxa"/>
              <w:bottom w:w="100" w:type="dxa"/>
              <w:right w:w="100" w:type="dxa"/>
            </w:tcMar>
            <w:vAlign w:val="center"/>
          </w:tcPr>
          <w:p w:rsidR="00CF6B3F" w:rsidRDefault="00582DB1">
            <w:pPr>
              <w:widowControl w:val="0"/>
              <w:spacing w:line="240" w:lineRule="auto"/>
              <w:jc w:val="center"/>
              <w:rPr>
                <w:b/>
              </w:rPr>
            </w:pPr>
            <w:r>
              <w:rPr>
                <w:b/>
              </w:rPr>
              <w:t>–</w:t>
            </w:r>
          </w:p>
        </w:tc>
      </w:tr>
    </w:tbl>
    <w:p w:rsidR="00CF6B3F" w:rsidRDefault="00CF6B3F"/>
    <w:p w:rsidR="00716AE0" w:rsidRDefault="00716AE0"/>
    <w:p w:rsidR="00716AE0" w:rsidRDefault="00716AE0"/>
    <w:p w:rsidR="00716AE0" w:rsidRDefault="00716AE0"/>
    <w:p w:rsidR="00CF6B3F" w:rsidRDefault="003648E0">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CF6B3F">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Safe State</w:t>
            </w:r>
          </w:p>
        </w:tc>
      </w:tr>
      <w:tr w:rsidR="00716AE0">
        <w:tblPrEx>
          <w:tblCellMar>
            <w:top w:w="0" w:type="dxa"/>
            <w:left w:w="0" w:type="dxa"/>
            <w:bottom w:w="0" w:type="dxa"/>
            <w:right w:w="0" w:type="dxa"/>
          </w:tblCellMar>
        </w:tblPrEx>
        <w:tc>
          <w:tcPr>
            <w:tcW w:w="1560" w:type="dxa"/>
            <w:tcMar>
              <w:top w:w="100" w:type="dxa"/>
              <w:left w:w="100" w:type="dxa"/>
              <w:bottom w:w="100" w:type="dxa"/>
              <w:right w:w="100" w:type="dxa"/>
            </w:tcMar>
          </w:tcPr>
          <w:p w:rsidR="00716AE0" w:rsidRDefault="00716AE0" w:rsidP="00716AE0">
            <w:pPr>
              <w:widowControl w:val="0"/>
              <w:spacing w:line="240" w:lineRule="auto"/>
            </w:pPr>
            <w:r>
              <w:t>Technical</w:t>
            </w:r>
          </w:p>
          <w:p w:rsidR="00716AE0" w:rsidRDefault="00716AE0" w:rsidP="00716AE0">
            <w:pPr>
              <w:widowControl w:val="0"/>
              <w:spacing w:line="240" w:lineRule="auto"/>
            </w:pPr>
            <w:r>
              <w:t>Safety</w:t>
            </w:r>
          </w:p>
          <w:p w:rsidR="00716AE0" w:rsidRDefault="00716AE0" w:rsidP="00716AE0">
            <w:pPr>
              <w:widowControl w:val="0"/>
              <w:spacing w:line="240" w:lineRule="auto"/>
            </w:pPr>
            <w:r>
              <w:t>Requirement</w:t>
            </w:r>
          </w:p>
          <w:p w:rsidR="00716AE0" w:rsidRDefault="00716AE0" w:rsidP="00716AE0">
            <w:pPr>
              <w:widowControl w:val="0"/>
              <w:spacing w:line="240" w:lineRule="auto"/>
            </w:pPr>
            <w:r>
              <w:t>01</w:t>
            </w:r>
          </w:p>
        </w:tc>
        <w:tc>
          <w:tcPr>
            <w:tcW w:w="3705" w:type="dxa"/>
            <w:tcMar>
              <w:top w:w="100" w:type="dxa"/>
              <w:left w:w="100" w:type="dxa"/>
              <w:bottom w:w="100" w:type="dxa"/>
              <w:right w:w="100" w:type="dxa"/>
            </w:tcMar>
          </w:tcPr>
          <w:p w:rsidR="00716AE0" w:rsidRDefault="00716AE0" w:rsidP="00716AE0">
            <w:pPr>
              <w:widowControl w:val="0"/>
            </w:pPr>
            <w:r>
              <w:rPr>
                <w:lang w:val="en-US"/>
              </w:rPr>
              <w:t xml:space="preserve">The LDW safety component shall ensure that the </w:t>
            </w:r>
            <w:r w:rsidR="009C25B2">
              <w:rPr>
                <w:lang w:val="en-US"/>
              </w:rPr>
              <w:t>frequency</w:t>
            </w:r>
            <w:r>
              <w:rPr>
                <w:lang w:val="en-US"/>
              </w:rPr>
              <w:t xml:space="preserv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w:t>
            </w:r>
            <w:r>
              <w:rPr>
                <w:lang w:val="en-US"/>
              </w:rPr>
              <w:t>Frequency</w:t>
            </w:r>
            <w:proofErr w:type="spellEnd"/>
            <w:r>
              <w:rPr>
                <w:lang w:val="en-US"/>
              </w:rPr>
              <w:t>’</w:t>
            </w:r>
            <w:r>
              <w:rPr>
                <w:lang w:val="en-US"/>
              </w:rPr>
              <w:t>.</w:t>
            </w:r>
          </w:p>
        </w:tc>
        <w:tc>
          <w:tcPr>
            <w:tcW w:w="375" w:type="dxa"/>
            <w:tcMar>
              <w:top w:w="100" w:type="dxa"/>
              <w:left w:w="100" w:type="dxa"/>
              <w:bottom w:w="100" w:type="dxa"/>
              <w:right w:w="100" w:type="dxa"/>
            </w:tcMar>
          </w:tcPr>
          <w:p w:rsidR="00716AE0" w:rsidRDefault="00716AE0" w:rsidP="00716AE0">
            <w:pPr>
              <w:widowControl w:val="0"/>
              <w:spacing w:line="240" w:lineRule="auto"/>
            </w:pPr>
            <w:r>
              <w:t>C</w:t>
            </w:r>
          </w:p>
        </w:tc>
        <w:tc>
          <w:tcPr>
            <w:tcW w:w="1170" w:type="dxa"/>
            <w:tcMar>
              <w:top w:w="100" w:type="dxa"/>
              <w:left w:w="100" w:type="dxa"/>
              <w:bottom w:w="100" w:type="dxa"/>
              <w:right w:w="100" w:type="dxa"/>
            </w:tcMar>
          </w:tcPr>
          <w:p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rsidR="00716AE0" w:rsidRDefault="00716AE0" w:rsidP="00716AE0">
            <w:pPr>
              <w:widowControl w:val="0"/>
              <w:spacing w:line="240" w:lineRule="auto"/>
            </w:pPr>
            <w:r>
              <w:t xml:space="preserve">Torque request </w:t>
            </w:r>
            <w:r>
              <w:t>frequency</w:t>
            </w:r>
            <w:r>
              <w:t xml:space="preserve"> set to zero</w:t>
            </w:r>
          </w:p>
        </w:tc>
      </w:tr>
      <w:tr w:rsidR="00716AE0">
        <w:tblPrEx>
          <w:tblCellMar>
            <w:top w:w="0" w:type="dxa"/>
            <w:left w:w="0" w:type="dxa"/>
            <w:bottom w:w="0" w:type="dxa"/>
            <w:right w:w="0" w:type="dxa"/>
          </w:tblCellMar>
        </w:tblPrEx>
        <w:tc>
          <w:tcPr>
            <w:tcW w:w="1560" w:type="dxa"/>
            <w:tcMar>
              <w:top w:w="100" w:type="dxa"/>
              <w:left w:w="100" w:type="dxa"/>
              <w:bottom w:w="100" w:type="dxa"/>
              <w:right w:w="100" w:type="dxa"/>
            </w:tcMar>
          </w:tcPr>
          <w:p w:rsidR="00716AE0" w:rsidRDefault="00716AE0" w:rsidP="00716AE0">
            <w:pPr>
              <w:widowControl w:val="0"/>
              <w:spacing w:line="240" w:lineRule="auto"/>
            </w:pPr>
            <w:r>
              <w:t>Technical</w:t>
            </w:r>
          </w:p>
          <w:p w:rsidR="00716AE0" w:rsidRDefault="00716AE0" w:rsidP="00716AE0">
            <w:pPr>
              <w:widowControl w:val="0"/>
              <w:spacing w:line="240" w:lineRule="auto"/>
            </w:pPr>
            <w:r>
              <w:t>Safety</w:t>
            </w:r>
          </w:p>
          <w:p w:rsidR="00716AE0" w:rsidRDefault="00716AE0" w:rsidP="00716AE0">
            <w:pPr>
              <w:widowControl w:val="0"/>
              <w:spacing w:line="240" w:lineRule="auto"/>
            </w:pPr>
            <w:r>
              <w:t>Requirement</w:t>
            </w:r>
          </w:p>
          <w:p w:rsidR="00716AE0" w:rsidRDefault="00716AE0" w:rsidP="00716AE0">
            <w:pPr>
              <w:widowControl w:val="0"/>
              <w:spacing w:line="240" w:lineRule="auto"/>
            </w:pPr>
            <w:r>
              <w:t>02</w:t>
            </w:r>
          </w:p>
        </w:tc>
        <w:tc>
          <w:tcPr>
            <w:tcW w:w="3705" w:type="dxa"/>
            <w:tcMar>
              <w:top w:w="100" w:type="dxa"/>
              <w:left w:w="100" w:type="dxa"/>
              <w:bottom w:w="100" w:type="dxa"/>
              <w:right w:w="100" w:type="dxa"/>
            </w:tcMar>
          </w:tcPr>
          <w:p w:rsidR="00716AE0" w:rsidRDefault="00716AE0" w:rsidP="00716AE0">
            <w:pPr>
              <w:widowControl w:val="0"/>
            </w:pPr>
            <w:r>
              <w:rPr>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716AE0" w:rsidRDefault="00716AE0" w:rsidP="00716AE0">
            <w:pPr>
              <w:widowControl w:val="0"/>
              <w:spacing w:line="240" w:lineRule="auto"/>
            </w:pPr>
            <w:r>
              <w:t>C</w:t>
            </w:r>
          </w:p>
        </w:tc>
        <w:tc>
          <w:tcPr>
            <w:tcW w:w="1170" w:type="dxa"/>
            <w:tcMar>
              <w:top w:w="100" w:type="dxa"/>
              <w:left w:w="100" w:type="dxa"/>
              <w:bottom w:w="100" w:type="dxa"/>
              <w:right w:w="100" w:type="dxa"/>
            </w:tcMar>
          </w:tcPr>
          <w:p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rsidR="00716AE0" w:rsidRDefault="00716AE0" w:rsidP="00716AE0">
            <w:pPr>
              <w:widowControl w:val="0"/>
              <w:spacing w:line="240" w:lineRule="auto"/>
            </w:pPr>
            <w:r>
              <w:t>Torque request frequency set to zero</w:t>
            </w:r>
          </w:p>
        </w:tc>
      </w:tr>
      <w:tr w:rsidR="00716AE0">
        <w:tblPrEx>
          <w:tblCellMar>
            <w:top w:w="0" w:type="dxa"/>
            <w:left w:w="0" w:type="dxa"/>
            <w:bottom w:w="0" w:type="dxa"/>
            <w:right w:w="0" w:type="dxa"/>
          </w:tblCellMar>
        </w:tblPrEx>
        <w:tc>
          <w:tcPr>
            <w:tcW w:w="1560" w:type="dxa"/>
            <w:tcMar>
              <w:top w:w="100" w:type="dxa"/>
              <w:left w:w="100" w:type="dxa"/>
              <w:bottom w:w="100" w:type="dxa"/>
              <w:right w:w="100" w:type="dxa"/>
            </w:tcMar>
          </w:tcPr>
          <w:p w:rsidR="00716AE0" w:rsidRDefault="00716AE0" w:rsidP="00716AE0">
            <w:pPr>
              <w:widowControl w:val="0"/>
              <w:spacing w:line="240" w:lineRule="auto"/>
            </w:pPr>
            <w:r>
              <w:t>Technical</w:t>
            </w:r>
          </w:p>
          <w:p w:rsidR="00716AE0" w:rsidRDefault="00716AE0" w:rsidP="00716AE0">
            <w:pPr>
              <w:widowControl w:val="0"/>
              <w:spacing w:line="240" w:lineRule="auto"/>
            </w:pPr>
            <w:r>
              <w:t>Safety</w:t>
            </w:r>
          </w:p>
          <w:p w:rsidR="00716AE0" w:rsidRDefault="00716AE0" w:rsidP="00716AE0">
            <w:pPr>
              <w:widowControl w:val="0"/>
              <w:spacing w:line="240" w:lineRule="auto"/>
            </w:pPr>
            <w:r>
              <w:t>Requirement</w:t>
            </w:r>
          </w:p>
          <w:p w:rsidR="00716AE0" w:rsidRDefault="00716AE0" w:rsidP="00716AE0">
            <w:pPr>
              <w:widowControl w:val="0"/>
              <w:spacing w:line="240" w:lineRule="auto"/>
            </w:pPr>
            <w:r>
              <w:t>03</w:t>
            </w:r>
          </w:p>
        </w:tc>
        <w:tc>
          <w:tcPr>
            <w:tcW w:w="3705" w:type="dxa"/>
            <w:tcMar>
              <w:top w:w="100" w:type="dxa"/>
              <w:left w:w="100" w:type="dxa"/>
              <w:bottom w:w="100" w:type="dxa"/>
              <w:right w:w="100" w:type="dxa"/>
            </w:tcMar>
          </w:tcPr>
          <w:p w:rsidR="00716AE0" w:rsidRDefault="00716AE0" w:rsidP="00716A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375" w:type="dxa"/>
            <w:tcMar>
              <w:top w:w="100" w:type="dxa"/>
              <w:left w:w="100" w:type="dxa"/>
              <w:bottom w:w="100" w:type="dxa"/>
              <w:right w:w="100" w:type="dxa"/>
            </w:tcMar>
          </w:tcPr>
          <w:p w:rsidR="00716AE0" w:rsidRDefault="00716AE0" w:rsidP="00716AE0">
            <w:pPr>
              <w:widowControl w:val="0"/>
              <w:spacing w:line="240" w:lineRule="auto"/>
            </w:pPr>
            <w:r>
              <w:t>C</w:t>
            </w:r>
          </w:p>
        </w:tc>
        <w:tc>
          <w:tcPr>
            <w:tcW w:w="1170" w:type="dxa"/>
            <w:tcMar>
              <w:top w:w="100" w:type="dxa"/>
              <w:left w:w="100" w:type="dxa"/>
              <w:bottom w:w="100" w:type="dxa"/>
              <w:right w:w="100" w:type="dxa"/>
            </w:tcMar>
          </w:tcPr>
          <w:p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rsidR="00716AE0" w:rsidRDefault="00716AE0" w:rsidP="00716AE0">
            <w:pPr>
              <w:widowControl w:val="0"/>
              <w:spacing w:line="240" w:lineRule="auto"/>
            </w:pPr>
            <w:r>
              <w:t>Torque request frequency set to zero</w:t>
            </w:r>
          </w:p>
        </w:tc>
      </w:tr>
      <w:tr w:rsidR="00716AE0">
        <w:tblPrEx>
          <w:tblCellMar>
            <w:top w:w="0" w:type="dxa"/>
            <w:left w:w="0" w:type="dxa"/>
            <w:bottom w:w="0" w:type="dxa"/>
            <w:right w:w="0" w:type="dxa"/>
          </w:tblCellMar>
        </w:tblPrEx>
        <w:tc>
          <w:tcPr>
            <w:tcW w:w="1560" w:type="dxa"/>
            <w:tcMar>
              <w:top w:w="100" w:type="dxa"/>
              <w:left w:w="100" w:type="dxa"/>
              <w:bottom w:w="100" w:type="dxa"/>
              <w:right w:w="100" w:type="dxa"/>
            </w:tcMar>
          </w:tcPr>
          <w:p w:rsidR="00716AE0" w:rsidRDefault="00716AE0" w:rsidP="00716AE0">
            <w:pPr>
              <w:widowControl w:val="0"/>
              <w:spacing w:line="240" w:lineRule="auto"/>
            </w:pPr>
            <w:r>
              <w:t>Technical</w:t>
            </w:r>
          </w:p>
          <w:p w:rsidR="00716AE0" w:rsidRDefault="00716AE0" w:rsidP="00716AE0">
            <w:pPr>
              <w:widowControl w:val="0"/>
              <w:spacing w:line="240" w:lineRule="auto"/>
            </w:pPr>
            <w:r>
              <w:t>Safety</w:t>
            </w:r>
          </w:p>
          <w:p w:rsidR="00716AE0" w:rsidRDefault="00716AE0" w:rsidP="00716AE0">
            <w:pPr>
              <w:widowControl w:val="0"/>
              <w:spacing w:line="240" w:lineRule="auto"/>
            </w:pPr>
            <w:r>
              <w:t>Requirement</w:t>
            </w:r>
          </w:p>
          <w:p w:rsidR="00716AE0" w:rsidRDefault="00716AE0" w:rsidP="00716AE0">
            <w:pPr>
              <w:widowControl w:val="0"/>
              <w:spacing w:line="240" w:lineRule="auto"/>
            </w:pPr>
            <w:r>
              <w:t>04</w:t>
            </w:r>
          </w:p>
        </w:tc>
        <w:tc>
          <w:tcPr>
            <w:tcW w:w="3705" w:type="dxa"/>
            <w:tcMar>
              <w:top w:w="100" w:type="dxa"/>
              <w:left w:w="100" w:type="dxa"/>
              <w:bottom w:w="100" w:type="dxa"/>
              <w:right w:w="100" w:type="dxa"/>
            </w:tcMar>
          </w:tcPr>
          <w:p w:rsidR="00716AE0" w:rsidRDefault="00716AE0" w:rsidP="00716A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375" w:type="dxa"/>
            <w:tcMar>
              <w:top w:w="100" w:type="dxa"/>
              <w:left w:w="100" w:type="dxa"/>
              <w:bottom w:w="100" w:type="dxa"/>
              <w:right w:w="100" w:type="dxa"/>
            </w:tcMar>
          </w:tcPr>
          <w:p w:rsidR="00716AE0" w:rsidRDefault="00716AE0" w:rsidP="00716AE0">
            <w:pPr>
              <w:widowControl w:val="0"/>
              <w:spacing w:line="240" w:lineRule="auto"/>
            </w:pPr>
            <w:r>
              <w:t>C</w:t>
            </w:r>
          </w:p>
        </w:tc>
        <w:tc>
          <w:tcPr>
            <w:tcW w:w="1170" w:type="dxa"/>
            <w:tcMar>
              <w:top w:w="100" w:type="dxa"/>
              <w:left w:w="100" w:type="dxa"/>
              <w:bottom w:w="100" w:type="dxa"/>
              <w:right w:w="100" w:type="dxa"/>
            </w:tcMar>
          </w:tcPr>
          <w:p w:rsidR="00716AE0" w:rsidRDefault="00716AE0" w:rsidP="00716AE0">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rsidR="00716AE0" w:rsidRDefault="00716AE0" w:rsidP="00716AE0">
            <w:pPr>
              <w:widowControl w:val="0"/>
              <w:spacing w:line="240" w:lineRule="auto"/>
            </w:pPr>
            <w:r>
              <w:t>Torque request frequency set to zero</w:t>
            </w:r>
          </w:p>
        </w:tc>
      </w:tr>
      <w:tr w:rsidR="00716AE0">
        <w:tblPrEx>
          <w:tblCellMar>
            <w:top w:w="0" w:type="dxa"/>
            <w:left w:w="0" w:type="dxa"/>
            <w:bottom w:w="0" w:type="dxa"/>
            <w:right w:w="0" w:type="dxa"/>
          </w:tblCellMar>
        </w:tblPrEx>
        <w:tc>
          <w:tcPr>
            <w:tcW w:w="1560" w:type="dxa"/>
            <w:tcMar>
              <w:top w:w="100" w:type="dxa"/>
              <w:left w:w="100" w:type="dxa"/>
              <w:bottom w:w="100" w:type="dxa"/>
              <w:right w:w="100" w:type="dxa"/>
            </w:tcMar>
          </w:tcPr>
          <w:p w:rsidR="00716AE0" w:rsidRDefault="00716AE0" w:rsidP="00716AE0">
            <w:pPr>
              <w:widowControl w:val="0"/>
              <w:spacing w:line="240" w:lineRule="auto"/>
            </w:pPr>
            <w:r>
              <w:lastRenderedPageBreak/>
              <w:t>Technical</w:t>
            </w:r>
          </w:p>
          <w:p w:rsidR="00716AE0" w:rsidRDefault="00716AE0" w:rsidP="00716AE0">
            <w:pPr>
              <w:widowControl w:val="0"/>
              <w:spacing w:line="240" w:lineRule="auto"/>
            </w:pPr>
            <w:r>
              <w:t>Safety</w:t>
            </w:r>
          </w:p>
          <w:p w:rsidR="00716AE0" w:rsidRDefault="00716AE0" w:rsidP="00716AE0">
            <w:pPr>
              <w:widowControl w:val="0"/>
              <w:spacing w:line="240" w:lineRule="auto"/>
            </w:pPr>
            <w:r>
              <w:t>Requirement</w:t>
            </w:r>
          </w:p>
          <w:p w:rsidR="00716AE0" w:rsidRDefault="00716AE0" w:rsidP="00716AE0">
            <w:pPr>
              <w:widowControl w:val="0"/>
              <w:spacing w:line="240" w:lineRule="auto"/>
            </w:pPr>
            <w:r>
              <w:t>05</w:t>
            </w:r>
          </w:p>
        </w:tc>
        <w:tc>
          <w:tcPr>
            <w:tcW w:w="3705" w:type="dxa"/>
            <w:tcMar>
              <w:top w:w="100" w:type="dxa"/>
              <w:left w:w="100" w:type="dxa"/>
              <w:bottom w:w="100" w:type="dxa"/>
              <w:right w:w="100" w:type="dxa"/>
            </w:tcMar>
          </w:tcPr>
          <w:p w:rsidR="00716AE0" w:rsidRDefault="00716AE0" w:rsidP="00716A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75" w:type="dxa"/>
            <w:tcMar>
              <w:top w:w="100" w:type="dxa"/>
              <w:left w:w="100" w:type="dxa"/>
              <w:bottom w:w="100" w:type="dxa"/>
              <w:right w:w="100" w:type="dxa"/>
            </w:tcMar>
          </w:tcPr>
          <w:p w:rsidR="00716AE0" w:rsidRDefault="00716AE0" w:rsidP="00716AE0">
            <w:pPr>
              <w:widowControl w:val="0"/>
              <w:spacing w:line="240" w:lineRule="auto"/>
            </w:pPr>
            <w:r>
              <w:t>A</w:t>
            </w:r>
          </w:p>
        </w:tc>
        <w:tc>
          <w:tcPr>
            <w:tcW w:w="1170" w:type="dxa"/>
            <w:tcMar>
              <w:top w:w="100" w:type="dxa"/>
              <w:left w:w="100" w:type="dxa"/>
              <w:bottom w:w="100" w:type="dxa"/>
              <w:right w:w="100" w:type="dxa"/>
            </w:tcMar>
          </w:tcPr>
          <w:p w:rsidR="00716AE0" w:rsidRDefault="00716AE0" w:rsidP="00716AE0">
            <w:pPr>
              <w:widowControl w:val="0"/>
              <w:spacing w:line="240" w:lineRule="auto"/>
            </w:pPr>
            <w:r>
              <w:t>Ignition cycle</w:t>
            </w:r>
          </w:p>
        </w:tc>
        <w:tc>
          <w:tcPr>
            <w:tcW w:w="1665" w:type="dxa"/>
            <w:tcMar>
              <w:top w:w="100" w:type="dxa"/>
              <w:left w:w="100" w:type="dxa"/>
              <w:bottom w:w="100" w:type="dxa"/>
              <w:right w:w="100" w:type="dxa"/>
            </w:tcMar>
          </w:tcPr>
          <w:p w:rsidR="00716AE0" w:rsidRDefault="00716AE0" w:rsidP="00716AE0">
            <w:pPr>
              <w:widowControl w:val="0"/>
              <w:spacing w:line="240" w:lineRule="auto"/>
            </w:pPr>
            <w:r>
              <w:t>LDW Safety</w:t>
            </w:r>
          </w:p>
        </w:tc>
        <w:tc>
          <w:tcPr>
            <w:tcW w:w="1050" w:type="dxa"/>
            <w:tcMar>
              <w:top w:w="100" w:type="dxa"/>
              <w:left w:w="100" w:type="dxa"/>
              <w:bottom w:w="100" w:type="dxa"/>
              <w:right w:w="100" w:type="dxa"/>
            </w:tcMar>
          </w:tcPr>
          <w:p w:rsidR="00716AE0" w:rsidRDefault="00716AE0" w:rsidP="00716AE0">
            <w:pPr>
              <w:widowControl w:val="0"/>
              <w:spacing w:line="240" w:lineRule="auto"/>
            </w:pPr>
            <w:r>
              <w:t>Torque request frequency set to zero</w:t>
            </w:r>
          </w:p>
        </w:tc>
      </w:tr>
    </w:tbl>
    <w:p w:rsidR="00CF6B3F" w:rsidRDefault="00CF6B3F"/>
    <w:p w:rsidR="00CF6B3F" w:rsidRDefault="00CF6B3F"/>
    <w:p w:rsidR="00CF6B3F" w:rsidRDefault="00CF6B3F"/>
    <w:p w:rsidR="00CF6B3F" w:rsidRDefault="003648E0">
      <w:pPr>
        <w:rPr>
          <w:b/>
        </w:rPr>
      </w:pPr>
      <w:r>
        <w:rPr>
          <w:b/>
        </w:rPr>
        <w:t>L</w:t>
      </w:r>
      <w:r>
        <w:rPr>
          <w:b/>
        </w:rPr>
        <w:t>ane Keeping Assistance (LKA) Requirements:</w:t>
      </w:r>
    </w:p>
    <w:p w:rsidR="00CF6B3F" w:rsidRDefault="00CF6B3F"/>
    <w:p w:rsidR="00CF6B3F" w:rsidRDefault="003648E0">
      <w:r>
        <w:t>Functional Safety Requirement 02-1 with its associated system elements</w:t>
      </w:r>
    </w:p>
    <w:p w:rsidR="00CF6B3F" w:rsidRDefault="003648E0">
      <w:r>
        <w:t>(derived in the functional safety concept)</w:t>
      </w:r>
    </w:p>
    <w:p w:rsidR="00CF6B3F" w:rsidRDefault="00CF6B3F"/>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CF6B3F">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Car Display ECU</w:t>
            </w:r>
          </w:p>
        </w:tc>
      </w:tr>
      <w:tr w:rsidR="00CF6B3F">
        <w:tblPrEx>
          <w:tblCellMar>
            <w:top w:w="0" w:type="dxa"/>
            <w:left w:w="0" w:type="dxa"/>
            <w:bottom w:w="0" w:type="dxa"/>
            <w:right w:w="0" w:type="dxa"/>
          </w:tblCellMar>
        </w:tblPrEx>
        <w:tc>
          <w:tcPr>
            <w:tcW w:w="1530" w:type="dxa"/>
            <w:tcMar>
              <w:top w:w="100" w:type="dxa"/>
              <w:left w:w="100" w:type="dxa"/>
              <w:bottom w:w="100" w:type="dxa"/>
              <w:right w:w="100" w:type="dxa"/>
            </w:tcMar>
          </w:tcPr>
          <w:p w:rsidR="00CF6B3F" w:rsidRDefault="003648E0">
            <w:pPr>
              <w:widowControl w:val="0"/>
              <w:spacing w:line="240" w:lineRule="auto"/>
            </w:pPr>
            <w:r>
              <w:t>Functional</w:t>
            </w:r>
          </w:p>
          <w:p w:rsidR="00CF6B3F" w:rsidRDefault="003648E0">
            <w:pPr>
              <w:widowControl w:val="0"/>
              <w:spacing w:line="240" w:lineRule="auto"/>
            </w:pPr>
            <w:r>
              <w:t>Safety</w:t>
            </w:r>
          </w:p>
          <w:p w:rsidR="00CF6B3F" w:rsidRDefault="003648E0">
            <w:pPr>
              <w:widowControl w:val="0"/>
              <w:spacing w:line="240" w:lineRule="auto"/>
            </w:pPr>
            <w:r>
              <w:t>Requirement</w:t>
            </w:r>
          </w:p>
          <w:p w:rsidR="00CF6B3F" w:rsidRDefault="003648E0">
            <w:pPr>
              <w:widowControl w:val="0"/>
              <w:spacing w:line="240" w:lineRule="auto"/>
            </w:pPr>
            <w:r>
              <w:t>02-01</w:t>
            </w:r>
          </w:p>
        </w:tc>
        <w:tc>
          <w:tcPr>
            <w:tcW w:w="3510" w:type="dxa"/>
            <w:tcMar>
              <w:top w:w="100" w:type="dxa"/>
              <w:left w:w="100" w:type="dxa"/>
              <w:bottom w:w="100" w:type="dxa"/>
              <w:right w:w="100" w:type="dxa"/>
            </w:tcMar>
          </w:tcPr>
          <w:p w:rsidR="00CF6B3F" w:rsidRDefault="003648E0">
            <w:pPr>
              <w:widowControl w:val="0"/>
            </w:pPr>
            <w:r>
              <w:t>The lane keepi</w:t>
            </w:r>
            <w:r>
              <w:t xml:space="preserve">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CF6B3F" w:rsidRDefault="003648E0">
            <w:pPr>
              <w:widowControl w:val="0"/>
              <w:spacing w:line="240" w:lineRule="auto"/>
              <w:jc w:val="center"/>
            </w:pPr>
            <w:r>
              <w:t>X</w:t>
            </w:r>
          </w:p>
        </w:tc>
        <w:tc>
          <w:tcPr>
            <w:tcW w:w="1245" w:type="dxa"/>
            <w:tcMar>
              <w:top w:w="100" w:type="dxa"/>
              <w:left w:w="100" w:type="dxa"/>
              <w:bottom w:w="100" w:type="dxa"/>
              <w:right w:w="100" w:type="dxa"/>
            </w:tcMar>
            <w:vAlign w:val="center"/>
          </w:tcPr>
          <w:p w:rsidR="00CF6B3F" w:rsidRDefault="009C25B2">
            <w:pPr>
              <w:widowControl w:val="0"/>
              <w:spacing w:line="240" w:lineRule="auto"/>
              <w:jc w:val="center"/>
            </w:pPr>
            <w:r>
              <w:rPr>
                <w:b/>
              </w:rPr>
              <w:t>–</w:t>
            </w:r>
          </w:p>
        </w:tc>
        <w:tc>
          <w:tcPr>
            <w:tcW w:w="1920" w:type="dxa"/>
            <w:tcMar>
              <w:top w:w="100" w:type="dxa"/>
              <w:left w:w="100" w:type="dxa"/>
              <w:bottom w:w="100" w:type="dxa"/>
              <w:right w:w="100" w:type="dxa"/>
            </w:tcMar>
            <w:vAlign w:val="center"/>
          </w:tcPr>
          <w:p w:rsidR="00CF6B3F" w:rsidRDefault="009C25B2">
            <w:pPr>
              <w:widowControl w:val="0"/>
              <w:spacing w:line="240" w:lineRule="auto"/>
              <w:jc w:val="center"/>
            </w:pPr>
            <w:r>
              <w:rPr>
                <w:b/>
              </w:rPr>
              <w:t>–</w:t>
            </w:r>
          </w:p>
        </w:tc>
      </w:tr>
    </w:tbl>
    <w:p w:rsidR="009C25B2" w:rsidRDefault="009C25B2"/>
    <w:p w:rsidR="009C25B2" w:rsidRDefault="009C25B2"/>
    <w:p w:rsidR="009C25B2" w:rsidRDefault="009C25B2"/>
    <w:p w:rsidR="00CF6B3F" w:rsidRDefault="003648E0">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CF6B3F">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F6B3F" w:rsidRDefault="003648E0">
            <w:pPr>
              <w:widowControl w:val="0"/>
              <w:spacing w:line="240" w:lineRule="auto"/>
              <w:rPr>
                <w:b/>
              </w:rPr>
            </w:pPr>
            <w:r>
              <w:rPr>
                <w:b/>
              </w:rPr>
              <w:t>Safe State</w:t>
            </w:r>
          </w:p>
        </w:tc>
      </w:tr>
      <w:tr w:rsidR="009C25B2">
        <w:tblPrEx>
          <w:tblCellMar>
            <w:top w:w="0" w:type="dxa"/>
            <w:left w:w="0" w:type="dxa"/>
            <w:bottom w:w="0" w:type="dxa"/>
            <w:right w:w="0" w:type="dxa"/>
          </w:tblCellMar>
        </w:tblPrEx>
        <w:tc>
          <w:tcPr>
            <w:tcW w:w="1370" w:type="dxa"/>
            <w:tcMar>
              <w:top w:w="100" w:type="dxa"/>
              <w:left w:w="100" w:type="dxa"/>
              <w:bottom w:w="100" w:type="dxa"/>
              <w:right w:w="100" w:type="dxa"/>
            </w:tcMar>
          </w:tcPr>
          <w:p w:rsidR="009C25B2" w:rsidRDefault="009C25B2" w:rsidP="009C25B2">
            <w:pPr>
              <w:widowControl w:val="0"/>
              <w:spacing w:line="240" w:lineRule="auto"/>
            </w:pPr>
            <w:r>
              <w:t>Technical</w:t>
            </w:r>
          </w:p>
          <w:p w:rsidR="009C25B2" w:rsidRDefault="009C25B2" w:rsidP="009C25B2">
            <w:pPr>
              <w:widowControl w:val="0"/>
              <w:spacing w:line="240" w:lineRule="auto"/>
            </w:pPr>
            <w:r>
              <w:t>Safety</w:t>
            </w:r>
          </w:p>
          <w:p w:rsidR="009C25B2" w:rsidRDefault="009C25B2" w:rsidP="009C25B2">
            <w:pPr>
              <w:widowControl w:val="0"/>
              <w:spacing w:line="240" w:lineRule="auto"/>
            </w:pPr>
            <w:r>
              <w:t>Requirement</w:t>
            </w:r>
          </w:p>
          <w:p w:rsidR="009C25B2" w:rsidRDefault="009C25B2" w:rsidP="009C25B2">
            <w:pPr>
              <w:widowControl w:val="0"/>
              <w:spacing w:line="240" w:lineRule="auto"/>
            </w:pPr>
            <w:r>
              <w:t>01</w:t>
            </w:r>
          </w:p>
        </w:tc>
        <w:tc>
          <w:tcPr>
            <w:tcW w:w="3540" w:type="dxa"/>
            <w:tcMar>
              <w:top w:w="100" w:type="dxa"/>
              <w:left w:w="100" w:type="dxa"/>
              <w:bottom w:w="100" w:type="dxa"/>
              <w:right w:w="100" w:type="dxa"/>
            </w:tcMar>
          </w:tcPr>
          <w:p w:rsidR="009C25B2" w:rsidRDefault="009C25B2" w:rsidP="009C25B2">
            <w:pPr>
              <w:widowControl w:val="0"/>
            </w:pPr>
            <w:r>
              <w:rPr>
                <w:lang w:val="en-US"/>
              </w:rPr>
              <w:t xml:space="preserve">The </w:t>
            </w:r>
            <w:r>
              <w:rPr>
                <w:lang w:val="en-US"/>
              </w:rPr>
              <w:t>LKA</w:t>
            </w:r>
            <w:r>
              <w:rPr>
                <w:lang w:val="en-US"/>
              </w:rPr>
              <w:t xml:space="preserve"> safety component shall ensure that the </w:t>
            </w:r>
            <w:r>
              <w:rPr>
                <w:lang w:val="en-US"/>
              </w:rPr>
              <w:t xml:space="preserve">duration of the </w:t>
            </w:r>
            <w:r>
              <w:rPr>
                <w:lang w:val="en-US"/>
              </w:rPr>
              <w:t>'</w:t>
            </w:r>
            <w:proofErr w:type="spellStart"/>
            <w:r>
              <w:rPr>
                <w:lang w:val="en-US"/>
              </w:rPr>
              <w:t>L</w:t>
            </w:r>
            <w:r>
              <w:rPr>
                <w:lang w:val="en-US"/>
              </w:rPr>
              <w:t>KA</w:t>
            </w:r>
            <w:r>
              <w:rPr>
                <w:lang w:val="en-US"/>
              </w:rPr>
              <w:t>_Torque_Request</w:t>
            </w:r>
            <w:proofErr w:type="spellEnd"/>
            <w:r>
              <w:rPr>
                <w:lang w:val="en-US"/>
              </w:rPr>
              <w:t>' sent to the 'Final electronic power steering Torque' component is below '</w:t>
            </w:r>
            <w:proofErr w:type="spellStart"/>
            <w:r>
              <w:rPr>
                <w:lang w:val="en-US"/>
              </w:rPr>
              <w:t>Max_</w:t>
            </w:r>
            <w:r>
              <w:rPr>
                <w:lang w:val="en-US"/>
              </w:rPr>
              <w:t>Duration</w:t>
            </w:r>
            <w:proofErr w:type="spellEnd"/>
            <w:r>
              <w:rPr>
                <w:lang w:val="en-US"/>
              </w:rPr>
              <w:t>’.</w:t>
            </w:r>
          </w:p>
        </w:tc>
        <w:tc>
          <w:tcPr>
            <w:tcW w:w="330" w:type="dxa"/>
            <w:tcMar>
              <w:top w:w="100" w:type="dxa"/>
              <w:left w:w="100" w:type="dxa"/>
              <w:bottom w:w="100" w:type="dxa"/>
              <w:right w:w="100" w:type="dxa"/>
            </w:tcMar>
          </w:tcPr>
          <w:p w:rsidR="009C25B2" w:rsidRDefault="009C25B2" w:rsidP="009C25B2">
            <w:pPr>
              <w:widowControl w:val="0"/>
              <w:spacing w:line="240" w:lineRule="auto"/>
            </w:pPr>
            <w:r>
              <w:t>B</w:t>
            </w:r>
          </w:p>
        </w:tc>
        <w:tc>
          <w:tcPr>
            <w:tcW w:w="1125" w:type="dxa"/>
            <w:tcMar>
              <w:top w:w="100" w:type="dxa"/>
              <w:left w:w="100" w:type="dxa"/>
              <w:bottom w:w="100" w:type="dxa"/>
              <w:right w:w="100" w:type="dxa"/>
            </w:tcMar>
          </w:tcPr>
          <w:p w:rsidR="009C25B2" w:rsidRDefault="009C25B2" w:rsidP="009C25B2">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rsidR="009C25B2" w:rsidRDefault="009C25B2" w:rsidP="009C25B2">
            <w:pPr>
              <w:widowControl w:val="0"/>
              <w:spacing w:line="240" w:lineRule="auto"/>
            </w:pPr>
            <w:r>
              <w:t>L</w:t>
            </w:r>
            <w:r>
              <w:t>KA</w:t>
            </w:r>
            <w:r>
              <w:t xml:space="preserve"> Safety</w:t>
            </w:r>
          </w:p>
        </w:tc>
        <w:tc>
          <w:tcPr>
            <w:tcW w:w="1410" w:type="dxa"/>
            <w:tcMar>
              <w:top w:w="100" w:type="dxa"/>
              <w:left w:w="100" w:type="dxa"/>
              <w:bottom w:w="100" w:type="dxa"/>
              <w:right w:w="100" w:type="dxa"/>
            </w:tcMar>
          </w:tcPr>
          <w:p w:rsidR="009C25B2" w:rsidRDefault="009C25B2" w:rsidP="009C25B2">
            <w:pPr>
              <w:widowControl w:val="0"/>
              <w:spacing w:line="240" w:lineRule="auto"/>
            </w:pPr>
            <w:r>
              <w:t>Torque request set to zero</w:t>
            </w:r>
          </w:p>
        </w:tc>
      </w:tr>
      <w:tr w:rsidR="009C25B2">
        <w:tblPrEx>
          <w:tblCellMar>
            <w:top w:w="0" w:type="dxa"/>
            <w:left w:w="0" w:type="dxa"/>
            <w:bottom w:w="0" w:type="dxa"/>
            <w:right w:w="0" w:type="dxa"/>
          </w:tblCellMar>
        </w:tblPrEx>
        <w:tc>
          <w:tcPr>
            <w:tcW w:w="1370" w:type="dxa"/>
            <w:tcMar>
              <w:top w:w="100" w:type="dxa"/>
              <w:left w:w="100" w:type="dxa"/>
              <w:bottom w:w="100" w:type="dxa"/>
              <w:right w:w="100" w:type="dxa"/>
            </w:tcMar>
          </w:tcPr>
          <w:p w:rsidR="009C25B2" w:rsidRDefault="009C25B2" w:rsidP="009C25B2">
            <w:pPr>
              <w:widowControl w:val="0"/>
              <w:spacing w:line="240" w:lineRule="auto"/>
            </w:pPr>
            <w:r>
              <w:t>Technical</w:t>
            </w:r>
          </w:p>
          <w:p w:rsidR="009C25B2" w:rsidRDefault="009C25B2" w:rsidP="009C25B2">
            <w:pPr>
              <w:widowControl w:val="0"/>
              <w:spacing w:line="240" w:lineRule="auto"/>
            </w:pPr>
            <w:r>
              <w:t>Safety</w:t>
            </w:r>
          </w:p>
          <w:p w:rsidR="009C25B2" w:rsidRDefault="009C25B2" w:rsidP="009C25B2">
            <w:pPr>
              <w:widowControl w:val="0"/>
              <w:spacing w:line="240" w:lineRule="auto"/>
            </w:pPr>
            <w:r>
              <w:t>Requirement</w:t>
            </w:r>
          </w:p>
          <w:p w:rsidR="009C25B2" w:rsidRDefault="009C25B2" w:rsidP="009C25B2">
            <w:pPr>
              <w:widowControl w:val="0"/>
              <w:spacing w:line="240" w:lineRule="auto"/>
            </w:pPr>
            <w:r>
              <w:t>02</w:t>
            </w:r>
          </w:p>
        </w:tc>
        <w:tc>
          <w:tcPr>
            <w:tcW w:w="3540" w:type="dxa"/>
            <w:tcMar>
              <w:top w:w="100" w:type="dxa"/>
              <w:left w:w="100" w:type="dxa"/>
              <w:bottom w:w="100" w:type="dxa"/>
              <w:right w:w="100" w:type="dxa"/>
            </w:tcMar>
          </w:tcPr>
          <w:p w:rsidR="009C25B2" w:rsidRDefault="009C25B2" w:rsidP="009C25B2">
            <w:pPr>
              <w:widowControl w:val="0"/>
            </w:pPr>
            <w:r>
              <w:rPr>
                <w:lang w:val="en-US"/>
              </w:rPr>
              <w:t>As soon as the L</w:t>
            </w:r>
            <w:r>
              <w:rPr>
                <w:lang w:val="en-US"/>
              </w:rPr>
              <w:t>KA</w:t>
            </w:r>
            <w:r>
              <w:rPr>
                <w:lang w:val="en-US"/>
              </w:rPr>
              <w:t xml:space="preserve"> function deactivates the L</w:t>
            </w:r>
            <w:r>
              <w:rPr>
                <w:lang w:val="en-US"/>
              </w:rPr>
              <w:t>KA</w:t>
            </w:r>
            <w:r>
              <w:rPr>
                <w:lang w:val="en-US"/>
              </w:rPr>
              <w:t xml:space="preserve"> feature, the 'L</w:t>
            </w:r>
            <w:r>
              <w:rPr>
                <w:lang w:val="en-US"/>
              </w:rPr>
              <w:t>KA</w:t>
            </w:r>
            <w:r>
              <w:rPr>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rsidR="009C25B2" w:rsidRDefault="009C25B2" w:rsidP="009C25B2">
            <w:pPr>
              <w:widowControl w:val="0"/>
              <w:spacing w:line="240" w:lineRule="auto"/>
            </w:pPr>
            <w:r>
              <w:t>B</w:t>
            </w:r>
          </w:p>
        </w:tc>
        <w:tc>
          <w:tcPr>
            <w:tcW w:w="1125" w:type="dxa"/>
            <w:tcMar>
              <w:top w:w="100" w:type="dxa"/>
              <w:left w:w="100" w:type="dxa"/>
              <w:bottom w:w="100" w:type="dxa"/>
              <w:right w:w="100" w:type="dxa"/>
            </w:tcMar>
          </w:tcPr>
          <w:p w:rsidR="009C25B2" w:rsidRDefault="009C25B2" w:rsidP="009C25B2">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rsidR="009C25B2" w:rsidRDefault="009C25B2" w:rsidP="009C25B2">
            <w:pPr>
              <w:widowControl w:val="0"/>
              <w:spacing w:line="240" w:lineRule="auto"/>
            </w:pPr>
            <w:r>
              <w:t>Torque request set to zero</w:t>
            </w:r>
          </w:p>
        </w:tc>
      </w:tr>
      <w:tr w:rsidR="009C25B2">
        <w:tblPrEx>
          <w:tblCellMar>
            <w:top w:w="0" w:type="dxa"/>
            <w:left w:w="0" w:type="dxa"/>
            <w:bottom w:w="0" w:type="dxa"/>
            <w:right w:w="0" w:type="dxa"/>
          </w:tblCellMar>
        </w:tblPrEx>
        <w:tc>
          <w:tcPr>
            <w:tcW w:w="1370" w:type="dxa"/>
            <w:tcMar>
              <w:top w:w="100" w:type="dxa"/>
              <w:left w:w="100" w:type="dxa"/>
              <w:bottom w:w="100" w:type="dxa"/>
              <w:right w:w="100" w:type="dxa"/>
            </w:tcMar>
          </w:tcPr>
          <w:p w:rsidR="009C25B2" w:rsidRDefault="009C25B2" w:rsidP="009C25B2">
            <w:pPr>
              <w:widowControl w:val="0"/>
              <w:spacing w:line="240" w:lineRule="auto"/>
            </w:pPr>
            <w:r>
              <w:lastRenderedPageBreak/>
              <w:t>Technical</w:t>
            </w:r>
          </w:p>
          <w:p w:rsidR="009C25B2" w:rsidRDefault="009C25B2" w:rsidP="009C25B2">
            <w:pPr>
              <w:widowControl w:val="0"/>
              <w:spacing w:line="240" w:lineRule="auto"/>
            </w:pPr>
            <w:r>
              <w:t>Safety</w:t>
            </w:r>
          </w:p>
          <w:p w:rsidR="009C25B2" w:rsidRDefault="009C25B2" w:rsidP="009C25B2">
            <w:pPr>
              <w:widowControl w:val="0"/>
              <w:spacing w:line="240" w:lineRule="auto"/>
            </w:pPr>
            <w:r>
              <w:t>Requirement</w:t>
            </w:r>
          </w:p>
          <w:p w:rsidR="009C25B2" w:rsidRDefault="009C25B2" w:rsidP="009C25B2">
            <w:pPr>
              <w:widowControl w:val="0"/>
              <w:spacing w:line="240" w:lineRule="auto"/>
            </w:pPr>
            <w:r>
              <w:t>03</w:t>
            </w:r>
          </w:p>
        </w:tc>
        <w:tc>
          <w:tcPr>
            <w:tcW w:w="3540" w:type="dxa"/>
            <w:tcMar>
              <w:top w:w="100" w:type="dxa"/>
              <w:left w:w="100" w:type="dxa"/>
              <w:bottom w:w="100" w:type="dxa"/>
              <w:right w:w="100" w:type="dxa"/>
            </w:tcMar>
          </w:tcPr>
          <w:p w:rsidR="009C25B2" w:rsidRDefault="009C25B2" w:rsidP="009C25B2">
            <w:pPr>
              <w:widowControl w:val="0"/>
            </w:pPr>
            <w:r>
              <w:rPr>
                <w:lang w:val="en-US"/>
              </w:rPr>
              <w:t>As soon as a failure is detected by the L</w:t>
            </w:r>
            <w:r>
              <w:rPr>
                <w:lang w:val="en-US"/>
              </w:rPr>
              <w:t>KA</w:t>
            </w:r>
            <w:r>
              <w:rPr>
                <w:lang w:val="en-US"/>
              </w:rPr>
              <w:t xml:space="preserve"> function, it shall deactivate the L</w:t>
            </w:r>
            <w:r>
              <w:rPr>
                <w:lang w:val="en-US"/>
              </w:rPr>
              <w:t>KA</w:t>
            </w:r>
            <w:r>
              <w:rPr>
                <w:lang w:val="en-US"/>
              </w:rPr>
              <w:t xml:space="preserve"> feature and the '</w:t>
            </w:r>
            <w:proofErr w:type="spellStart"/>
            <w:r>
              <w:rPr>
                <w:lang w:val="en-US"/>
              </w:rPr>
              <w:t>L</w:t>
            </w:r>
            <w:r>
              <w:rPr>
                <w:lang w:val="en-US"/>
              </w:rPr>
              <w:t>KA</w:t>
            </w:r>
            <w:r>
              <w:rPr>
                <w:lang w:val="en-US"/>
              </w:rPr>
              <w:t>_Torque_Request</w:t>
            </w:r>
            <w:proofErr w:type="spellEnd"/>
            <w:r>
              <w:rPr>
                <w:lang w:val="en-US"/>
              </w:rPr>
              <w:t>' shall be set to zero.</w:t>
            </w:r>
          </w:p>
        </w:tc>
        <w:tc>
          <w:tcPr>
            <w:tcW w:w="330" w:type="dxa"/>
            <w:tcMar>
              <w:top w:w="100" w:type="dxa"/>
              <w:left w:w="100" w:type="dxa"/>
              <w:bottom w:w="100" w:type="dxa"/>
              <w:right w:w="100" w:type="dxa"/>
            </w:tcMar>
          </w:tcPr>
          <w:p w:rsidR="009C25B2" w:rsidRDefault="009C25B2" w:rsidP="009C25B2">
            <w:pPr>
              <w:widowControl w:val="0"/>
              <w:spacing w:line="240" w:lineRule="auto"/>
            </w:pPr>
            <w:r>
              <w:t>B</w:t>
            </w:r>
          </w:p>
        </w:tc>
        <w:tc>
          <w:tcPr>
            <w:tcW w:w="1125" w:type="dxa"/>
            <w:tcMar>
              <w:top w:w="100" w:type="dxa"/>
              <w:left w:w="100" w:type="dxa"/>
              <w:bottom w:w="100" w:type="dxa"/>
              <w:right w:w="100" w:type="dxa"/>
            </w:tcMar>
          </w:tcPr>
          <w:p w:rsidR="009C25B2" w:rsidRDefault="009C25B2" w:rsidP="009C25B2">
            <w:pPr>
              <w:widowControl w:val="0"/>
              <w:spacing w:line="240" w:lineRule="auto"/>
            </w:pPr>
            <w:r>
              <w:t>50</w:t>
            </w:r>
            <w:r>
              <w:t>0</w:t>
            </w:r>
            <w:r>
              <w:t xml:space="preserve"> </w:t>
            </w:r>
            <w:proofErr w:type="spellStart"/>
            <w:r>
              <w:t>ms</w:t>
            </w:r>
            <w:proofErr w:type="spellEnd"/>
          </w:p>
        </w:tc>
        <w:tc>
          <w:tcPr>
            <w:tcW w:w="1755" w:type="dxa"/>
            <w:tcMar>
              <w:top w:w="100" w:type="dxa"/>
              <w:left w:w="100" w:type="dxa"/>
              <w:bottom w:w="100" w:type="dxa"/>
              <w:right w:w="100" w:type="dxa"/>
            </w:tcMar>
          </w:tcPr>
          <w:p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rsidR="009C25B2" w:rsidRDefault="009C25B2" w:rsidP="009C25B2">
            <w:pPr>
              <w:widowControl w:val="0"/>
              <w:spacing w:line="240" w:lineRule="auto"/>
            </w:pPr>
            <w:r>
              <w:t>Torque request set to zero</w:t>
            </w:r>
          </w:p>
        </w:tc>
      </w:tr>
      <w:tr w:rsidR="009C25B2">
        <w:tblPrEx>
          <w:tblCellMar>
            <w:top w:w="0" w:type="dxa"/>
            <w:left w:w="0" w:type="dxa"/>
            <w:bottom w:w="0" w:type="dxa"/>
            <w:right w:w="0" w:type="dxa"/>
          </w:tblCellMar>
        </w:tblPrEx>
        <w:tc>
          <w:tcPr>
            <w:tcW w:w="1370" w:type="dxa"/>
            <w:tcMar>
              <w:top w:w="100" w:type="dxa"/>
              <w:left w:w="100" w:type="dxa"/>
              <w:bottom w:w="100" w:type="dxa"/>
              <w:right w:w="100" w:type="dxa"/>
            </w:tcMar>
          </w:tcPr>
          <w:p w:rsidR="009C25B2" w:rsidRDefault="009C25B2" w:rsidP="009C25B2">
            <w:pPr>
              <w:widowControl w:val="0"/>
              <w:spacing w:line="240" w:lineRule="auto"/>
            </w:pPr>
            <w:r>
              <w:t>Technical</w:t>
            </w:r>
          </w:p>
          <w:p w:rsidR="009C25B2" w:rsidRDefault="009C25B2" w:rsidP="009C25B2">
            <w:pPr>
              <w:widowControl w:val="0"/>
              <w:spacing w:line="240" w:lineRule="auto"/>
            </w:pPr>
            <w:r>
              <w:t>Safety</w:t>
            </w:r>
          </w:p>
          <w:p w:rsidR="009C25B2" w:rsidRDefault="009C25B2" w:rsidP="009C25B2">
            <w:pPr>
              <w:widowControl w:val="0"/>
              <w:spacing w:line="240" w:lineRule="auto"/>
            </w:pPr>
            <w:r>
              <w:t>Requirement</w:t>
            </w:r>
          </w:p>
          <w:p w:rsidR="009C25B2" w:rsidRDefault="009C25B2" w:rsidP="009C25B2">
            <w:pPr>
              <w:widowControl w:val="0"/>
              <w:spacing w:line="240" w:lineRule="auto"/>
            </w:pPr>
            <w:r>
              <w:t>04</w:t>
            </w:r>
          </w:p>
        </w:tc>
        <w:tc>
          <w:tcPr>
            <w:tcW w:w="3540" w:type="dxa"/>
            <w:tcMar>
              <w:top w:w="100" w:type="dxa"/>
              <w:left w:w="100" w:type="dxa"/>
              <w:bottom w:w="100" w:type="dxa"/>
              <w:right w:w="100" w:type="dxa"/>
            </w:tcMar>
          </w:tcPr>
          <w:p w:rsidR="009C25B2" w:rsidRDefault="009C25B2" w:rsidP="009C25B2">
            <w:pPr>
              <w:widowControl w:val="0"/>
            </w:pPr>
            <w:r>
              <w:rPr>
                <w:lang w:val="en-US"/>
              </w:rPr>
              <w:t>The validity and integrity of the data transmission for '</w:t>
            </w:r>
            <w:proofErr w:type="spellStart"/>
            <w:r>
              <w:rPr>
                <w:lang w:val="en-US"/>
              </w:rPr>
              <w:t>L</w:t>
            </w:r>
            <w:r>
              <w:rPr>
                <w:lang w:val="en-US"/>
              </w:rPr>
              <w:t>KA</w:t>
            </w:r>
            <w:r>
              <w:rPr>
                <w:lang w:val="en-US"/>
              </w:rPr>
              <w:t>_Torque_Request</w:t>
            </w:r>
            <w:proofErr w:type="spellEnd"/>
            <w:r>
              <w:rPr>
                <w:lang w:val="en-US"/>
              </w:rPr>
              <w:t>' signal shall be ensured.</w:t>
            </w:r>
          </w:p>
        </w:tc>
        <w:tc>
          <w:tcPr>
            <w:tcW w:w="330" w:type="dxa"/>
            <w:tcMar>
              <w:top w:w="100" w:type="dxa"/>
              <w:left w:w="100" w:type="dxa"/>
              <w:bottom w:w="100" w:type="dxa"/>
              <w:right w:w="100" w:type="dxa"/>
            </w:tcMar>
          </w:tcPr>
          <w:p w:rsidR="009C25B2" w:rsidRDefault="009C25B2" w:rsidP="009C25B2">
            <w:pPr>
              <w:widowControl w:val="0"/>
              <w:spacing w:line="240" w:lineRule="auto"/>
            </w:pPr>
            <w:r>
              <w:t>B</w:t>
            </w:r>
          </w:p>
        </w:tc>
        <w:tc>
          <w:tcPr>
            <w:tcW w:w="1125" w:type="dxa"/>
            <w:tcMar>
              <w:top w:w="100" w:type="dxa"/>
              <w:left w:w="100" w:type="dxa"/>
              <w:bottom w:w="100" w:type="dxa"/>
              <w:right w:w="100" w:type="dxa"/>
            </w:tcMar>
          </w:tcPr>
          <w:p w:rsidR="009C25B2" w:rsidRDefault="009C25B2" w:rsidP="009C25B2">
            <w:pPr>
              <w:widowControl w:val="0"/>
              <w:spacing w:line="240" w:lineRule="auto"/>
            </w:pPr>
            <w:r>
              <w:t>5</w:t>
            </w:r>
            <w:r>
              <w:t>0</w:t>
            </w:r>
            <w:r>
              <w:t xml:space="preserve">0 </w:t>
            </w:r>
            <w:proofErr w:type="spellStart"/>
            <w:r>
              <w:t>ms</w:t>
            </w:r>
            <w:proofErr w:type="spellEnd"/>
          </w:p>
        </w:tc>
        <w:tc>
          <w:tcPr>
            <w:tcW w:w="1755" w:type="dxa"/>
            <w:tcMar>
              <w:top w:w="100" w:type="dxa"/>
              <w:left w:w="100" w:type="dxa"/>
              <w:bottom w:w="100" w:type="dxa"/>
              <w:right w:w="100" w:type="dxa"/>
            </w:tcMar>
          </w:tcPr>
          <w:p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rsidR="009C25B2" w:rsidRDefault="009C25B2" w:rsidP="009C25B2">
            <w:pPr>
              <w:widowControl w:val="0"/>
              <w:spacing w:line="240" w:lineRule="auto"/>
            </w:pPr>
            <w:r>
              <w:t>Torque request set to zero</w:t>
            </w:r>
          </w:p>
        </w:tc>
      </w:tr>
      <w:tr w:rsidR="009C25B2">
        <w:tblPrEx>
          <w:tblCellMar>
            <w:top w:w="0" w:type="dxa"/>
            <w:left w:w="0" w:type="dxa"/>
            <w:bottom w:w="0" w:type="dxa"/>
            <w:right w:w="0" w:type="dxa"/>
          </w:tblCellMar>
        </w:tblPrEx>
        <w:tc>
          <w:tcPr>
            <w:tcW w:w="1370" w:type="dxa"/>
            <w:tcMar>
              <w:top w:w="100" w:type="dxa"/>
              <w:left w:w="100" w:type="dxa"/>
              <w:bottom w:w="100" w:type="dxa"/>
              <w:right w:w="100" w:type="dxa"/>
            </w:tcMar>
          </w:tcPr>
          <w:p w:rsidR="009C25B2" w:rsidRDefault="009C25B2" w:rsidP="009C25B2">
            <w:pPr>
              <w:widowControl w:val="0"/>
              <w:spacing w:line="240" w:lineRule="auto"/>
            </w:pPr>
            <w:r>
              <w:t>Technical</w:t>
            </w:r>
          </w:p>
          <w:p w:rsidR="009C25B2" w:rsidRDefault="009C25B2" w:rsidP="009C25B2">
            <w:pPr>
              <w:widowControl w:val="0"/>
              <w:spacing w:line="240" w:lineRule="auto"/>
            </w:pPr>
            <w:r>
              <w:t>Safety</w:t>
            </w:r>
          </w:p>
          <w:p w:rsidR="009C25B2" w:rsidRDefault="009C25B2" w:rsidP="009C25B2">
            <w:pPr>
              <w:widowControl w:val="0"/>
              <w:spacing w:line="240" w:lineRule="auto"/>
            </w:pPr>
            <w:r>
              <w:t>Requirement</w:t>
            </w:r>
          </w:p>
          <w:p w:rsidR="009C25B2" w:rsidRDefault="009C25B2" w:rsidP="009C25B2">
            <w:pPr>
              <w:widowControl w:val="0"/>
              <w:spacing w:line="240" w:lineRule="auto"/>
            </w:pPr>
            <w:r>
              <w:t>05</w:t>
            </w:r>
          </w:p>
        </w:tc>
        <w:tc>
          <w:tcPr>
            <w:tcW w:w="3540" w:type="dxa"/>
            <w:tcMar>
              <w:top w:w="100" w:type="dxa"/>
              <w:left w:w="100" w:type="dxa"/>
              <w:bottom w:w="100" w:type="dxa"/>
              <w:right w:w="100" w:type="dxa"/>
            </w:tcMar>
          </w:tcPr>
          <w:p w:rsidR="009C25B2" w:rsidRDefault="009C25B2" w:rsidP="009C25B2">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330" w:type="dxa"/>
            <w:tcMar>
              <w:top w:w="100" w:type="dxa"/>
              <w:left w:w="100" w:type="dxa"/>
              <w:bottom w:w="100" w:type="dxa"/>
              <w:right w:w="100" w:type="dxa"/>
            </w:tcMar>
          </w:tcPr>
          <w:p w:rsidR="009C25B2" w:rsidRDefault="009C25B2" w:rsidP="009C25B2">
            <w:pPr>
              <w:widowControl w:val="0"/>
              <w:spacing w:line="240" w:lineRule="auto"/>
            </w:pPr>
            <w:r>
              <w:t>A</w:t>
            </w:r>
          </w:p>
        </w:tc>
        <w:tc>
          <w:tcPr>
            <w:tcW w:w="1125" w:type="dxa"/>
            <w:tcMar>
              <w:top w:w="100" w:type="dxa"/>
              <w:left w:w="100" w:type="dxa"/>
              <w:bottom w:w="100" w:type="dxa"/>
              <w:right w:w="100" w:type="dxa"/>
            </w:tcMar>
          </w:tcPr>
          <w:p w:rsidR="009C25B2" w:rsidRDefault="009C25B2" w:rsidP="009C25B2">
            <w:pPr>
              <w:widowControl w:val="0"/>
              <w:spacing w:line="240" w:lineRule="auto"/>
            </w:pPr>
            <w:r>
              <w:t>Ignition cycle</w:t>
            </w:r>
          </w:p>
        </w:tc>
        <w:tc>
          <w:tcPr>
            <w:tcW w:w="1755" w:type="dxa"/>
            <w:tcMar>
              <w:top w:w="100" w:type="dxa"/>
              <w:left w:w="100" w:type="dxa"/>
              <w:bottom w:w="100" w:type="dxa"/>
              <w:right w:w="100" w:type="dxa"/>
            </w:tcMar>
          </w:tcPr>
          <w:p w:rsidR="009C25B2" w:rsidRDefault="009C25B2" w:rsidP="009C25B2">
            <w:pPr>
              <w:widowControl w:val="0"/>
              <w:spacing w:line="240" w:lineRule="auto"/>
            </w:pPr>
            <w:r>
              <w:t>LKA Safety</w:t>
            </w:r>
          </w:p>
        </w:tc>
        <w:tc>
          <w:tcPr>
            <w:tcW w:w="1410" w:type="dxa"/>
            <w:tcMar>
              <w:top w:w="100" w:type="dxa"/>
              <w:left w:w="100" w:type="dxa"/>
              <w:bottom w:w="100" w:type="dxa"/>
              <w:right w:w="100" w:type="dxa"/>
            </w:tcMar>
          </w:tcPr>
          <w:p w:rsidR="009C25B2" w:rsidRDefault="009C25B2" w:rsidP="009C25B2">
            <w:pPr>
              <w:widowControl w:val="0"/>
              <w:spacing w:line="240" w:lineRule="auto"/>
            </w:pPr>
            <w:r>
              <w:t>Torque request set to zero</w:t>
            </w:r>
          </w:p>
        </w:tc>
      </w:tr>
    </w:tbl>
    <w:p w:rsidR="00CF6B3F" w:rsidRDefault="00CF6B3F">
      <w:pPr>
        <w:rPr>
          <w:b/>
        </w:rPr>
      </w:pPr>
    </w:p>
    <w:p w:rsidR="00CF6B3F" w:rsidRDefault="00CF6B3F">
      <w:pPr>
        <w:rPr>
          <w:b/>
        </w:rPr>
      </w:pPr>
    </w:p>
    <w:p w:rsidR="00CF6B3F" w:rsidRDefault="003648E0">
      <w:pPr>
        <w:pStyle w:val="berschrift2"/>
        <w:contextualSpacing w:val="0"/>
      </w:pPr>
      <w:bookmarkStart w:id="19" w:name="_74udkdvf7nod" w:colFirst="0" w:colLast="0"/>
      <w:bookmarkEnd w:id="19"/>
      <w:r>
        <w:t>Refinement of the System Architecture</w:t>
      </w:r>
    </w:p>
    <w:p w:rsidR="00CF6B3F" w:rsidRDefault="009C25B2">
      <w:pPr>
        <w:rPr>
          <w:b/>
          <w:color w:val="B7B7B7"/>
        </w:rPr>
      </w:pPr>
      <w:r>
        <w:rPr>
          <w:b/>
          <w:noProof/>
          <w:color w:val="B7B7B7"/>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F6B3F" w:rsidRDefault="003648E0">
      <w:pPr>
        <w:pStyle w:val="berschrift2"/>
        <w:contextualSpacing w:val="0"/>
      </w:pPr>
      <w:bookmarkStart w:id="20" w:name="_8cs5or9n3i4" w:colFirst="0" w:colLast="0"/>
      <w:bookmarkEnd w:id="20"/>
      <w:r>
        <w:lastRenderedPageBreak/>
        <w:t>Allocation of Technical Safety Requirements to Architectu</w:t>
      </w:r>
      <w:r>
        <w:t>re Elements</w:t>
      </w:r>
    </w:p>
    <w:p w:rsidR="003648E0" w:rsidRDefault="003648E0" w:rsidP="003648E0"/>
    <w:p w:rsidR="003648E0" w:rsidRPr="003648E0" w:rsidRDefault="003648E0" w:rsidP="003648E0"/>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3648E0" w:rsidTr="00AF576B">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Car Display ECU</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01-01-01</w:t>
            </w:r>
          </w:p>
        </w:tc>
        <w:tc>
          <w:tcPr>
            <w:tcW w:w="3510" w:type="dxa"/>
            <w:tcMar>
              <w:top w:w="100" w:type="dxa"/>
              <w:left w:w="100" w:type="dxa"/>
              <w:bottom w:w="100" w:type="dxa"/>
              <w:right w:w="100" w:type="dxa"/>
            </w:tcMar>
          </w:tcPr>
          <w:p w:rsidR="003648E0" w:rsidRDefault="003648E0" w:rsidP="003648E0">
            <w:pPr>
              <w:widowControl w:val="0"/>
            </w:pPr>
            <w:r>
              <w:rPr>
                <w:lang w:val="en-US"/>
              </w:rPr>
              <w:t>The LDW safety component shall ensure that the amplitude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Max_Torque_Amplitude</w:t>
            </w:r>
            <w:proofErr w:type="spellEnd"/>
            <w:r>
              <w:rPr>
                <w:lang w:val="en-US"/>
              </w:rPr>
              <w: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01-01-0</w:t>
            </w:r>
            <w:r>
              <w:t>2</w:t>
            </w:r>
          </w:p>
        </w:tc>
        <w:tc>
          <w:tcPr>
            <w:tcW w:w="3510" w:type="dxa"/>
            <w:tcMar>
              <w:top w:w="100" w:type="dxa"/>
              <w:left w:w="100" w:type="dxa"/>
              <w:bottom w:w="100" w:type="dxa"/>
              <w:right w:w="100" w:type="dxa"/>
            </w:tcMar>
          </w:tcPr>
          <w:p w:rsidR="003648E0" w:rsidRDefault="003648E0" w:rsidP="003648E0">
            <w:pPr>
              <w:widowControl w:val="0"/>
            </w:pPr>
            <w:r>
              <w:rPr>
                <w:lang w:val="en-US"/>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01-01-0</w:t>
            </w:r>
            <w:r>
              <w:t>3</w:t>
            </w:r>
          </w:p>
        </w:tc>
        <w:tc>
          <w:tcPr>
            <w:tcW w:w="3510" w:type="dxa"/>
            <w:tcMar>
              <w:top w:w="100" w:type="dxa"/>
              <w:left w:w="100" w:type="dxa"/>
              <w:bottom w:w="100" w:type="dxa"/>
              <w:right w:w="100" w:type="dxa"/>
            </w:tcMar>
          </w:tcPr>
          <w:p w:rsidR="003648E0" w:rsidRDefault="003648E0" w:rsidP="003648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01-01-0</w:t>
            </w:r>
            <w:r>
              <w:t>4</w:t>
            </w:r>
          </w:p>
        </w:tc>
        <w:tc>
          <w:tcPr>
            <w:tcW w:w="3510" w:type="dxa"/>
            <w:tcMar>
              <w:top w:w="100" w:type="dxa"/>
              <w:left w:w="100" w:type="dxa"/>
              <w:bottom w:w="100" w:type="dxa"/>
              <w:right w:w="100" w:type="dxa"/>
            </w:tcMar>
          </w:tcPr>
          <w:p w:rsidR="003648E0" w:rsidRDefault="003648E0" w:rsidP="003648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01-01-0</w:t>
            </w:r>
            <w:r>
              <w:t>5</w:t>
            </w:r>
          </w:p>
        </w:tc>
        <w:tc>
          <w:tcPr>
            <w:tcW w:w="3510" w:type="dxa"/>
            <w:tcMar>
              <w:top w:w="100" w:type="dxa"/>
              <w:left w:w="100" w:type="dxa"/>
              <w:bottom w:w="100" w:type="dxa"/>
              <w:right w:w="100" w:type="dxa"/>
            </w:tcMar>
          </w:tcPr>
          <w:p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w:t>
            </w:r>
            <w:r>
              <w:t>2</w:t>
            </w:r>
            <w:r>
              <w:t>-01</w:t>
            </w:r>
          </w:p>
        </w:tc>
        <w:tc>
          <w:tcPr>
            <w:tcW w:w="3510" w:type="dxa"/>
            <w:tcMar>
              <w:top w:w="100" w:type="dxa"/>
              <w:left w:w="100" w:type="dxa"/>
              <w:bottom w:w="100" w:type="dxa"/>
              <w:right w:w="100" w:type="dxa"/>
            </w:tcMar>
          </w:tcPr>
          <w:p w:rsidR="003648E0" w:rsidRDefault="003648E0" w:rsidP="003648E0">
            <w:pPr>
              <w:widowControl w:val="0"/>
            </w:pPr>
            <w:r>
              <w:rPr>
                <w:lang w:val="en-US"/>
              </w:rPr>
              <w:t>The LDW safety component shall ensure that the frequency of the '</w:t>
            </w:r>
            <w:proofErr w:type="spellStart"/>
            <w:r>
              <w:rPr>
                <w:lang w:val="en-US"/>
              </w:rPr>
              <w:t>LDW_Torque_Request</w:t>
            </w:r>
            <w:proofErr w:type="spellEnd"/>
            <w:r>
              <w:rPr>
                <w:lang w:val="en-US"/>
              </w:rPr>
              <w:t>' sent to the 'Final electronic power steering Torque' component is below '</w:t>
            </w:r>
            <w:proofErr w:type="spellStart"/>
            <w:r>
              <w:rPr>
                <w:lang w:val="en-US"/>
              </w:rPr>
              <w:t>Max_Torque_Frequency</w:t>
            </w:r>
            <w:proofErr w:type="spellEnd"/>
            <w:r>
              <w:rPr>
                <w:lang w:val="en-US"/>
              </w:rPr>
              <w: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lastRenderedPageBreak/>
              <w:t>Technical Safety Requirement 01-0</w:t>
            </w:r>
            <w:r>
              <w:t>2</w:t>
            </w:r>
            <w:r>
              <w:t>-0</w:t>
            </w:r>
            <w:r>
              <w:t>2</w:t>
            </w:r>
          </w:p>
        </w:tc>
        <w:tc>
          <w:tcPr>
            <w:tcW w:w="3510" w:type="dxa"/>
            <w:tcMar>
              <w:top w:w="100" w:type="dxa"/>
              <w:left w:w="100" w:type="dxa"/>
              <w:bottom w:w="100" w:type="dxa"/>
              <w:right w:w="100" w:type="dxa"/>
            </w:tcMar>
          </w:tcPr>
          <w:p w:rsidR="003648E0" w:rsidRDefault="003648E0" w:rsidP="003648E0">
            <w:pPr>
              <w:widowControl w:val="0"/>
            </w:pPr>
            <w:r>
              <w:rPr>
                <w:lang w:val="en-US"/>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w:t>
            </w:r>
            <w:r>
              <w:t>2</w:t>
            </w:r>
            <w:r>
              <w:t>-0</w:t>
            </w:r>
            <w:r>
              <w:t>3</w:t>
            </w:r>
          </w:p>
        </w:tc>
        <w:tc>
          <w:tcPr>
            <w:tcW w:w="3510" w:type="dxa"/>
            <w:tcMar>
              <w:top w:w="100" w:type="dxa"/>
              <w:left w:w="100" w:type="dxa"/>
              <w:bottom w:w="100" w:type="dxa"/>
              <w:right w:w="100" w:type="dxa"/>
            </w:tcMar>
          </w:tcPr>
          <w:p w:rsidR="003648E0" w:rsidRDefault="003648E0" w:rsidP="003648E0">
            <w:pPr>
              <w:widowControl w:val="0"/>
            </w:pPr>
            <w:r>
              <w:rPr>
                <w:lang w:val="en-US"/>
              </w:rPr>
              <w:t>As soon as a failure is detected by the LDW function, it shall deactivate the LDW feature and the '</w:t>
            </w:r>
            <w:proofErr w:type="spellStart"/>
            <w:r>
              <w:rPr>
                <w:lang w:val="en-US"/>
              </w:rPr>
              <w:t>LDW_Torque_Request</w:t>
            </w:r>
            <w:proofErr w:type="spellEnd"/>
            <w:r>
              <w:rPr>
                <w:lang w:val="en-US"/>
              </w:rPr>
              <w:t>' shall be set to zero.</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w:t>
            </w:r>
            <w:r>
              <w:t>2</w:t>
            </w:r>
            <w:r>
              <w:t>-0</w:t>
            </w:r>
            <w:r>
              <w:t>4</w:t>
            </w:r>
          </w:p>
        </w:tc>
        <w:tc>
          <w:tcPr>
            <w:tcW w:w="3510" w:type="dxa"/>
            <w:tcMar>
              <w:top w:w="100" w:type="dxa"/>
              <w:left w:w="100" w:type="dxa"/>
              <w:bottom w:w="100" w:type="dxa"/>
              <w:right w:w="100" w:type="dxa"/>
            </w:tcMar>
          </w:tcPr>
          <w:p w:rsidR="003648E0" w:rsidRDefault="003648E0" w:rsidP="003648E0">
            <w:pPr>
              <w:widowControl w:val="0"/>
            </w:pPr>
            <w:r>
              <w:rPr>
                <w:lang w:val="en-US"/>
              </w:rPr>
              <w:t>The validity and integrity of the data transmission for '</w:t>
            </w:r>
            <w:proofErr w:type="spellStart"/>
            <w:r>
              <w:rPr>
                <w:lang w:val="en-US"/>
              </w:rPr>
              <w:t>LDW_Torque_Request</w:t>
            </w:r>
            <w:proofErr w:type="spellEnd"/>
            <w:r>
              <w:rPr>
                <w:lang w:val="en-US"/>
              </w:rPr>
              <w:t>' signal shall be ensured.</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01-0</w:t>
            </w:r>
            <w:r>
              <w:t>2</w:t>
            </w:r>
            <w:r>
              <w:t>-0</w:t>
            </w:r>
            <w:r>
              <w:t>5</w:t>
            </w:r>
          </w:p>
        </w:tc>
        <w:tc>
          <w:tcPr>
            <w:tcW w:w="3510" w:type="dxa"/>
            <w:tcMar>
              <w:top w:w="100" w:type="dxa"/>
              <w:left w:w="100" w:type="dxa"/>
              <w:bottom w:w="100" w:type="dxa"/>
              <w:right w:w="100" w:type="dxa"/>
            </w:tcMar>
          </w:tcPr>
          <w:p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w:t>
            </w:r>
            <w:r>
              <w:t>2</w:t>
            </w:r>
            <w:r>
              <w:t>-01-01</w:t>
            </w:r>
          </w:p>
        </w:tc>
        <w:tc>
          <w:tcPr>
            <w:tcW w:w="3510" w:type="dxa"/>
            <w:tcMar>
              <w:top w:w="100" w:type="dxa"/>
              <w:left w:w="100" w:type="dxa"/>
              <w:bottom w:w="100" w:type="dxa"/>
              <w:right w:w="100" w:type="dxa"/>
            </w:tcMar>
          </w:tcPr>
          <w:p w:rsidR="003648E0" w:rsidRDefault="003648E0" w:rsidP="003648E0">
            <w:pPr>
              <w:widowControl w:val="0"/>
            </w:pPr>
            <w:r>
              <w:rPr>
                <w:lang w:val="en-US"/>
              </w:rPr>
              <w:t>The LKA safety component shall ensure that the duration of the '</w:t>
            </w:r>
            <w:proofErr w:type="spellStart"/>
            <w:r>
              <w:rPr>
                <w:lang w:val="en-US"/>
              </w:rPr>
              <w:t>LKA_Torque_Request</w:t>
            </w:r>
            <w:proofErr w:type="spellEnd"/>
            <w:r>
              <w:rPr>
                <w:lang w:val="en-US"/>
              </w:rPr>
              <w:t>' sent to the 'Final electronic power steering Torque' component is below '</w:t>
            </w:r>
            <w:proofErr w:type="spellStart"/>
            <w:r>
              <w:rPr>
                <w:lang w:val="en-US"/>
              </w:rPr>
              <w:t>Max_Duration</w:t>
            </w:r>
            <w:proofErr w:type="spellEnd"/>
            <w:r>
              <w:rPr>
                <w:lang w:val="en-US"/>
              </w:rPr>
              <w: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w:t>
            </w:r>
            <w:r>
              <w:t>2</w:t>
            </w:r>
            <w:r>
              <w:t>-01-0</w:t>
            </w:r>
            <w:r>
              <w:t>2</w:t>
            </w:r>
          </w:p>
        </w:tc>
        <w:tc>
          <w:tcPr>
            <w:tcW w:w="3510" w:type="dxa"/>
            <w:tcMar>
              <w:top w:w="100" w:type="dxa"/>
              <w:left w:w="100" w:type="dxa"/>
              <w:bottom w:w="100" w:type="dxa"/>
              <w:right w:w="100" w:type="dxa"/>
            </w:tcMar>
          </w:tcPr>
          <w:p w:rsidR="003648E0" w:rsidRDefault="003648E0" w:rsidP="003648E0">
            <w:pPr>
              <w:widowControl w:val="0"/>
            </w:pPr>
            <w:r>
              <w:rPr>
                <w:lang w:val="en-US"/>
              </w:rPr>
              <w:t>As soon as the LKA function deactivates the LKA feature, the 'LKA Safety' software block shall send a signal to the car display ECU to turn on a warning light.</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w:t>
            </w:r>
            <w:r>
              <w:t>2</w:t>
            </w:r>
            <w:r>
              <w:t>-01-0</w:t>
            </w:r>
            <w:r>
              <w:t>3</w:t>
            </w:r>
          </w:p>
        </w:tc>
        <w:tc>
          <w:tcPr>
            <w:tcW w:w="3510" w:type="dxa"/>
            <w:tcMar>
              <w:top w:w="100" w:type="dxa"/>
              <w:left w:w="100" w:type="dxa"/>
              <w:bottom w:w="100" w:type="dxa"/>
              <w:right w:w="100" w:type="dxa"/>
            </w:tcMar>
          </w:tcPr>
          <w:p w:rsidR="003648E0" w:rsidRDefault="003648E0" w:rsidP="003648E0">
            <w:pPr>
              <w:widowControl w:val="0"/>
            </w:pPr>
            <w:r>
              <w:rPr>
                <w:lang w:val="en-US"/>
              </w:rPr>
              <w:t>As soon as a failure is detected by the LKA function, it shall deactivate the LKA feature and the '</w:t>
            </w:r>
            <w:proofErr w:type="spellStart"/>
            <w:r>
              <w:rPr>
                <w:lang w:val="en-US"/>
              </w:rPr>
              <w:t>LKA_Torque_Request</w:t>
            </w:r>
            <w:proofErr w:type="spellEnd"/>
            <w:r>
              <w:rPr>
                <w:lang w:val="en-US"/>
              </w:rPr>
              <w:t>' shall be set to zero.</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t>Technical Safety Requirement 0</w:t>
            </w:r>
            <w:r>
              <w:t>2</w:t>
            </w:r>
            <w:r>
              <w:t>-01-0</w:t>
            </w:r>
            <w:r>
              <w:t>4</w:t>
            </w:r>
          </w:p>
        </w:tc>
        <w:tc>
          <w:tcPr>
            <w:tcW w:w="3510" w:type="dxa"/>
            <w:tcMar>
              <w:top w:w="100" w:type="dxa"/>
              <w:left w:w="100" w:type="dxa"/>
              <w:bottom w:w="100" w:type="dxa"/>
              <w:right w:w="100" w:type="dxa"/>
            </w:tcMar>
          </w:tcPr>
          <w:p w:rsidR="003648E0" w:rsidRDefault="003648E0" w:rsidP="003648E0">
            <w:pPr>
              <w:widowControl w:val="0"/>
            </w:pPr>
            <w:r>
              <w:rPr>
                <w:lang w:val="en-US"/>
              </w:rPr>
              <w:t>The validity and integrity of the data transmission for '</w:t>
            </w:r>
            <w:proofErr w:type="spellStart"/>
            <w:r>
              <w:rPr>
                <w:lang w:val="en-US"/>
              </w:rPr>
              <w:t>LKA_Torque_Request</w:t>
            </w:r>
            <w:proofErr w:type="spellEnd"/>
            <w:r>
              <w:rPr>
                <w:lang w:val="en-US"/>
              </w:rPr>
              <w:t>' signal shall be ensured.</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r w:rsidR="003648E0" w:rsidTr="00AF576B">
        <w:tblPrEx>
          <w:tblCellMar>
            <w:top w:w="0" w:type="dxa"/>
            <w:left w:w="0" w:type="dxa"/>
            <w:bottom w:w="0" w:type="dxa"/>
            <w:right w:w="0" w:type="dxa"/>
          </w:tblCellMar>
        </w:tblPrEx>
        <w:tc>
          <w:tcPr>
            <w:tcW w:w="1530" w:type="dxa"/>
            <w:tcMar>
              <w:top w:w="100" w:type="dxa"/>
              <w:left w:w="100" w:type="dxa"/>
              <w:bottom w:w="100" w:type="dxa"/>
              <w:right w:w="100" w:type="dxa"/>
            </w:tcMar>
          </w:tcPr>
          <w:p w:rsidR="003648E0" w:rsidRDefault="003648E0" w:rsidP="003648E0">
            <w:pPr>
              <w:widowControl w:val="0"/>
              <w:spacing w:line="240" w:lineRule="auto"/>
            </w:pPr>
            <w:r>
              <w:lastRenderedPageBreak/>
              <w:t>Technical Safety Requirement 0</w:t>
            </w:r>
            <w:r>
              <w:t>2</w:t>
            </w:r>
            <w:r>
              <w:t>-01-0</w:t>
            </w:r>
            <w:r>
              <w:t>5</w:t>
            </w:r>
          </w:p>
        </w:tc>
        <w:tc>
          <w:tcPr>
            <w:tcW w:w="3510" w:type="dxa"/>
            <w:tcMar>
              <w:top w:w="100" w:type="dxa"/>
              <w:left w:w="100" w:type="dxa"/>
              <w:bottom w:w="100" w:type="dxa"/>
              <w:right w:w="100" w:type="dxa"/>
            </w:tcMar>
          </w:tcPr>
          <w:p w:rsidR="003648E0" w:rsidRDefault="003648E0" w:rsidP="003648E0">
            <w:pPr>
              <w:widowControl w:val="0"/>
            </w:pPr>
            <w:r>
              <w:rPr>
                <w:lang w:val="en-US"/>
              </w:rPr>
              <w:t xml:space="preserve">Memory test shall be conducted at </w:t>
            </w:r>
            <w:proofErr w:type="spellStart"/>
            <w:r>
              <w:rPr>
                <w:lang w:val="en-US"/>
              </w:rPr>
              <w:t>start up</w:t>
            </w:r>
            <w:proofErr w:type="spellEnd"/>
            <w:r>
              <w:rPr>
                <w:lang w:val="en-US"/>
              </w:rPr>
              <w:t xml:space="preserve"> of the EPS ECU to check for any faults in memory.</w:t>
            </w:r>
          </w:p>
        </w:tc>
        <w:tc>
          <w:tcPr>
            <w:tcW w:w="1350" w:type="dxa"/>
            <w:tcMar>
              <w:top w:w="100" w:type="dxa"/>
              <w:left w:w="100" w:type="dxa"/>
              <w:bottom w:w="100" w:type="dxa"/>
              <w:right w:w="100" w:type="dxa"/>
            </w:tcMar>
            <w:vAlign w:val="center"/>
          </w:tcPr>
          <w:p w:rsidR="003648E0" w:rsidRDefault="003648E0" w:rsidP="003648E0">
            <w:pPr>
              <w:widowControl w:val="0"/>
              <w:spacing w:line="240" w:lineRule="auto"/>
              <w:jc w:val="center"/>
            </w:pPr>
            <w:r>
              <w:t>X</w:t>
            </w:r>
          </w:p>
        </w:tc>
        <w:tc>
          <w:tcPr>
            <w:tcW w:w="1245"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c>
          <w:tcPr>
            <w:tcW w:w="1920" w:type="dxa"/>
            <w:tcMar>
              <w:top w:w="100" w:type="dxa"/>
              <w:left w:w="100" w:type="dxa"/>
              <w:bottom w:w="100" w:type="dxa"/>
              <w:right w:w="100" w:type="dxa"/>
            </w:tcMar>
            <w:vAlign w:val="center"/>
          </w:tcPr>
          <w:p w:rsidR="003648E0" w:rsidRDefault="003648E0" w:rsidP="003648E0">
            <w:pPr>
              <w:widowControl w:val="0"/>
              <w:spacing w:line="240" w:lineRule="auto"/>
              <w:jc w:val="center"/>
            </w:pPr>
            <w:r>
              <w:rPr>
                <w:b/>
              </w:rPr>
              <w:t>–</w:t>
            </w:r>
          </w:p>
        </w:tc>
      </w:tr>
    </w:tbl>
    <w:p w:rsidR="00CF6B3F" w:rsidRDefault="00CF6B3F"/>
    <w:p w:rsidR="00CF6B3F" w:rsidRDefault="003648E0">
      <w:pPr>
        <w:pStyle w:val="berschrift2"/>
        <w:contextualSpacing w:val="0"/>
      </w:pPr>
      <w:bookmarkStart w:id="21" w:name="_4w6r8buy4lrp" w:colFirst="0" w:colLast="0"/>
      <w:bookmarkEnd w:id="21"/>
      <w:r>
        <w:t xml:space="preserve">Warning and </w:t>
      </w:r>
      <w:r>
        <w:t>Degradation Concept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648E0" w:rsidTr="00AF576B">
        <w:tc>
          <w:tcPr>
            <w:tcW w:w="1872"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3648E0" w:rsidRDefault="003648E0" w:rsidP="00AF576B">
            <w:pPr>
              <w:widowControl w:val="0"/>
              <w:spacing w:line="240" w:lineRule="auto"/>
              <w:rPr>
                <w:b/>
              </w:rPr>
            </w:pPr>
            <w:r>
              <w:rPr>
                <w:b/>
              </w:rPr>
              <w:t>Driver Warning</w:t>
            </w:r>
          </w:p>
        </w:tc>
      </w:tr>
      <w:tr w:rsidR="003648E0" w:rsidTr="00AF576B">
        <w:tc>
          <w:tcPr>
            <w:tcW w:w="1872" w:type="dxa"/>
            <w:tcMar>
              <w:top w:w="100" w:type="dxa"/>
              <w:left w:w="100" w:type="dxa"/>
              <w:bottom w:w="100" w:type="dxa"/>
              <w:right w:w="100" w:type="dxa"/>
            </w:tcMar>
          </w:tcPr>
          <w:p w:rsidR="003648E0" w:rsidRDefault="003648E0" w:rsidP="00AF576B">
            <w:pPr>
              <w:widowControl w:val="0"/>
              <w:spacing w:line="240" w:lineRule="auto"/>
            </w:pPr>
            <w:r>
              <w:t>WDC-01</w:t>
            </w:r>
          </w:p>
        </w:tc>
        <w:tc>
          <w:tcPr>
            <w:tcW w:w="1872" w:type="dxa"/>
            <w:tcMar>
              <w:top w:w="100" w:type="dxa"/>
              <w:left w:w="100" w:type="dxa"/>
              <w:bottom w:w="100" w:type="dxa"/>
              <w:right w:w="100" w:type="dxa"/>
            </w:tcMar>
          </w:tcPr>
          <w:p w:rsidR="003648E0" w:rsidRDefault="003648E0" w:rsidP="00AF576B">
            <w:pPr>
              <w:widowControl w:val="0"/>
              <w:spacing w:line="240" w:lineRule="auto"/>
            </w:pPr>
            <w:r>
              <w:t>Deactivate the system</w:t>
            </w:r>
          </w:p>
        </w:tc>
        <w:tc>
          <w:tcPr>
            <w:tcW w:w="1872" w:type="dxa"/>
            <w:tcMar>
              <w:top w:w="100" w:type="dxa"/>
              <w:left w:w="100" w:type="dxa"/>
              <w:bottom w:w="100" w:type="dxa"/>
              <w:right w:w="100" w:type="dxa"/>
            </w:tcMar>
          </w:tcPr>
          <w:p w:rsidR="003648E0" w:rsidRDefault="003648E0" w:rsidP="00AF576B">
            <w:pPr>
              <w:widowControl w:val="0"/>
              <w:spacing w:line="240" w:lineRule="auto"/>
            </w:pPr>
            <w:r>
              <w:t>Malfunction_01</w:t>
            </w:r>
          </w:p>
          <w:p w:rsidR="003648E0" w:rsidRDefault="003648E0" w:rsidP="00AF576B">
            <w:pPr>
              <w:widowControl w:val="0"/>
              <w:spacing w:line="240" w:lineRule="auto"/>
            </w:pPr>
            <w:r>
              <w:t>Malfunction_02</w:t>
            </w:r>
          </w:p>
        </w:tc>
        <w:tc>
          <w:tcPr>
            <w:tcW w:w="1872" w:type="dxa"/>
            <w:tcMar>
              <w:top w:w="100" w:type="dxa"/>
              <w:left w:w="100" w:type="dxa"/>
              <w:bottom w:w="100" w:type="dxa"/>
              <w:right w:w="100" w:type="dxa"/>
            </w:tcMar>
          </w:tcPr>
          <w:p w:rsidR="003648E0" w:rsidRDefault="003648E0" w:rsidP="00AF576B">
            <w:pPr>
              <w:widowControl w:val="0"/>
              <w:spacing w:line="240" w:lineRule="auto"/>
            </w:pPr>
            <w:r>
              <w:t>Yes</w:t>
            </w:r>
          </w:p>
        </w:tc>
        <w:tc>
          <w:tcPr>
            <w:tcW w:w="1872" w:type="dxa"/>
            <w:tcMar>
              <w:top w:w="100" w:type="dxa"/>
              <w:left w:w="100" w:type="dxa"/>
              <w:bottom w:w="100" w:type="dxa"/>
              <w:right w:w="100" w:type="dxa"/>
            </w:tcMar>
          </w:tcPr>
          <w:p w:rsidR="003648E0" w:rsidRDefault="003648E0" w:rsidP="00AF576B">
            <w:pPr>
              <w:widowControl w:val="0"/>
              <w:spacing w:line="240" w:lineRule="auto"/>
            </w:pPr>
            <w:r>
              <w:t>Warning light on display dashboard</w:t>
            </w:r>
          </w:p>
        </w:tc>
      </w:tr>
      <w:tr w:rsidR="003648E0" w:rsidTr="00AF576B">
        <w:tc>
          <w:tcPr>
            <w:tcW w:w="1872" w:type="dxa"/>
            <w:tcMar>
              <w:top w:w="100" w:type="dxa"/>
              <w:left w:w="100" w:type="dxa"/>
              <w:bottom w:w="100" w:type="dxa"/>
              <w:right w:w="100" w:type="dxa"/>
            </w:tcMar>
          </w:tcPr>
          <w:p w:rsidR="003648E0" w:rsidRDefault="003648E0" w:rsidP="00AF576B">
            <w:pPr>
              <w:widowControl w:val="0"/>
              <w:spacing w:line="240" w:lineRule="auto"/>
            </w:pPr>
            <w:r>
              <w:t>WDC-02</w:t>
            </w:r>
          </w:p>
        </w:tc>
        <w:tc>
          <w:tcPr>
            <w:tcW w:w="1872" w:type="dxa"/>
            <w:tcMar>
              <w:top w:w="100" w:type="dxa"/>
              <w:left w:w="100" w:type="dxa"/>
              <w:bottom w:w="100" w:type="dxa"/>
              <w:right w:w="100" w:type="dxa"/>
            </w:tcMar>
          </w:tcPr>
          <w:p w:rsidR="003648E0" w:rsidRDefault="003648E0" w:rsidP="00AF576B">
            <w:pPr>
              <w:widowControl w:val="0"/>
              <w:spacing w:line="240" w:lineRule="auto"/>
            </w:pPr>
            <w:r>
              <w:t>Deactivate the system</w:t>
            </w:r>
          </w:p>
        </w:tc>
        <w:tc>
          <w:tcPr>
            <w:tcW w:w="1872" w:type="dxa"/>
            <w:tcMar>
              <w:top w:w="100" w:type="dxa"/>
              <w:left w:w="100" w:type="dxa"/>
              <w:bottom w:w="100" w:type="dxa"/>
              <w:right w:w="100" w:type="dxa"/>
            </w:tcMar>
          </w:tcPr>
          <w:p w:rsidR="003648E0" w:rsidRDefault="003648E0" w:rsidP="00AF576B">
            <w:pPr>
              <w:widowControl w:val="0"/>
              <w:spacing w:line="240" w:lineRule="auto"/>
            </w:pPr>
            <w:r>
              <w:t>Malfunction_03</w:t>
            </w:r>
          </w:p>
        </w:tc>
        <w:tc>
          <w:tcPr>
            <w:tcW w:w="1872" w:type="dxa"/>
            <w:tcMar>
              <w:top w:w="100" w:type="dxa"/>
              <w:left w:w="100" w:type="dxa"/>
              <w:bottom w:w="100" w:type="dxa"/>
              <w:right w:w="100" w:type="dxa"/>
            </w:tcMar>
          </w:tcPr>
          <w:p w:rsidR="003648E0" w:rsidRDefault="003648E0" w:rsidP="00AF576B">
            <w:pPr>
              <w:widowControl w:val="0"/>
              <w:spacing w:line="240" w:lineRule="auto"/>
            </w:pPr>
            <w:r>
              <w:t>Yes</w:t>
            </w:r>
          </w:p>
        </w:tc>
        <w:tc>
          <w:tcPr>
            <w:tcW w:w="1872" w:type="dxa"/>
            <w:tcMar>
              <w:top w:w="100" w:type="dxa"/>
              <w:left w:w="100" w:type="dxa"/>
              <w:bottom w:w="100" w:type="dxa"/>
              <w:right w:w="100" w:type="dxa"/>
            </w:tcMar>
          </w:tcPr>
          <w:p w:rsidR="003648E0" w:rsidRDefault="003648E0" w:rsidP="00AF576B">
            <w:pPr>
              <w:widowControl w:val="0"/>
              <w:spacing w:line="240" w:lineRule="auto"/>
            </w:pPr>
            <w:r>
              <w:t>Warning light on display dashboard</w:t>
            </w:r>
          </w:p>
        </w:tc>
      </w:tr>
    </w:tbl>
    <w:p w:rsidR="00CF6B3F" w:rsidRDefault="00CF6B3F" w:rsidP="003648E0">
      <w:bookmarkStart w:id="22" w:name="_GoBack"/>
      <w:bookmarkEnd w:id="22"/>
    </w:p>
    <w:sectPr w:rsidR="00CF6B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F6B3F"/>
    <w:rsid w:val="003648E0"/>
    <w:rsid w:val="004427E3"/>
    <w:rsid w:val="00582DB1"/>
    <w:rsid w:val="00716AE0"/>
    <w:rsid w:val="0082272A"/>
    <w:rsid w:val="009C25B2"/>
    <w:rsid w:val="009E6799"/>
    <w:rsid w:val="00CF6B3F"/>
    <w:rsid w:val="00DF7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594C"/>
  <w15:docId w15:val="{D59544F4-F0B2-4EFD-A4A9-B912E9F5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1780</Words>
  <Characters>11221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 Bentenrieder</cp:lastModifiedBy>
  <cp:revision>4</cp:revision>
  <dcterms:created xsi:type="dcterms:W3CDTF">2018-08-22T13:10:00Z</dcterms:created>
  <dcterms:modified xsi:type="dcterms:W3CDTF">2018-08-27T20:31:00Z</dcterms:modified>
</cp:coreProperties>
</file>