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"http://coral.ufsm.br/pgds/images/Marcas/Brasao_UFSM_Color_300dpi.jpg"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1250950" cy="1235710"/>
            <wp:effectExtent l="0" t="0" r="6350" b="2540"/>
            <wp:docPr id="2"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G_256"/>
                    <pic:cNvPicPr>
                      <a:picLocks noChangeAspect="1"/>
                    </pic:cNvPicPr>
                  </pic:nvPicPr>
                  <pic:blipFill>
                    <a:blip r:embed="rId6" r:link="rId7"/>
                    <a:stretch>
                      <a:fillRect/>
                    </a:stretch>
                  </pic:blipFill>
                  <pic:spPr>
                    <a:xfrm>
                      <a:off x="0" y="0"/>
                      <a:ext cx="1250950" cy="123571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2"/>
        <w:jc w:val="center"/>
        <w:rPr>
          <w:lang w:eastAsia="zh-CN"/>
        </w:rPr>
      </w:pPr>
      <w:r>
        <w:rPr>
          <w:lang w:eastAsia="zh-CN"/>
        </w:rPr>
        <w:t>Trabalho Prático:</w:t>
      </w:r>
    </w:p>
    <w:p>
      <w:pPr>
        <w:pStyle w:val="2"/>
        <w:jc w:val="center"/>
        <w:rPr>
          <w:lang w:eastAsia="zh-CN"/>
        </w:rPr>
      </w:pPr>
      <w:r>
        <w:rPr>
          <w:lang w:eastAsia="zh-CN"/>
        </w:rPr>
        <w:t>Simulação e Análise de Memória Cache.</w:t>
      </w:r>
    </w:p>
    <w:p>
      <w:pPr>
        <w:rPr>
          <w:rFonts w:hint="default"/>
          <w:b/>
          <w:bCs/>
          <w:lang w:eastAsia="zh-CN"/>
        </w:rPr>
      </w:pPr>
    </w:p>
    <w:p>
      <w:pPr>
        <w:rPr>
          <w:rFonts w:hint="default"/>
          <w:b/>
          <w:bCs/>
          <w:lang w:eastAsia="zh-CN"/>
        </w:rPr>
      </w:pPr>
    </w:p>
    <w:p>
      <w:pPr>
        <w:rPr>
          <w:rFonts w:hint="default"/>
          <w:b/>
          <w:bCs/>
          <w:lang w:eastAsia="zh-CN"/>
        </w:rPr>
      </w:pPr>
    </w:p>
    <w:p>
      <w:pPr>
        <w:rPr>
          <w:rFonts w:hint="default"/>
          <w:b/>
          <w:bCs/>
          <w:lang w:eastAsia="zh-CN"/>
        </w:rPr>
      </w:pPr>
      <w:r>
        <w:rPr>
          <w:rFonts w:hint="default"/>
          <w:b/>
          <w:bCs/>
          <w:lang w:eastAsia="zh-CN"/>
        </w:rPr>
        <w:t xml:space="preserve">DISCIPLINA: </w:t>
      </w:r>
      <w:r>
        <w:rPr>
          <w:rFonts w:hint="default"/>
          <w:b w:val="0"/>
          <w:bCs w:val="0"/>
          <w:lang w:eastAsia="zh-CN"/>
        </w:rPr>
        <w:t>ARQUITETURA DE COMPUTADORES.</w:t>
      </w:r>
    </w:p>
    <w:p>
      <w:pPr>
        <w:rPr>
          <w:rFonts w:hint="default"/>
          <w:b/>
          <w:bCs/>
          <w:lang w:eastAsia="zh-CN"/>
        </w:rPr>
      </w:pPr>
    </w:p>
    <w:p>
      <w:pPr>
        <w:rPr>
          <w:rFonts w:hint="default"/>
          <w:b/>
          <w:bCs/>
          <w:lang w:eastAsia="zh-CN"/>
        </w:rPr>
      </w:pPr>
    </w:p>
    <w:p>
      <w:pPr>
        <w:rPr>
          <w:rFonts w:hint="default"/>
          <w:b/>
          <w:bCs/>
          <w:lang w:eastAsia="zh-CN"/>
        </w:rPr>
      </w:pPr>
    </w:p>
    <w:p>
      <w:pPr>
        <w:rPr>
          <w:rFonts w:hint="default"/>
          <w:b/>
          <w:bCs/>
          <w:lang w:eastAsia="zh-CN"/>
        </w:rPr>
      </w:pPr>
      <w:r>
        <w:rPr>
          <w:rFonts w:hint="default"/>
          <w:b/>
          <w:bCs/>
          <w:lang w:eastAsia="zh-CN"/>
        </w:rPr>
        <w:t xml:space="preserve">ALUNO: </w:t>
      </w:r>
      <w:r>
        <w:rPr>
          <w:rFonts w:hint="default"/>
          <w:b w:val="0"/>
          <w:bCs w:val="0"/>
          <w:lang w:eastAsia="zh-CN"/>
        </w:rPr>
        <w:t>VICTOR DALLAGNOL BENTO, matrícula número 201520835.</w:t>
      </w:r>
    </w:p>
    <w:p>
      <w:pPr>
        <w:rPr>
          <w:rFonts w:hint="default"/>
          <w:b/>
          <w:bCs/>
          <w:lang w:eastAsia="zh-CN"/>
        </w:rPr>
      </w:pPr>
    </w:p>
    <w:p>
      <w:pPr>
        <w:rPr>
          <w:rFonts w:hint="default"/>
          <w:b/>
          <w:bCs/>
          <w:lang w:eastAsia="zh-CN"/>
        </w:rPr>
      </w:pPr>
    </w:p>
    <w:p>
      <w:pPr>
        <w:rPr>
          <w:rFonts w:hint="default"/>
          <w:b w:val="0"/>
          <w:bCs w:val="0"/>
          <w:lang w:eastAsia="zh-CN"/>
        </w:rPr>
      </w:pPr>
      <w:r>
        <w:rPr>
          <w:rFonts w:hint="default"/>
          <w:b/>
          <w:bCs/>
          <w:lang w:eastAsia="zh-CN"/>
        </w:rPr>
        <w:t xml:space="preserve">PROFESSOR: </w:t>
      </w:r>
      <w:r>
        <w:rPr>
          <w:rFonts w:hint="default"/>
          <w:b w:val="0"/>
          <w:bCs w:val="0"/>
          <w:lang w:eastAsia="zh-CN"/>
        </w:rPr>
        <w:t>MATEUS BECK RUTZIG.</w:t>
      </w:r>
    </w:p>
    <w:p>
      <w:pPr>
        <w:rPr>
          <w:rFonts w:hint="default"/>
          <w:b w:val="0"/>
          <w:bCs w:val="0"/>
          <w:lang w:eastAsia="zh-CN"/>
        </w:rPr>
      </w:pPr>
      <w:r>
        <w:rPr>
          <w:rFonts w:hint="default"/>
          <w:b w:val="0"/>
          <w:bCs w:val="0"/>
          <w:lang w:eastAsia="zh-CN"/>
        </w:rPr>
        <w:br w:type="page"/>
      </w:r>
    </w:p>
    <w:p>
      <w:pPr>
        <w:rPr>
          <w:rFonts w:hint="default"/>
          <w:b/>
          <w:bCs/>
          <w:sz w:val="24"/>
          <w:szCs w:val="32"/>
          <w:lang w:eastAsia="zh-CN"/>
        </w:rPr>
      </w:pPr>
      <w:r>
        <w:rPr>
          <w:rFonts w:hint="default"/>
          <w:b/>
          <w:bCs/>
          <w:sz w:val="24"/>
          <w:szCs w:val="32"/>
          <w:lang w:eastAsia="zh-CN"/>
        </w:rPr>
        <w:t>INTRODUÇÃO</w:t>
      </w:r>
    </w:p>
    <w:p>
      <w:pPr>
        <w:rPr>
          <w:rFonts w:hint="default"/>
          <w:b/>
          <w:bCs/>
          <w:sz w:val="24"/>
          <w:szCs w:val="32"/>
          <w:lang w:eastAsia="zh-CN"/>
        </w:rPr>
      </w:pPr>
    </w:p>
    <w:p>
      <w:pPr>
        <w:ind w:firstLine="420" w:firstLineChars="0"/>
        <w:rPr>
          <w:rFonts w:hint="default"/>
          <w:b w:val="0"/>
          <w:bCs w:val="0"/>
          <w:lang w:eastAsia="zh-CN"/>
        </w:rPr>
      </w:pPr>
      <w:r>
        <w:rPr>
          <w:rFonts w:hint="default"/>
          <w:b w:val="0"/>
          <w:bCs w:val="0"/>
          <w:lang w:eastAsia="zh-CN"/>
        </w:rPr>
        <w:t xml:space="preserve">Neste trabalho foi emulado uma memória cache de instruções e uma memoria cache de dados através do terminal, utilizando o simulador </w:t>
      </w:r>
      <w:r>
        <w:rPr>
          <w:rFonts w:hint="default"/>
          <w:b w:val="0"/>
          <w:bCs w:val="0"/>
          <w:i/>
          <w:iCs/>
          <w:lang w:eastAsia="zh-CN"/>
        </w:rPr>
        <w:t>SimpleScalar Sim-Cache.</w:t>
      </w:r>
      <w:r>
        <w:rPr>
          <w:rFonts w:hint="default"/>
          <w:b w:val="0"/>
          <w:bCs w:val="0"/>
          <w:lang w:eastAsia="zh-CN"/>
        </w:rPr>
        <w:t xml:space="preserve"> Foram utilizados dois benchmarks - FFT1 (Transformada de Fourier) e MM (Multiplicação de Matrizes). O numero de instruções utilizado foi de 40milhões, o numero de conjuntos, tamanho do bloco, tamanho da cache e associatividade foram mudados de acordo com os requisitos exigidos pelo professor.</w:t>
      </w:r>
    </w:p>
    <w:p>
      <w:pPr>
        <w:ind w:firstLine="420" w:firstLineChars="0"/>
        <w:rPr>
          <w:rFonts w:hint="default"/>
          <w:b w:val="0"/>
          <w:bCs w:val="0"/>
          <w:lang w:eastAsia="zh-CN"/>
        </w:rPr>
      </w:pPr>
      <w:r>
        <w:rPr>
          <w:rFonts w:hint="default"/>
          <w:b w:val="0"/>
          <w:bCs w:val="0"/>
          <w:lang w:eastAsia="zh-CN"/>
        </w:rPr>
        <w:t xml:space="preserve"> Após a execução e a obtenção dos dados, uma analise detalhada dos resultados será apresentada.</w:t>
      </w:r>
    </w:p>
    <w:p>
      <w:pPr>
        <w:rPr>
          <w:rFonts w:hint="default" w:ascii="Arimo" w:hAnsi="Arimo" w:cs="Arimo"/>
          <w:b/>
          <w:bCs/>
          <w:sz w:val="24"/>
          <w:szCs w:val="24"/>
          <w:lang w:eastAsia="zh-CN"/>
        </w:rPr>
      </w:pPr>
      <w:r>
        <w:rPr>
          <w:rFonts w:hint="default" w:ascii="Arimo" w:hAnsi="Arimo" w:cs="Arimo"/>
          <w:b/>
          <w:bCs/>
          <w:sz w:val="24"/>
          <w:szCs w:val="24"/>
          <w:lang w:eastAsia="zh-CN"/>
        </w:rPr>
        <w:br w:type="page"/>
      </w:r>
    </w:p>
    <w:p>
      <w:pPr>
        <w:rPr>
          <w:rFonts w:hint="default" w:ascii="Arimo" w:hAnsi="Arimo" w:cs="Arimo"/>
          <w:b/>
          <w:bCs/>
          <w:sz w:val="24"/>
          <w:szCs w:val="24"/>
          <w:lang w:eastAsia="zh-CN"/>
        </w:rPr>
      </w:pPr>
      <w:r>
        <w:rPr>
          <w:rFonts w:hint="default" w:cs="Arimo"/>
          <w:b/>
          <w:bCs/>
          <w:sz w:val="24"/>
          <w:szCs w:val="24"/>
          <w:lang w:eastAsia="zh-CN"/>
        </w:rPr>
        <w:t>A.</w:t>
      </w:r>
      <w:r>
        <w:rPr>
          <w:rFonts w:hint="default" w:ascii="Arimo" w:hAnsi="Arimo" w:cs="Arimo"/>
          <w:b/>
          <w:bCs/>
          <w:sz w:val="24"/>
          <w:szCs w:val="24"/>
          <w:lang w:eastAsia="zh-CN"/>
        </w:rPr>
        <w:t xml:space="preserve"> Influência do tipo de mapeamento (direto, associativo por conjunto e totalmente associativo):</w:t>
      </w:r>
    </w:p>
    <w:p>
      <w:pPr>
        <w:ind w:firstLine="420" w:firstLineChars="0"/>
        <w:rPr>
          <w:rFonts w:hint="default" w:cs="Arimo"/>
          <w:b w:val="0"/>
          <w:bCs w:val="0"/>
          <w:sz w:val="24"/>
          <w:szCs w:val="24"/>
          <w:lang w:eastAsia="zh-CN"/>
        </w:rPr>
      </w:pPr>
      <w:r>
        <w:rPr>
          <w:rFonts w:hint="default" w:cs="Arimo"/>
          <w:b w:val="0"/>
          <w:bCs w:val="0"/>
          <w:sz w:val="24"/>
          <w:szCs w:val="24"/>
          <w:lang w:eastAsia="zh-CN"/>
        </w:rPr>
        <w:t xml:space="preserve"> O tamanho da Cache, tanto de dados como de instruções para esta alternativa foi fixada em 2 Kbytes cada.</w:t>
      </w:r>
    </w:p>
    <w:p>
      <w:pPr>
        <w:ind w:firstLine="420" w:firstLineChars="0"/>
        <w:rPr>
          <w:rFonts w:hint="default" w:cs="Arimo"/>
          <w:b w:val="0"/>
          <w:bCs w:val="0"/>
          <w:sz w:val="24"/>
          <w:szCs w:val="24"/>
          <w:lang w:eastAsia="zh-CN"/>
        </w:rPr>
      </w:pPr>
    </w:p>
    <w:p>
      <w:pPr>
        <w:rPr>
          <w:rFonts w:hint="default" w:cs="Arimo"/>
          <w:b w:val="0"/>
          <w:bCs w:val="0"/>
          <w:i w:val="0"/>
          <w:iCs w:val="0"/>
          <w:sz w:val="24"/>
          <w:szCs w:val="24"/>
          <w:lang w:eastAsia="zh-CN"/>
        </w:rPr>
      </w:pPr>
      <w:r>
        <w:rPr>
          <w:rFonts w:hint="default" w:ascii="Arimo" w:hAnsi="Arimo" w:cs="Arimo"/>
          <w:b w:val="0"/>
          <w:bCs w:val="0"/>
          <w:i w:val="0"/>
          <w:iCs w:val="0"/>
          <w:sz w:val="24"/>
          <w:szCs w:val="24"/>
          <w:lang w:eastAsia="zh-CN"/>
        </w:rPr>
        <w:t>→</w:t>
      </w:r>
      <w:r>
        <w:rPr>
          <w:rFonts w:hint="default" w:cs="Arimo"/>
          <w:b w:val="0"/>
          <w:bCs w:val="0"/>
          <w:i w:val="0"/>
          <w:iCs w:val="0"/>
          <w:sz w:val="24"/>
          <w:szCs w:val="24"/>
          <w:lang w:eastAsia="zh-CN"/>
        </w:rPr>
        <w:tab/>
      </w:r>
      <w:r>
        <w:rPr>
          <w:rFonts w:hint="default" w:cs="Arimo"/>
          <w:b w:val="0"/>
          <w:bCs w:val="0"/>
          <w:i w:val="0"/>
          <w:iCs w:val="0"/>
          <w:sz w:val="24"/>
          <w:szCs w:val="24"/>
          <w:lang w:eastAsia="zh-CN"/>
        </w:rPr>
        <w:t>Multiplicação de Matrizes:</w:t>
      </w:r>
    </w:p>
    <w:tbl>
      <w:tblPr>
        <w:tblStyle w:val="7"/>
        <w:tblpPr w:leftFromText="180" w:rightFromText="180" w:vertAnchor="text" w:horzAnchor="page" w:tblpXSpec="center" w:tblpY="285"/>
        <w:tblOverlap w:val="never"/>
        <w:tblW w:w="77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02"/>
        <w:gridCol w:w="1041"/>
        <w:gridCol w:w="1122"/>
        <w:gridCol w:w="1536"/>
        <w:gridCol w:w="1485"/>
        <w:gridCol w:w="1440"/>
      </w:tblGrid>
      <w:tr>
        <w:trPr>
          <w:trHeight w:val="260" w:hRule="atLeast"/>
          <w:jc w:val="center"/>
        </w:trPr>
        <w:tc>
          <w:tcPr>
            <w:tcW w:w="1102" w:type="dxa"/>
            <w:shd w:val="clear" w:color="auto" w:fill="4BACC6"/>
            <w:textDirection w:val="lrTb"/>
            <w:vAlign w:val="center"/>
          </w:tcPr>
          <w:p>
            <w:pPr>
              <w:jc w:val="center"/>
              <w:rPr>
                <w:rFonts w:hint="eastAsia"/>
                <w:b w:val="0"/>
                <w:bCs w:val="0"/>
                <w:i/>
                <w:iCs/>
                <w:color w:val="FFFFFF"/>
                <w:u w:val="single"/>
                <w:shd w:val="clear" w:color="auto" w:fill="auto"/>
              </w:rPr>
            </w:pPr>
            <w:r>
              <w:rPr>
                <w:rFonts w:hint="default"/>
                <w:b w:val="0"/>
                <w:bCs w:val="0"/>
                <w:i/>
                <w:iCs/>
                <w:color w:val="FFFFFF"/>
                <w:u w:val="single"/>
                <w:shd w:val="clear" w:color="auto" w:fill="auto"/>
                <w:lang w:val="en-US" w:eastAsia="zh-CN"/>
              </w:rPr>
              <w:t>alternativa</w:t>
            </w:r>
          </w:p>
        </w:tc>
        <w:tc>
          <w:tcPr>
            <w:tcW w:w="1041" w:type="dxa"/>
            <w:shd w:val="clear" w:color="auto" w:fill="4BACC6"/>
            <w:textDirection w:val="lrTb"/>
            <w:vAlign w:val="center"/>
          </w:tcPr>
          <w:p>
            <w:pPr>
              <w:jc w:val="center"/>
              <w:rPr>
                <w:rFonts w:hint="default"/>
                <w:b w:val="0"/>
                <w:bCs w:val="0"/>
                <w:i/>
                <w:iCs/>
                <w:color w:val="FFFFFF"/>
                <w:u w:val="single"/>
                <w:shd w:val="clear" w:color="auto" w:fill="auto"/>
                <w:lang w:eastAsia="zh-CN"/>
              </w:rPr>
            </w:pPr>
            <w:r>
              <w:rPr>
                <w:rFonts w:hint="default"/>
                <w:b w:val="0"/>
                <w:bCs w:val="0"/>
                <w:i/>
                <w:iCs/>
                <w:color w:val="FFFFFF"/>
                <w:u w:val="single"/>
                <w:shd w:val="clear" w:color="auto" w:fill="auto"/>
              </w:rPr>
              <w:t>Nº Conjunto</w:t>
            </w:r>
          </w:p>
        </w:tc>
        <w:tc>
          <w:tcPr>
            <w:tcW w:w="1122"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Tamanho Bloco</w:t>
            </w:r>
          </w:p>
        </w:tc>
        <w:tc>
          <w:tcPr>
            <w:tcW w:w="1536"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Associatividade</w:t>
            </w:r>
          </w:p>
        </w:tc>
        <w:tc>
          <w:tcPr>
            <w:tcW w:w="1485"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val="en-US" w:eastAsia="zh-CN"/>
              </w:rPr>
              <w:t>il1,miss_rate</w:t>
            </w:r>
          </w:p>
        </w:tc>
        <w:tc>
          <w:tcPr>
            <w:tcW w:w="1440" w:type="dxa"/>
            <w:shd w:val="clear" w:color="auto" w:fill="4BACC6"/>
            <w:textDirection w:val="lrTb"/>
            <w:vAlign w:val="center"/>
          </w:tcPr>
          <w:p>
            <w:pPr>
              <w:jc w:val="center"/>
              <w:rPr>
                <w:color w:val="FFFFFF"/>
                <w:shd w:val="clear" w:color="auto" w:fill="auto"/>
              </w:rPr>
            </w:pPr>
            <w:r>
              <w:rPr>
                <w:rFonts w:hint="default"/>
                <w:b w:val="0"/>
                <w:bCs w:val="0"/>
                <w:i/>
                <w:iCs/>
                <w:color w:val="FFFFFF"/>
                <w:u w:val="single"/>
                <w:shd w:val="clear" w:color="auto" w:fill="auto"/>
                <w:lang w:val="en-US" w:eastAsia="zh-CN"/>
              </w:rPr>
              <w:t>dl1,miss_rate</w:t>
            </w:r>
          </w:p>
        </w:tc>
      </w:tr>
      <w:tr>
        <w:trPr>
          <w:trHeight w:val="280" w:hRule="atLeast"/>
          <w:jc w:val="center"/>
        </w:trPr>
        <w:tc>
          <w:tcPr>
            <w:tcW w:w="1102" w:type="dxa"/>
            <w:shd w:val="clear" w:color="auto" w:fill="FFFFFF"/>
            <w:textDirection w:val="lrTb"/>
            <w:vAlign w:val="center"/>
          </w:tcPr>
          <w:p>
            <w:pPr>
              <w:jc w:val="center"/>
              <w:rPr>
                <w:rFonts w:hint="default"/>
                <w:color w:val="000000"/>
                <w:shd w:val="clear" w:color="auto" w:fill="auto"/>
              </w:rPr>
            </w:pPr>
            <w:r>
              <w:rPr>
                <w:rFonts w:hint="default"/>
                <w:color w:val="000000"/>
                <w:shd w:val="clear" w:color="auto" w:fill="auto"/>
                <w:lang w:val="en-US" w:eastAsia="zh-CN"/>
              </w:rPr>
              <w:t>mm_a1</w:t>
            </w:r>
          </w:p>
        </w:tc>
        <w:tc>
          <w:tcPr>
            <w:tcW w:w="1041" w:type="dxa"/>
            <w:shd w:val="clear" w:color="auto" w:fill="FFFFFF"/>
            <w:textDirection w:val="lrTb"/>
            <w:vAlign w:val="center"/>
          </w:tcPr>
          <w:p>
            <w:pPr>
              <w:jc w:val="center"/>
              <w:rPr>
                <w:rFonts w:hint="default"/>
                <w:color w:val="000000"/>
                <w:shd w:val="clear" w:color="auto" w:fill="auto"/>
                <w:lang w:eastAsia="zh-CN"/>
              </w:rPr>
            </w:pPr>
            <w:r>
              <w:rPr>
                <w:rFonts w:hint="default"/>
                <w:color w:val="000000"/>
                <w:shd w:val="clear" w:color="auto" w:fill="auto"/>
              </w:rPr>
              <w:t>64</w:t>
            </w:r>
          </w:p>
        </w:tc>
        <w:tc>
          <w:tcPr>
            <w:tcW w:w="1122" w:type="dxa"/>
            <w:shd w:val="clear" w:color="auto" w:fill="FFFFFF"/>
            <w:textDirection w:val="lrTb"/>
            <w:vAlign w:val="center"/>
          </w:tcPr>
          <w:p>
            <w:pPr>
              <w:jc w:val="center"/>
              <w:rPr>
                <w:color w:val="000000"/>
                <w:shd w:val="clear" w:color="auto" w:fill="auto"/>
              </w:rPr>
            </w:pPr>
            <w:r>
              <w:rPr>
                <w:rFonts w:hint="default"/>
                <w:color w:val="000000"/>
                <w:shd w:val="clear" w:color="auto" w:fill="auto"/>
                <w:lang w:eastAsia="zh-CN"/>
              </w:rPr>
              <w:t>32</w:t>
            </w:r>
          </w:p>
        </w:tc>
        <w:tc>
          <w:tcPr>
            <w:tcW w:w="1536" w:type="dxa"/>
            <w:shd w:val="clear" w:color="auto" w:fill="FFFFFF"/>
            <w:textDirection w:val="lrTb"/>
            <w:vAlign w:val="center"/>
          </w:tcPr>
          <w:p>
            <w:pPr>
              <w:jc w:val="center"/>
              <w:rPr>
                <w:color w:val="000000"/>
                <w:shd w:val="clear" w:color="auto" w:fill="auto"/>
              </w:rPr>
            </w:pPr>
            <w:r>
              <w:rPr>
                <w:color w:val="000000"/>
                <w:shd w:val="clear" w:color="auto" w:fill="auto"/>
              </w:rPr>
              <w:t>1</w:t>
            </w:r>
          </w:p>
        </w:tc>
        <w:tc>
          <w:tcPr>
            <w:tcW w:w="1485" w:type="dxa"/>
            <w:shd w:val="clear" w:color="auto" w:fill="FFFFFF"/>
            <w:textDirection w:val="lrTb"/>
            <w:vAlign w:val="center"/>
          </w:tcPr>
          <w:p>
            <w:pPr>
              <w:jc w:val="center"/>
              <w:rPr>
                <w:rFonts w:hint="default"/>
                <w:color w:val="000000"/>
                <w:shd w:val="clear" w:color="auto" w:fill="auto"/>
                <w:lang w:val="en-US" w:eastAsia="zh-CN"/>
              </w:rPr>
            </w:pPr>
            <w:r>
              <w:rPr>
                <w:rFonts w:hint="default"/>
                <w:color w:val="000000"/>
                <w:shd w:val="clear" w:color="auto" w:fill="auto"/>
                <w:lang w:val="en-US" w:eastAsia="zh-CN"/>
              </w:rPr>
              <w:t>0,0001</w:t>
            </w:r>
          </w:p>
        </w:tc>
        <w:tc>
          <w:tcPr>
            <w:tcW w:w="1440" w:type="dxa"/>
            <w:shd w:val="clear" w:color="auto" w:fill="FFFFFF"/>
            <w:textDirection w:val="lrTb"/>
            <w:vAlign w:val="center"/>
          </w:tcPr>
          <w:p>
            <w:pPr>
              <w:jc w:val="center"/>
              <w:rPr>
                <w:color w:val="000000"/>
                <w:shd w:val="clear" w:color="auto" w:fill="auto"/>
              </w:rPr>
            </w:pPr>
            <w:r>
              <w:rPr>
                <w:rFonts w:hint="default"/>
                <w:color w:val="000000"/>
                <w:shd w:val="clear" w:color="auto" w:fill="auto"/>
                <w:lang w:val="en-US" w:eastAsia="zh-CN"/>
              </w:rPr>
              <w:t>0,0926</w:t>
            </w:r>
          </w:p>
        </w:tc>
      </w:tr>
      <w:tr>
        <w:trPr>
          <w:trHeight w:val="280" w:hRule="atLeast"/>
          <w:jc w:val="center"/>
        </w:trPr>
        <w:tc>
          <w:tcPr>
            <w:tcW w:w="1102" w:type="dxa"/>
            <w:shd w:val="clear" w:color="auto" w:fill="FFFFFF"/>
            <w:textDirection w:val="lrTb"/>
            <w:vAlign w:val="center"/>
          </w:tcPr>
          <w:p>
            <w:pPr>
              <w:jc w:val="center"/>
              <w:rPr>
                <w:rFonts w:hint="default"/>
                <w:color w:val="000000"/>
                <w:shd w:val="clear" w:color="auto" w:fill="auto"/>
              </w:rPr>
            </w:pPr>
            <w:r>
              <w:rPr>
                <w:rFonts w:hint="default"/>
                <w:color w:val="000000"/>
                <w:shd w:val="clear" w:color="auto" w:fill="auto"/>
                <w:lang w:val="en-US" w:eastAsia="zh-CN"/>
              </w:rPr>
              <w:t>mm_a2</w:t>
            </w:r>
          </w:p>
        </w:tc>
        <w:tc>
          <w:tcPr>
            <w:tcW w:w="1041" w:type="dxa"/>
            <w:shd w:val="clear" w:color="auto" w:fill="FFFFFF"/>
            <w:textDirection w:val="lrTb"/>
            <w:vAlign w:val="center"/>
          </w:tcPr>
          <w:p>
            <w:pPr>
              <w:jc w:val="center"/>
              <w:rPr>
                <w:rFonts w:hint="default"/>
                <w:color w:val="000000"/>
                <w:shd w:val="clear" w:color="auto" w:fill="auto"/>
                <w:lang w:eastAsia="zh-CN"/>
              </w:rPr>
            </w:pPr>
            <w:r>
              <w:rPr>
                <w:rFonts w:hint="default"/>
                <w:color w:val="000000"/>
                <w:shd w:val="clear" w:color="auto" w:fill="auto"/>
              </w:rPr>
              <w:t>16</w:t>
            </w:r>
          </w:p>
        </w:tc>
        <w:tc>
          <w:tcPr>
            <w:tcW w:w="1122" w:type="dxa"/>
            <w:shd w:val="clear" w:color="auto" w:fill="FFFFFF"/>
            <w:textDirection w:val="lrTb"/>
            <w:vAlign w:val="center"/>
          </w:tcPr>
          <w:p>
            <w:pPr>
              <w:jc w:val="center"/>
              <w:rPr>
                <w:color w:val="000000"/>
                <w:shd w:val="clear" w:color="auto" w:fill="auto"/>
              </w:rPr>
            </w:pPr>
            <w:r>
              <w:rPr>
                <w:rFonts w:hint="default"/>
                <w:color w:val="000000"/>
                <w:shd w:val="clear" w:color="auto" w:fill="auto"/>
                <w:lang w:eastAsia="zh-CN"/>
              </w:rPr>
              <w:t>32</w:t>
            </w:r>
          </w:p>
        </w:tc>
        <w:tc>
          <w:tcPr>
            <w:tcW w:w="1536" w:type="dxa"/>
            <w:shd w:val="clear" w:color="auto" w:fill="FFFFFF"/>
            <w:textDirection w:val="lrTb"/>
            <w:vAlign w:val="center"/>
          </w:tcPr>
          <w:p>
            <w:pPr>
              <w:jc w:val="center"/>
              <w:rPr>
                <w:color w:val="000000"/>
                <w:shd w:val="clear" w:color="auto" w:fill="auto"/>
              </w:rPr>
            </w:pPr>
            <w:r>
              <w:rPr>
                <w:color w:val="000000"/>
                <w:shd w:val="clear" w:color="auto" w:fill="auto"/>
              </w:rPr>
              <w:t>4</w:t>
            </w:r>
          </w:p>
        </w:tc>
        <w:tc>
          <w:tcPr>
            <w:tcW w:w="1485" w:type="dxa"/>
            <w:shd w:val="clear" w:color="auto" w:fill="FFFFFF"/>
            <w:textDirection w:val="lrTb"/>
            <w:vAlign w:val="center"/>
          </w:tcPr>
          <w:p>
            <w:pPr>
              <w:jc w:val="center"/>
              <w:rPr>
                <w:rFonts w:hint="default"/>
                <w:color w:val="000000"/>
                <w:shd w:val="clear" w:color="auto" w:fill="auto"/>
                <w:lang w:val="en-US" w:eastAsia="zh-CN"/>
              </w:rPr>
            </w:pPr>
            <w:r>
              <w:rPr>
                <w:rFonts w:hint="default"/>
                <w:color w:val="000000"/>
                <w:shd w:val="clear" w:color="auto" w:fill="auto"/>
                <w:lang w:val="en-US" w:eastAsia="zh-CN"/>
              </w:rPr>
              <w:t>0,0001</w:t>
            </w:r>
          </w:p>
        </w:tc>
        <w:tc>
          <w:tcPr>
            <w:tcW w:w="1440" w:type="dxa"/>
            <w:shd w:val="clear" w:color="auto" w:fill="FFFFFF"/>
            <w:textDirection w:val="lrTb"/>
            <w:vAlign w:val="center"/>
          </w:tcPr>
          <w:p>
            <w:pPr>
              <w:jc w:val="center"/>
              <w:rPr>
                <w:color w:val="000000"/>
                <w:shd w:val="clear" w:color="auto" w:fill="auto"/>
              </w:rPr>
            </w:pPr>
            <w:r>
              <w:rPr>
                <w:rFonts w:hint="default"/>
                <w:color w:val="000000"/>
                <w:shd w:val="clear" w:color="auto" w:fill="auto"/>
                <w:lang w:val="en-US" w:eastAsia="zh-CN"/>
              </w:rPr>
              <w:t>0,0443</w:t>
            </w:r>
          </w:p>
        </w:tc>
      </w:tr>
      <w:tr>
        <w:trPr>
          <w:trHeight w:val="280" w:hRule="atLeast"/>
          <w:jc w:val="center"/>
        </w:trPr>
        <w:tc>
          <w:tcPr>
            <w:tcW w:w="1102" w:type="dxa"/>
            <w:shd w:val="clear" w:color="auto" w:fill="FFFFFF"/>
            <w:textDirection w:val="lrTb"/>
            <w:vAlign w:val="bottom"/>
          </w:tcPr>
          <w:p>
            <w:pPr>
              <w:jc w:val="center"/>
              <w:rPr>
                <w:rFonts w:hint="default"/>
                <w:color w:val="000000"/>
                <w:shd w:val="clear" w:color="auto" w:fill="auto"/>
              </w:rPr>
            </w:pPr>
            <w:r>
              <w:rPr>
                <w:rFonts w:hint="default"/>
                <w:color w:val="000000"/>
                <w:shd w:val="clear" w:color="auto" w:fill="auto"/>
                <w:lang w:val="en-US" w:eastAsia="zh-CN"/>
              </w:rPr>
              <w:t>mm_a3</w:t>
            </w:r>
          </w:p>
        </w:tc>
        <w:tc>
          <w:tcPr>
            <w:tcW w:w="1041" w:type="dxa"/>
            <w:shd w:val="clear" w:color="auto" w:fill="FFFFFF"/>
            <w:textDirection w:val="lrTb"/>
            <w:vAlign w:val="center"/>
          </w:tcPr>
          <w:p>
            <w:pPr>
              <w:jc w:val="center"/>
              <w:rPr>
                <w:rFonts w:hint="default"/>
                <w:color w:val="000000"/>
                <w:shd w:val="clear" w:color="auto" w:fill="auto"/>
                <w:lang w:eastAsia="zh-CN"/>
              </w:rPr>
            </w:pPr>
            <w:r>
              <w:rPr>
                <w:rFonts w:hint="default"/>
                <w:color w:val="000000"/>
                <w:shd w:val="clear" w:color="auto" w:fill="auto"/>
              </w:rPr>
              <w:t>8</w:t>
            </w:r>
          </w:p>
        </w:tc>
        <w:tc>
          <w:tcPr>
            <w:tcW w:w="1122" w:type="dxa"/>
            <w:shd w:val="clear" w:color="auto" w:fill="FFFFFF"/>
            <w:textDirection w:val="lrTb"/>
            <w:vAlign w:val="center"/>
          </w:tcPr>
          <w:p>
            <w:pPr>
              <w:jc w:val="center"/>
              <w:rPr>
                <w:color w:val="000000"/>
                <w:shd w:val="clear" w:color="auto" w:fill="auto"/>
              </w:rPr>
            </w:pPr>
            <w:r>
              <w:rPr>
                <w:rFonts w:hint="default"/>
                <w:color w:val="000000"/>
                <w:shd w:val="clear" w:color="auto" w:fill="auto"/>
                <w:lang w:eastAsia="zh-CN"/>
              </w:rPr>
              <w:t>32</w:t>
            </w:r>
          </w:p>
        </w:tc>
        <w:tc>
          <w:tcPr>
            <w:tcW w:w="1536" w:type="dxa"/>
            <w:shd w:val="clear" w:color="auto" w:fill="FFFFFF"/>
            <w:textDirection w:val="lrTb"/>
            <w:vAlign w:val="bottom"/>
          </w:tcPr>
          <w:p>
            <w:pPr>
              <w:jc w:val="center"/>
              <w:rPr>
                <w:color w:val="000000"/>
                <w:shd w:val="clear" w:color="auto" w:fill="auto"/>
              </w:rPr>
            </w:pPr>
            <w:r>
              <w:rPr>
                <w:color w:val="000000"/>
                <w:shd w:val="clear" w:color="auto" w:fill="auto"/>
              </w:rPr>
              <w:t>8</w:t>
            </w:r>
          </w:p>
        </w:tc>
        <w:tc>
          <w:tcPr>
            <w:tcW w:w="1485" w:type="dxa"/>
            <w:shd w:val="clear" w:color="auto" w:fill="FFFFFF"/>
            <w:textDirection w:val="lrTb"/>
            <w:vAlign w:val="center"/>
          </w:tcPr>
          <w:p>
            <w:pPr>
              <w:jc w:val="center"/>
              <w:rPr>
                <w:rFonts w:hint="default"/>
                <w:color w:val="000000"/>
                <w:shd w:val="clear" w:color="auto" w:fill="auto"/>
                <w:lang w:val="en-US" w:eastAsia="zh-CN"/>
              </w:rPr>
            </w:pPr>
            <w:r>
              <w:rPr>
                <w:rFonts w:hint="default"/>
                <w:color w:val="000000"/>
                <w:shd w:val="clear" w:color="auto" w:fill="auto"/>
                <w:lang w:val="en-US" w:eastAsia="zh-CN"/>
              </w:rPr>
              <w:t>0,0001</w:t>
            </w:r>
          </w:p>
        </w:tc>
        <w:tc>
          <w:tcPr>
            <w:tcW w:w="1440" w:type="dxa"/>
            <w:shd w:val="clear" w:color="auto" w:fill="FFFFFF"/>
            <w:textDirection w:val="lrTb"/>
            <w:vAlign w:val="center"/>
          </w:tcPr>
          <w:p>
            <w:pPr>
              <w:jc w:val="center"/>
              <w:rPr>
                <w:color w:val="000000"/>
                <w:shd w:val="clear" w:color="auto" w:fill="auto"/>
              </w:rPr>
            </w:pPr>
            <w:r>
              <w:rPr>
                <w:rFonts w:hint="default"/>
                <w:color w:val="000000"/>
                <w:shd w:val="clear" w:color="auto" w:fill="auto"/>
                <w:lang w:val="en-US" w:eastAsia="zh-CN"/>
              </w:rPr>
              <w:t>0,0267</w:t>
            </w:r>
          </w:p>
        </w:tc>
      </w:tr>
      <w:tr>
        <w:trPr>
          <w:trHeight w:val="280" w:hRule="atLeast"/>
          <w:jc w:val="center"/>
        </w:trPr>
        <w:tc>
          <w:tcPr>
            <w:tcW w:w="1102" w:type="dxa"/>
            <w:shd w:val="clear" w:color="auto" w:fill="FFFFFF"/>
            <w:textDirection w:val="lrTb"/>
            <w:vAlign w:val="center"/>
          </w:tcPr>
          <w:p>
            <w:pPr>
              <w:jc w:val="center"/>
              <w:rPr>
                <w:rFonts w:hint="default"/>
                <w:color w:val="000000"/>
                <w:shd w:val="clear" w:color="auto" w:fill="auto"/>
              </w:rPr>
            </w:pPr>
            <w:r>
              <w:rPr>
                <w:rFonts w:hint="default"/>
                <w:color w:val="000000"/>
                <w:shd w:val="clear" w:color="auto" w:fill="auto"/>
                <w:lang w:val="en-US" w:eastAsia="zh-CN"/>
              </w:rPr>
              <w:t>mm_a4</w:t>
            </w:r>
          </w:p>
        </w:tc>
        <w:tc>
          <w:tcPr>
            <w:tcW w:w="1041" w:type="dxa"/>
            <w:shd w:val="clear" w:color="auto" w:fill="FFFFFF"/>
            <w:textDirection w:val="lrTb"/>
            <w:vAlign w:val="center"/>
          </w:tcPr>
          <w:p>
            <w:pPr>
              <w:jc w:val="center"/>
              <w:rPr>
                <w:rFonts w:hint="default"/>
                <w:color w:val="000000"/>
                <w:shd w:val="clear" w:color="auto" w:fill="auto"/>
                <w:lang w:eastAsia="zh-CN"/>
              </w:rPr>
            </w:pPr>
            <w:r>
              <w:rPr>
                <w:rFonts w:hint="default"/>
                <w:color w:val="000000"/>
                <w:shd w:val="clear" w:color="auto" w:fill="auto"/>
              </w:rPr>
              <w:t>1</w:t>
            </w:r>
          </w:p>
        </w:tc>
        <w:tc>
          <w:tcPr>
            <w:tcW w:w="1122" w:type="dxa"/>
            <w:shd w:val="clear" w:color="auto" w:fill="FFFFFF"/>
            <w:textDirection w:val="lrTb"/>
            <w:vAlign w:val="center"/>
          </w:tcPr>
          <w:p>
            <w:pPr>
              <w:jc w:val="center"/>
              <w:rPr>
                <w:color w:val="000000"/>
                <w:shd w:val="clear" w:color="auto" w:fill="auto"/>
              </w:rPr>
            </w:pPr>
            <w:r>
              <w:rPr>
                <w:rFonts w:hint="default"/>
                <w:color w:val="000000"/>
                <w:shd w:val="clear" w:color="auto" w:fill="auto"/>
                <w:lang w:eastAsia="zh-CN"/>
              </w:rPr>
              <w:t>32</w:t>
            </w:r>
          </w:p>
        </w:tc>
        <w:tc>
          <w:tcPr>
            <w:tcW w:w="1536" w:type="dxa"/>
            <w:shd w:val="clear" w:color="auto" w:fill="FFFFFF"/>
            <w:textDirection w:val="lrTb"/>
            <w:vAlign w:val="center"/>
          </w:tcPr>
          <w:p>
            <w:pPr>
              <w:jc w:val="center"/>
              <w:rPr>
                <w:color w:val="000000"/>
                <w:shd w:val="clear" w:color="auto" w:fill="auto"/>
              </w:rPr>
            </w:pPr>
            <w:r>
              <w:rPr>
                <w:color w:val="000000"/>
                <w:shd w:val="clear" w:color="auto" w:fill="auto"/>
              </w:rPr>
              <w:t>64</w:t>
            </w:r>
          </w:p>
        </w:tc>
        <w:tc>
          <w:tcPr>
            <w:tcW w:w="1485" w:type="dxa"/>
            <w:shd w:val="clear" w:color="auto" w:fill="FFFFFF"/>
            <w:textDirection w:val="lrTb"/>
            <w:vAlign w:val="center"/>
          </w:tcPr>
          <w:p>
            <w:pPr>
              <w:jc w:val="center"/>
              <w:rPr>
                <w:rFonts w:hint="default"/>
                <w:color w:val="000000"/>
                <w:shd w:val="clear" w:color="auto" w:fill="auto"/>
                <w:lang w:val="en-US" w:eastAsia="zh-CN"/>
              </w:rPr>
            </w:pPr>
            <w:r>
              <w:rPr>
                <w:rFonts w:hint="default"/>
                <w:color w:val="000000"/>
                <w:shd w:val="clear" w:color="auto" w:fill="auto"/>
                <w:lang w:val="en-US" w:eastAsia="zh-CN"/>
              </w:rPr>
              <w:t>0,0001</w:t>
            </w:r>
          </w:p>
        </w:tc>
        <w:tc>
          <w:tcPr>
            <w:tcW w:w="1440" w:type="dxa"/>
            <w:shd w:val="clear" w:color="auto" w:fill="FFFFFF"/>
            <w:textDirection w:val="lrTb"/>
            <w:vAlign w:val="center"/>
          </w:tcPr>
          <w:p>
            <w:pPr>
              <w:jc w:val="center"/>
              <w:rPr>
                <w:color w:val="000000"/>
                <w:shd w:val="clear" w:color="auto" w:fill="auto"/>
              </w:rPr>
            </w:pPr>
            <w:r>
              <w:rPr>
                <w:rFonts w:hint="default"/>
                <w:color w:val="000000"/>
                <w:shd w:val="clear" w:color="auto" w:fill="auto"/>
                <w:lang w:val="en-US" w:eastAsia="zh-CN"/>
              </w:rPr>
              <w:t>0,0167</w:t>
            </w:r>
          </w:p>
        </w:tc>
      </w:tr>
    </w:tbl>
    <w:p>
      <w:pPr>
        <w:ind w:firstLine="420" w:firstLineChars="0"/>
        <w:rPr>
          <w:rFonts w:hint="default" w:cs="Arimo"/>
          <w:b w:val="0"/>
          <w:bCs w:val="0"/>
          <w:sz w:val="24"/>
          <w:szCs w:val="24"/>
          <w:lang w:eastAsia="zh-CN"/>
        </w:rPr>
      </w:pPr>
    </w:p>
    <w:p>
      <w:pPr>
        <w:ind w:firstLine="420" w:firstLineChars="0"/>
        <w:jc w:val="center"/>
      </w:pPr>
      <w:r>
        <w:drawing>
          <wp:inline distT="0" distB="0" distL="114300" distR="114300">
            <wp:extent cx="4572000" cy="2743200"/>
            <wp:effectExtent l="4445" t="4445" r="1460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
    <w:p>
      <w:pPr>
        <w:ind w:firstLine="420" w:firstLineChars="0"/>
      </w:pPr>
      <w:r>
        <w:rPr>
          <w:u w:val="single"/>
        </w:rPr>
        <w:t>Cache de Instruções:</w:t>
      </w:r>
      <w:r>
        <w:t xml:space="preserve"> Independente do mapeamento ela manteve uma taxa de </w:t>
      </w:r>
      <w:r>
        <w:rPr>
          <w:i/>
          <w:iCs/>
        </w:rPr>
        <w:t xml:space="preserve">misses </w:t>
      </w:r>
      <w:r>
        <w:t>constantes de 0,01%, isto se deu pelo fato do benchmark executar muitas instruções sequenciais, percorrendo linhas de determinadas colunas, por possuir 8 palavras por bloco(localidade espacial), varias instruções de endereços contíguos são trazidos da memória e executados sequencialmente. O código provavelmente possui muitos loops sequenciais, e por ter política LRU, e ter apenas acessos de leitura, seu desempenho foi excelente.</w:t>
      </w:r>
    </w:p>
    <w:p>
      <w:pPr>
        <w:ind w:firstLine="420" w:firstLineChars="0"/>
      </w:pPr>
      <w:r>
        <w:rPr>
          <w:u w:val="single"/>
        </w:rPr>
        <w:t>Cache de Dados:</w:t>
      </w:r>
      <w:r>
        <w:t xml:space="preserve"> Por causa da política de LRU, quando aumentamos a associatividade o numero de </w:t>
      </w:r>
      <w:r>
        <w:rPr>
          <w:i/>
          <w:iCs/>
        </w:rPr>
        <w:t>misses</w:t>
      </w:r>
      <w:r>
        <w:t xml:space="preserve"> diminui bastante, devido a localidade temporal. Porém, podemos observar que essa diminuição não é constante. Quando diminuamos o numero de conjuntos, por consequência do aumen</w:t>
      </w:r>
      <w:r>
        <w:t>t</w:t>
      </w:r>
      <w:r>
        <w:t>o da associatividade, o numero de misses aumenta.</w:t>
      </w:r>
    </w:p>
    <w:p>
      <w:pPr>
        <w:ind w:firstLine="420" w:firstLineChars="0"/>
      </w:pPr>
      <w:r>
        <w:t xml:space="preserve">A melhor combinação entre Cache de Dados e Instruções seria a </w:t>
      </w:r>
      <w:r>
        <w:rPr>
          <w:b/>
          <w:bCs/>
        </w:rPr>
        <w:t>mm_a3</w:t>
      </w:r>
      <w:r>
        <w:t xml:space="preserve">, que tem associatividade 8-way. Com isso o algoritmo de substituição só considera blocos dentro de um conjunto. Apesar de possuir uma taxa de </w:t>
      </w:r>
      <w:r>
        <w:rPr>
          <w:i/>
          <w:iCs/>
        </w:rPr>
        <w:t xml:space="preserve">misses </w:t>
      </w:r>
      <w:r>
        <w:t>um pouco maior do que a completamente associativa (</w:t>
      </w:r>
      <w:r>
        <w:rPr>
          <w:b/>
          <w:bCs/>
        </w:rPr>
        <w:t>mm_a4</w:t>
      </w:r>
      <w:r>
        <w:t>), seu gasto com comparadores seria de 8x menor.</w:t>
      </w:r>
    </w:p>
    <w:p>
      <w:pPr>
        <w:ind w:firstLine="420" w:firstLineChars="0"/>
      </w:pPr>
    </w:p>
    <w:p>
      <w:pPr>
        <w:ind w:firstLine="420" w:firstLineChars="0"/>
      </w:pPr>
    </w:p>
    <w:p>
      <w:pPr>
        <w:rPr>
          <w:i w:val="0"/>
          <w:iCs w:val="0"/>
        </w:rPr>
      </w:pPr>
      <w:r>
        <w:rPr>
          <w:rFonts w:hint="default" w:ascii="Arimo" w:hAnsi="Arimo" w:cs="Arimo"/>
          <w:i w:val="0"/>
          <w:iCs w:val="0"/>
        </w:rPr>
        <w:t>→</w:t>
      </w:r>
      <w:r>
        <w:rPr>
          <w:rFonts w:hint="default" w:cs="Arimo"/>
          <w:i w:val="0"/>
          <w:iCs w:val="0"/>
        </w:rPr>
        <w:tab/>
      </w:r>
      <w:r>
        <w:rPr>
          <w:i w:val="0"/>
          <w:iCs w:val="0"/>
        </w:rPr>
        <w:t>Transformada de Fourier:</w:t>
      </w:r>
    </w:p>
    <w:tbl>
      <w:tblPr>
        <w:tblStyle w:val="7"/>
        <w:tblpPr w:leftFromText="180" w:rightFromText="180" w:vertAnchor="text" w:horzAnchor="page" w:tblpXSpec="center" w:tblpY="285"/>
        <w:tblOverlap w:val="never"/>
        <w:tblW w:w="77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02"/>
        <w:gridCol w:w="1041"/>
        <w:gridCol w:w="1122"/>
        <w:gridCol w:w="1536"/>
        <w:gridCol w:w="1485"/>
        <w:gridCol w:w="1440"/>
      </w:tblGrid>
      <w:tr>
        <w:trPr>
          <w:trHeight w:val="260" w:hRule="atLeast"/>
          <w:jc w:val="center"/>
        </w:trPr>
        <w:tc>
          <w:tcPr>
            <w:tcW w:w="1102" w:type="dxa"/>
            <w:shd w:val="clear" w:color="auto" w:fill="4BACC6"/>
            <w:textDirection w:val="lrTb"/>
            <w:vAlign w:val="center"/>
          </w:tcPr>
          <w:p>
            <w:pPr>
              <w:jc w:val="center"/>
              <w:rPr>
                <w:rFonts w:hint="eastAsia"/>
                <w:i/>
                <w:iCs/>
                <w:color w:val="FFFFFF" w:themeColor="background1"/>
                <w:u w:val="single"/>
                <w14:textFill>
                  <w14:solidFill>
                    <w14:schemeClr w14:val="bg1"/>
                  </w14:solidFill>
                </w14:textFill>
              </w:rPr>
            </w:pPr>
            <w:r>
              <w:rPr>
                <w:rFonts w:hint="default"/>
                <w:i/>
                <w:iCs/>
                <w:color w:val="FFFFFF" w:themeColor="background1"/>
                <w:u w:val="single"/>
                <w:lang w:val="en-US" w:eastAsia="zh-CN"/>
                <w14:textFill>
                  <w14:solidFill>
                    <w14:schemeClr w14:val="bg1"/>
                  </w14:solidFill>
                </w14:textFill>
              </w:rPr>
              <w:t>alternativa</w:t>
            </w:r>
          </w:p>
        </w:tc>
        <w:tc>
          <w:tcPr>
            <w:tcW w:w="1041" w:type="dxa"/>
            <w:shd w:val="clear" w:color="auto" w:fill="4BACC6"/>
            <w:textDirection w:val="lrTb"/>
            <w:vAlign w:val="center"/>
          </w:tcPr>
          <w:p>
            <w:pPr>
              <w:jc w:val="center"/>
              <w:rPr>
                <w:rFonts w:hint="default"/>
                <w:i/>
                <w:iCs/>
                <w:color w:val="FFFFFF" w:themeColor="background1"/>
                <w:u w:val="single"/>
                <w:lang w:eastAsia="zh-CN"/>
                <w14:textFill>
                  <w14:solidFill>
                    <w14:schemeClr w14:val="bg1"/>
                  </w14:solidFill>
                </w14:textFill>
              </w:rPr>
            </w:pPr>
            <w:r>
              <w:rPr>
                <w:rFonts w:hint="default"/>
                <w:i/>
                <w:iCs/>
                <w:color w:val="FFFFFF" w:themeColor="background1"/>
                <w:u w:val="single"/>
                <w14:textFill>
                  <w14:solidFill>
                    <w14:schemeClr w14:val="bg1"/>
                  </w14:solidFill>
                </w14:textFill>
              </w:rPr>
              <w:t>Nº Conjunto</w:t>
            </w:r>
          </w:p>
        </w:tc>
        <w:tc>
          <w:tcPr>
            <w:tcW w:w="1122" w:type="dxa"/>
            <w:shd w:val="clear" w:color="auto" w:fill="4BACC6"/>
            <w:textDirection w:val="lrTb"/>
            <w:vAlign w:val="center"/>
          </w:tcPr>
          <w:p>
            <w:pPr>
              <w:jc w:val="center"/>
              <w:rPr>
                <w:i/>
                <w:iCs/>
                <w:color w:val="FFFFFF" w:themeColor="background1"/>
                <w:u w:val="single"/>
                <w14:textFill>
                  <w14:solidFill>
                    <w14:schemeClr w14:val="bg1"/>
                  </w14:solidFill>
                </w14:textFill>
              </w:rPr>
            </w:pPr>
            <w:r>
              <w:rPr>
                <w:rFonts w:hint="default"/>
                <w:i/>
                <w:iCs/>
                <w:color w:val="FFFFFF" w:themeColor="background1"/>
                <w:u w:val="single"/>
                <w:lang w:eastAsia="zh-CN"/>
                <w14:textFill>
                  <w14:solidFill>
                    <w14:schemeClr w14:val="bg1"/>
                  </w14:solidFill>
                </w14:textFill>
              </w:rPr>
              <w:t>Tamanho Bloco</w:t>
            </w:r>
          </w:p>
        </w:tc>
        <w:tc>
          <w:tcPr>
            <w:tcW w:w="1536" w:type="dxa"/>
            <w:shd w:val="clear" w:color="auto" w:fill="4BACC6"/>
            <w:textDirection w:val="lrTb"/>
            <w:vAlign w:val="center"/>
          </w:tcPr>
          <w:p>
            <w:pPr>
              <w:jc w:val="center"/>
              <w:rPr>
                <w:i/>
                <w:iCs/>
                <w:color w:val="FFFFFF" w:themeColor="background1"/>
                <w:u w:val="single"/>
                <w14:textFill>
                  <w14:solidFill>
                    <w14:schemeClr w14:val="bg1"/>
                  </w14:solidFill>
                </w14:textFill>
              </w:rPr>
            </w:pPr>
            <w:r>
              <w:rPr>
                <w:rFonts w:hint="default"/>
                <w:i/>
                <w:iCs/>
                <w:color w:val="FFFFFF" w:themeColor="background1"/>
                <w:u w:val="single"/>
                <w:lang w:eastAsia="zh-CN"/>
                <w14:textFill>
                  <w14:solidFill>
                    <w14:schemeClr w14:val="bg1"/>
                  </w14:solidFill>
                </w14:textFill>
              </w:rPr>
              <w:t>Associatividade</w:t>
            </w:r>
          </w:p>
        </w:tc>
        <w:tc>
          <w:tcPr>
            <w:tcW w:w="1485" w:type="dxa"/>
            <w:shd w:val="clear" w:color="auto" w:fill="4BACC6"/>
            <w:textDirection w:val="lrTb"/>
            <w:vAlign w:val="center"/>
          </w:tcPr>
          <w:p>
            <w:pPr>
              <w:jc w:val="center"/>
              <w:rPr>
                <w:rFonts w:hint="default"/>
                <w:i/>
                <w:iCs/>
                <w:color w:val="FFFFFF" w:themeColor="background1"/>
                <w:u w:val="single"/>
                <w:lang w:val="en-US" w:eastAsia="zh-CN"/>
                <w14:textFill>
                  <w14:solidFill>
                    <w14:schemeClr w14:val="bg1"/>
                  </w14:solidFill>
                </w14:textFill>
              </w:rPr>
            </w:pPr>
            <w:r>
              <w:rPr>
                <w:rFonts w:hint="default"/>
                <w:i/>
                <w:iCs/>
                <w:color w:val="FFFFFF" w:themeColor="background1"/>
                <w:u w:val="single"/>
                <w:lang w:val="en-US" w:eastAsia="zh-CN"/>
                <w14:textFill>
                  <w14:solidFill>
                    <w14:schemeClr w14:val="bg1"/>
                  </w14:solidFill>
                </w14:textFill>
              </w:rPr>
              <w:t>il1,miss_rate</w:t>
            </w:r>
          </w:p>
        </w:tc>
        <w:tc>
          <w:tcPr>
            <w:tcW w:w="1440" w:type="dxa"/>
            <w:shd w:val="clear" w:color="auto" w:fill="4BACC6"/>
            <w:textDirection w:val="lrTb"/>
            <w:vAlign w:val="center"/>
          </w:tcPr>
          <w:p>
            <w:pPr>
              <w:jc w:val="center"/>
              <w:rPr>
                <w:i/>
                <w:iCs/>
                <w:color w:val="FFFFFF" w:themeColor="background1"/>
                <w:u w:val="single"/>
                <w14:textFill>
                  <w14:solidFill>
                    <w14:schemeClr w14:val="bg1"/>
                  </w14:solidFill>
                </w14:textFill>
              </w:rPr>
            </w:pPr>
            <w:r>
              <w:rPr>
                <w:rFonts w:hint="default"/>
                <w:i/>
                <w:iCs/>
                <w:color w:val="FFFFFF" w:themeColor="background1"/>
                <w:u w:val="single"/>
                <w:lang w:val="en-US" w:eastAsia="zh-CN"/>
                <w14:textFill>
                  <w14:solidFill>
                    <w14:schemeClr w14:val="bg1"/>
                  </w14:solidFill>
                </w14:textFill>
              </w:rPr>
              <w:t>dl1,miss_rate</w:t>
            </w:r>
          </w:p>
        </w:tc>
      </w:tr>
      <w:tr>
        <w:trPr>
          <w:trHeight w:val="280" w:hRule="atLeast"/>
          <w:jc w:val="center"/>
        </w:trPr>
        <w:tc>
          <w:tcPr>
            <w:tcW w:w="1102" w:type="dxa"/>
            <w:shd w:val="clear" w:color="auto" w:fill="FFFFFF"/>
            <w:textDirection w:val="lrTb"/>
            <w:vAlign w:val="center"/>
          </w:tcPr>
          <w:p>
            <w:pPr>
              <w:jc w:val="center"/>
              <w:rPr>
                <w:rFonts w:hint="default"/>
              </w:rPr>
            </w:pPr>
            <w:r>
              <w:rPr>
                <w:rFonts w:hint="default"/>
                <w:lang w:val="en-US" w:eastAsia="zh-CN"/>
              </w:rPr>
              <w:t>fft1_a1</w:t>
            </w:r>
          </w:p>
        </w:tc>
        <w:tc>
          <w:tcPr>
            <w:tcW w:w="1041" w:type="dxa"/>
            <w:shd w:val="clear" w:color="auto" w:fill="FFFFFF"/>
            <w:textDirection w:val="lrTb"/>
            <w:vAlign w:val="center"/>
          </w:tcPr>
          <w:p>
            <w:pPr>
              <w:jc w:val="center"/>
              <w:rPr>
                <w:rFonts w:hint="default"/>
                <w:lang w:eastAsia="zh-CN"/>
              </w:rPr>
            </w:pPr>
            <w:r>
              <w:rPr>
                <w:rFonts w:hint="default"/>
              </w:rPr>
              <w:t>64</w:t>
            </w:r>
          </w:p>
        </w:tc>
        <w:tc>
          <w:tcPr>
            <w:tcW w:w="1122" w:type="dxa"/>
            <w:shd w:val="clear" w:color="auto" w:fill="FFFFFF"/>
            <w:textDirection w:val="lrTb"/>
            <w:vAlign w:val="center"/>
          </w:tcPr>
          <w:p>
            <w:pPr>
              <w:jc w:val="center"/>
            </w:pPr>
            <w:r>
              <w:rPr>
                <w:rFonts w:hint="default"/>
                <w:lang w:eastAsia="zh-CN"/>
              </w:rPr>
              <w:t>32</w:t>
            </w:r>
          </w:p>
        </w:tc>
        <w:tc>
          <w:tcPr>
            <w:tcW w:w="1536" w:type="dxa"/>
            <w:shd w:val="clear" w:color="auto" w:fill="FFFFFF"/>
            <w:textDirection w:val="lrTb"/>
            <w:vAlign w:val="center"/>
          </w:tcPr>
          <w:p>
            <w:pPr>
              <w:jc w:val="center"/>
            </w:pPr>
            <w:r>
              <w:t>1</w:t>
            </w:r>
          </w:p>
        </w:tc>
        <w:tc>
          <w:tcPr>
            <w:tcW w:w="1485" w:type="dxa"/>
            <w:shd w:val="clear" w:color="auto" w:fill="FFFFFF"/>
            <w:textDirection w:val="lrTb"/>
            <w:vAlign w:val="center"/>
          </w:tcPr>
          <w:p>
            <w:pPr>
              <w:jc w:val="center"/>
              <w:rPr>
                <w:rFonts w:hint="default"/>
                <w:lang w:val="en-US" w:eastAsia="zh-CN"/>
              </w:rPr>
            </w:pPr>
            <w:r>
              <w:rPr>
                <w:rFonts w:hint="default"/>
                <w:lang w:val="en-US" w:eastAsia="zh-CN"/>
              </w:rPr>
              <w:t>0,0574</w:t>
            </w:r>
          </w:p>
        </w:tc>
        <w:tc>
          <w:tcPr>
            <w:tcW w:w="1440" w:type="dxa"/>
            <w:shd w:val="clear" w:color="auto" w:fill="FFFFFF"/>
            <w:textDirection w:val="lrTb"/>
            <w:vAlign w:val="center"/>
          </w:tcPr>
          <w:p>
            <w:pPr>
              <w:jc w:val="center"/>
            </w:pPr>
            <w:r>
              <w:rPr>
                <w:rFonts w:hint="default"/>
                <w:lang w:val="en-US" w:eastAsia="zh-CN"/>
              </w:rPr>
              <w:t>0,0748</w:t>
            </w:r>
          </w:p>
        </w:tc>
      </w:tr>
      <w:tr>
        <w:trPr>
          <w:trHeight w:val="280" w:hRule="atLeast"/>
          <w:jc w:val="center"/>
        </w:trPr>
        <w:tc>
          <w:tcPr>
            <w:tcW w:w="1102" w:type="dxa"/>
            <w:shd w:val="clear" w:color="auto" w:fill="FFFFFF"/>
            <w:textDirection w:val="lrTb"/>
            <w:vAlign w:val="center"/>
          </w:tcPr>
          <w:p>
            <w:pPr>
              <w:jc w:val="center"/>
              <w:rPr>
                <w:rFonts w:hint="default"/>
              </w:rPr>
            </w:pPr>
            <w:r>
              <w:rPr>
                <w:rFonts w:hint="default"/>
                <w:lang w:val="en-US" w:eastAsia="zh-CN"/>
              </w:rPr>
              <w:t>fft1_a2</w:t>
            </w:r>
          </w:p>
        </w:tc>
        <w:tc>
          <w:tcPr>
            <w:tcW w:w="1041" w:type="dxa"/>
            <w:shd w:val="clear" w:color="auto" w:fill="FFFFFF"/>
            <w:textDirection w:val="lrTb"/>
            <w:vAlign w:val="center"/>
          </w:tcPr>
          <w:p>
            <w:pPr>
              <w:jc w:val="center"/>
              <w:rPr>
                <w:rFonts w:hint="default"/>
                <w:lang w:eastAsia="zh-CN"/>
              </w:rPr>
            </w:pPr>
            <w:r>
              <w:rPr>
                <w:rFonts w:hint="default"/>
              </w:rPr>
              <w:t>16</w:t>
            </w:r>
          </w:p>
        </w:tc>
        <w:tc>
          <w:tcPr>
            <w:tcW w:w="1122" w:type="dxa"/>
            <w:shd w:val="clear" w:color="auto" w:fill="FFFFFF"/>
            <w:textDirection w:val="lrTb"/>
            <w:vAlign w:val="center"/>
          </w:tcPr>
          <w:p>
            <w:pPr>
              <w:jc w:val="center"/>
            </w:pPr>
            <w:r>
              <w:rPr>
                <w:rFonts w:hint="default"/>
                <w:lang w:eastAsia="zh-CN"/>
              </w:rPr>
              <w:t>32</w:t>
            </w:r>
          </w:p>
        </w:tc>
        <w:tc>
          <w:tcPr>
            <w:tcW w:w="1536" w:type="dxa"/>
            <w:shd w:val="clear" w:color="auto" w:fill="FFFFFF"/>
            <w:textDirection w:val="lrTb"/>
            <w:vAlign w:val="center"/>
          </w:tcPr>
          <w:p>
            <w:pPr>
              <w:jc w:val="center"/>
            </w:pPr>
            <w:r>
              <w:t>4</w:t>
            </w:r>
          </w:p>
        </w:tc>
        <w:tc>
          <w:tcPr>
            <w:tcW w:w="1485" w:type="dxa"/>
            <w:shd w:val="clear" w:color="auto" w:fill="FFFFFF"/>
            <w:textDirection w:val="lrTb"/>
            <w:vAlign w:val="center"/>
          </w:tcPr>
          <w:p>
            <w:pPr>
              <w:jc w:val="center"/>
              <w:rPr>
                <w:rFonts w:hint="default"/>
                <w:lang w:val="en-US" w:eastAsia="zh-CN"/>
              </w:rPr>
            </w:pPr>
            <w:r>
              <w:rPr>
                <w:rFonts w:hint="default"/>
                <w:lang w:val="en-US" w:eastAsia="zh-CN"/>
              </w:rPr>
              <w:t>0,0524</w:t>
            </w:r>
          </w:p>
        </w:tc>
        <w:tc>
          <w:tcPr>
            <w:tcW w:w="1440" w:type="dxa"/>
            <w:shd w:val="clear" w:color="auto" w:fill="FFFFFF"/>
            <w:textDirection w:val="lrTb"/>
            <w:vAlign w:val="center"/>
          </w:tcPr>
          <w:p>
            <w:pPr>
              <w:jc w:val="center"/>
            </w:pPr>
            <w:r>
              <w:rPr>
                <w:rFonts w:hint="default"/>
                <w:lang w:val="en-US" w:eastAsia="zh-CN"/>
              </w:rPr>
              <w:t>0,0745</w:t>
            </w:r>
          </w:p>
        </w:tc>
      </w:tr>
      <w:tr>
        <w:trPr>
          <w:trHeight w:val="280" w:hRule="atLeast"/>
          <w:jc w:val="center"/>
        </w:trPr>
        <w:tc>
          <w:tcPr>
            <w:tcW w:w="1102" w:type="dxa"/>
            <w:shd w:val="clear" w:color="auto" w:fill="FFFFFF"/>
            <w:textDirection w:val="lrTb"/>
            <w:vAlign w:val="center"/>
          </w:tcPr>
          <w:p>
            <w:pPr>
              <w:jc w:val="center"/>
              <w:rPr>
                <w:rFonts w:hint="default"/>
              </w:rPr>
            </w:pPr>
            <w:r>
              <w:rPr>
                <w:rFonts w:hint="default"/>
                <w:lang w:val="en-US" w:eastAsia="zh-CN"/>
              </w:rPr>
              <w:t>fft1_a3</w:t>
            </w:r>
          </w:p>
        </w:tc>
        <w:tc>
          <w:tcPr>
            <w:tcW w:w="1041" w:type="dxa"/>
            <w:shd w:val="clear" w:color="auto" w:fill="FFFFFF"/>
            <w:textDirection w:val="lrTb"/>
            <w:vAlign w:val="center"/>
          </w:tcPr>
          <w:p>
            <w:pPr>
              <w:jc w:val="center"/>
              <w:rPr>
                <w:rFonts w:hint="default"/>
                <w:lang w:eastAsia="zh-CN"/>
              </w:rPr>
            </w:pPr>
            <w:r>
              <w:rPr>
                <w:rFonts w:hint="default"/>
              </w:rPr>
              <w:t>8</w:t>
            </w:r>
          </w:p>
        </w:tc>
        <w:tc>
          <w:tcPr>
            <w:tcW w:w="1122" w:type="dxa"/>
            <w:shd w:val="clear" w:color="auto" w:fill="FFFFFF"/>
            <w:textDirection w:val="lrTb"/>
            <w:vAlign w:val="center"/>
          </w:tcPr>
          <w:p>
            <w:pPr>
              <w:jc w:val="center"/>
            </w:pPr>
            <w:r>
              <w:rPr>
                <w:rFonts w:hint="default"/>
                <w:lang w:eastAsia="zh-CN"/>
              </w:rPr>
              <w:t>32</w:t>
            </w:r>
          </w:p>
        </w:tc>
        <w:tc>
          <w:tcPr>
            <w:tcW w:w="1536" w:type="dxa"/>
            <w:shd w:val="clear" w:color="auto" w:fill="FFFFFF"/>
            <w:textDirection w:val="lrTb"/>
            <w:vAlign w:val="bottom"/>
          </w:tcPr>
          <w:p>
            <w:pPr>
              <w:jc w:val="center"/>
            </w:pPr>
            <w:r>
              <w:t>8</w:t>
            </w:r>
          </w:p>
        </w:tc>
        <w:tc>
          <w:tcPr>
            <w:tcW w:w="1485" w:type="dxa"/>
            <w:shd w:val="clear" w:color="auto" w:fill="FFFFFF"/>
            <w:textDirection w:val="lrTb"/>
            <w:vAlign w:val="center"/>
          </w:tcPr>
          <w:p>
            <w:pPr>
              <w:jc w:val="center"/>
              <w:rPr>
                <w:rFonts w:hint="default"/>
                <w:lang w:val="en-US" w:eastAsia="zh-CN"/>
              </w:rPr>
            </w:pPr>
            <w:r>
              <w:rPr>
                <w:rFonts w:hint="default"/>
                <w:lang w:val="en-US" w:eastAsia="zh-CN"/>
              </w:rPr>
              <w:t>0,0529</w:t>
            </w:r>
          </w:p>
        </w:tc>
        <w:tc>
          <w:tcPr>
            <w:tcW w:w="1440" w:type="dxa"/>
            <w:shd w:val="clear" w:color="auto" w:fill="FFFFFF"/>
            <w:textDirection w:val="lrTb"/>
            <w:vAlign w:val="center"/>
          </w:tcPr>
          <w:p>
            <w:pPr>
              <w:jc w:val="center"/>
            </w:pPr>
            <w:r>
              <w:rPr>
                <w:rFonts w:hint="default"/>
                <w:lang w:val="en-US" w:eastAsia="zh-CN"/>
              </w:rPr>
              <w:t>0,0743</w:t>
            </w:r>
          </w:p>
        </w:tc>
      </w:tr>
      <w:tr>
        <w:trPr>
          <w:trHeight w:val="280" w:hRule="atLeast"/>
          <w:jc w:val="center"/>
        </w:trPr>
        <w:tc>
          <w:tcPr>
            <w:tcW w:w="1102" w:type="dxa"/>
            <w:shd w:val="clear" w:color="auto" w:fill="FFFFFF"/>
            <w:textDirection w:val="lrTb"/>
            <w:vAlign w:val="center"/>
          </w:tcPr>
          <w:p>
            <w:pPr>
              <w:jc w:val="center"/>
              <w:rPr>
                <w:rFonts w:hint="default"/>
              </w:rPr>
            </w:pPr>
            <w:r>
              <w:rPr>
                <w:rFonts w:hint="default"/>
                <w:lang w:val="en-US" w:eastAsia="zh-CN"/>
              </w:rPr>
              <w:t>fft1_a4</w:t>
            </w:r>
          </w:p>
        </w:tc>
        <w:tc>
          <w:tcPr>
            <w:tcW w:w="1041" w:type="dxa"/>
            <w:shd w:val="clear" w:color="auto" w:fill="FFFFFF"/>
            <w:textDirection w:val="lrTb"/>
            <w:vAlign w:val="center"/>
          </w:tcPr>
          <w:p>
            <w:pPr>
              <w:jc w:val="center"/>
              <w:rPr>
                <w:rFonts w:hint="default"/>
                <w:lang w:eastAsia="zh-CN"/>
              </w:rPr>
            </w:pPr>
            <w:r>
              <w:rPr>
                <w:rFonts w:hint="default"/>
              </w:rPr>
              <w:t>1</w:t>
            </w:r>
          </w:p>
        </w:tc>
        <w:tc>
          <w:tcPr>
            <w:tcW w:w="1122" w:type="dxa"/>
            <w:shd w:val="clear" w:color="auto" w:fill="FFFFFF"/>
            <w:textDirection w:val="lrTb"/>
            <w:vAlign w:val="center"/>
          </w:tcPr>
          <w:p>
            <w:pPr>
              <w:jc w:val="center"/>
            </w:pPr>
            <w:r>
              <w:rPr>
                <w:rFonts w:hint="default"/>
                <w:lang w:eastAsia="zh-CN"/>
              </w:rPr>
              <w:t>32</w:t>
            </w:r>
          </w:p>
        </w:tc>
        <w:tc>
          <w:tcPr>
            <w:tcW w:w="1536" w:type="dxa"/>
            <w:shd w:val="clear" w:color="auto" w:fill="FFFFFF"/>
            <w:textDirection w:val="lrTb"/>
            <w:vAlign w:val="center"/>
          </w:tcPr>
          <w:p>
            <w:pPr>
              <w:jc w:val="center"/>
            </w:pPr>
            <w:r>
              <w:t>64</w:t>
            </w:r>
          </w:p>
        </w:tc>
        <w:tc>
          <w:tcPr>
            <w:tcW w:w="1485" w:type="dxa"/>
            <w:shd w:val="clear" w:color="auto" w:fill="FFFFFF"/>
            <w:textDirection w:val="lrTb"/>
            <w:vAlign w:val="center"/>
          </w:tcPr>
          <w:p>
            <w:pPr>
              <w:jc w:val="center"/>
              <w:rPr>
                <w:rFonts w:hint="default"/>
                <w:lang w:val="en-US" w:eastAsia="zh-CN"/>
              </w:rPr>
            </w:pPr>
            <w:r>
              <w:rPr>
                <w:rFonts w:hint="default"/>
                <w:lang w:val="en-US" w:eastAsia="zh-CN"/>
              </w:rPr>
              <w:t>0,0528</w:t>
            </w:r>
          </w:p>
        </w:tc>
        <w:tc>
          <w:tcPr>
            <w:tcW w:w="1440" w:type="dxa"/>
            <w:shd w:val="clear" w:color="auto" w:fill="FFFFFF"/>
            <w:textDirection w:val="lrTb"/>
            <w:vAlign w:val="center"/>
          </w:tcPr>
          <w:p>
            <w:pPr>
              <w:jc w:val="center"/>
            </w:pPr>
            <w:r>
              <w:rPr>
                <w:rFonts w:hint="default"/>
                <w:lang w:val="en-US" w:eastAsia="zh-CN"/>
              </w:rPr>
              <w:t>0,0743</w:t>
            </w:r>
          </w:p>
        </w:tc>
      </w:tr>
    </w:tbl>
    <w:p>
      <w:pPr>
        <w:ind w:firstLine="420" w:firstLineChars="0"/>
      </w:pPr>
    </w:p>
    <w:p>
      <w:pPr>
        <w:ind w:firstLine="420" w:firstLineChars="0"/>
        <w:jc w:val="center"/>
      </w:pPr>
      <w:r>
        <w:drawing>
          <wp:inline distT="0" distB="0" distL="114300" distR="114300">
            <wp:extent cx="4572000" cy="2743200"/>
            <wp:effectExtent l="4445" t="4445" r="14605" b="1460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ind w:firstLine="420" w:firstLineChars="0"/>
        <w:jc w:val="left"/>
      </w:pPr>
    </w:p>
    <w:p>
      <w:pPr>
        <w:ind w:firstLine="420" w:firstLineChars="0"/>
        <w:jc w:val="left"/>
        <w:rPr>
          <w:rFonts w:hint="default"/>
          <w:lang w:eastAsia="zh-CN"/>
        </w:rPr>
      </w:pPr>
      <w:r>
        <w:rPr>
          <w:rFonts w:hint="default"/>
          <w:u w:val="single"/>
          <w:lang w:eastAsia="zh-CN"/>
        </w:rPr>
        <w:t>Cache de Instruções:</w:t>
      </w:r>
      <w:r>
        <w:rPr>
          <w:rFonts w:hint="default"/>
          <w:lang w:eastAsia="zh-CN"/>
        </w:rPr>
        <w:t xml:space="preserve"> Em relação a aplicação MM, a Transformada de Fourier (FFT1) possui um maior numero de </w:t>
      </w:r>
      <w:r>
        <w:rPr>
          <w:rFonts w:hint="default"/>
          <w:i/>
          <w:iCs/>
          <w:lang w:eastAsia="zh-CN"/>
        </w:rPr>
        <w:t xml:space="preserve">misses </w:t>
      </w:r>
      <w:r>
        <w:rPr>
          <w:rFonts w:hint="default"/>
          <w:lang w:eastAsia="zh-CN"/>
        </w:rPr>
        <w:t xml:space="preserve">(aprox. 6%) por parte das instruções, isso pode ter ocorrido pelo fato do programa usar loops que não são executados sequencialmente de um loop para outro (um for dentro de outro for, por exemplo), o que faz com que alguns endereços que não foram usados recentemente sejam sobre-escritos. </w:t>
      </w:r>
    </w:p>
    <w:p>
      <w:pPr>
        <w:ind w:firstLine="420" w:firstLineChars="0"/>
        <w:jc w:val="left"/>
        <w:rPr>
          <w:rFonts w:hint="default"/>
          <w:lang w:eastAsia="zh-CN"/>
        </w:rPr>
      </w:pPr>
      <w:r>
        <w:rPr>
          <w:rFonts w:hint="default"/>
          <w:u w:val="single"/>
          <w:lang w:eastAsia="zh-CN"/>
        </w:rPr>
        <w:t>Cache de Dados:</w:t>
      </w:r>
      <w:r>
        <w:rPr>
          <w:rFonts w:hint="default"/>
          <w:lang w:eastAsia="zh-CN"/>
        </w:rPr>
        <w:t xml:space="preserve"> Quase não tem melhora na taxa de </w:t>
      </w:r>
      <w:r>
        <w:rPr>
          <w:rFonts w:hint="default"/>
          <w:i/>
          <w:iCs/>
          <w:lang w:eastAsia="zh-CN"/>
        </w:rPr>
        <w:t xml:space="preserve">misses </w:t>
      </w:r>
      <w:r>
        <w:rPr>
          <w:rFonts w:hint="default"/>
          <w:lang w:eastAsia="zh-CN"/>
        </w:rPr>
        <w:t>independente do numero de conjunto/associatividade, possivelmente pelo fato do programa ocupar toda memória - esta sempre reescrevendo-, e pelo fato de possuir muitos loops, um dentro do outro, o que faz com que as instruções não sejam executadas sequencialmente.</w:t>
      </w:r>
    </w:p>
    <w:p>
      <w:pPr>
        <w:ind w:firstLine="420" w:firstLineChars="0"/>
        <w:jc w:val="left"/>
        <w:rPr>
          <w:rFonts w:hint="default"/>
          <w:lang w:eastAsia="zh-CN"/>
        </w:rPr>
      </w:pPr>
      <w:r>
        <w:rPr>
          <w:rFonts w:hint="default"/>
          <w:lang w:eastAsia="zh-CN"/>
        </w:rPr>
        <w:t xml:space="preserve">Por possuir localidade espacial de 8 palavras por bloco, quando acontece um </w:t>
      </w:r>
      <w:r>
        <w:rPr>
          <w:rFonts w:hint="default"/>
          <w:i/>
          <w:iCs/>
          <w:lang w:eastAsia="zh-CN"/>
        </w:rPr>
        <w:t xml:space="preserve">Miss, </w:t>
      </w:r>
      <w:r>
        <w:rPr>
          <w:rFonts w:hint="default"/>
          <w:lang w:eastAsia="zh-CN"/>
        </w:rPr>
        <w:t>8 palavras são perdidas. A mudança no numero de conjuntos e na associatividade não tem muita significância por causa da forma com que o programa é executado</w:t>
      </w:r>
      <w:r>
        <w:rPr>
          <w:rFonts w:hint="default"/>
          <w:lang w:eastAsia="zh-CN"/>
        </w:rPr>
        <w:t xml:space="preserve"> </w:t>
      </w:r>
      <w:r>
        <w:rPr>
          <w:rFonts w:hint="default"/>
          <w:lang w:eastAsia="zh-CN"/>
        </w:rPr>
        <w:t>(loops). A melhor cache (de instruções e dados) seria a mapeada diretamente (</w:t>
      </w:r>
      <w:r>
        <w:rPr>
          <w:rFonts w:hint="default"/>
          <w:b/>
          <w:bCs/>
          <w:lang w:eastAsia="zh-CN"/>
        </w:rPr>
        <w:t>fft_a1</w:t>
      </w:r>
      <w:r>
        <w:rPr>
          <w:rFonts w:hint="default"/>
          <w:lang w:eastAsia="zh-CN"/>
        </w:rPr>
        <w:t>) pois não precisaria de um algoritmo de substituição e teria um desperdício menor de hardware.</w:t>
      </w:r>
    </w:p>
    <w:p>
      <w:pPr>
        <w:ind w:firstLine="420" w:firstLineChars="0"/>
        <w:jc w:val="left"/>
        <w:rPr>
          <w:rFonts w:hint="default"/>
          <w:lang w:eastAsia="zh-CN"/>
        </w:rPr>
      </w:pPr>
      <w:r>
        <w:rPr>
          <w:rFonts w:hint="default"/>
          <w:lang w:eastAsia="zh-CN"/>
        </w:rPr>
        <w:br w:type="page"/>
      </w:r>
    </w:p>
    <w:p>
      <w:pPr>
        <w:rPr>
          <w:rFonts w:hint="default" w:ascii="Arimo" w:hAnsi="Arimo" w:cs="Arimo"/>
          <w:b/>
          <w:bCs/>
          <w:sz w:val="24"/>
          <w:szCs w:val="24"/>
          <w:lang w:eastAsia="zh-CN"/>
        </w:rPr>
      </w:pPr>
      <w:r>
        <w:rPr>
          <w:rFonts w:hint="default" w:cs="Arimo"/>
          <w:b/>
          <w:bCs/>
          <w:sz w:val="24"/>
          <w:szCs w:val="24"/>
          <w:lang w:eastAsia="zh-CN"/>
        </w:rPr>
        <w:t>B.</w:t>
      </w:r>
      <w:r>
        <w:rPr>
          <w:rFonts w:hint="default" w:ascii="Arimo" w:hAnsi="Arimo" w:cs="Arimo"/>
          <w:b/>
          <w:bCs/>
          <w:sz w:val="24"/>
          <w:szCs w:val="24"/>
          <w:lang w:eastAsia="zh-CN"/>
        </w:rPr>
        <w:t xml:space="preserve"> I</w:t>
      </w:r>
      <w:r>
        <w:rPr>
          <w:rFonts w:hint="default" w:cs="Arimo"/>
          <w:b/>
          <w:bCs/>
          <w:sz w:val="24"/>
          <w:szCs w:val="24"/>
          <w:lang w:eastAsia="zh-CN"/>
        </w:rPr>
        <w:t>nvestigar a influência da variação do tamanho do bloco no desempenho da cache</w:t>
      </w:r>
      <w:r>
        <w:rPr>
          <w:rFonts w:hint="default" w:ascii="Arimo" w:hAnsi="Arimo" w:cs="Arimo"/>
          <w:b/>
          <w:bCs/>
          <w:sz w:val="24"/>
          <w:szCs w:val="24"/>
          <w:lang w:eastAsia="zh-CN"/>
        </w:rPr>
        <w:t>:</w:t>
      </w:r>
    </w:p>
    <w:p>
      <w:pPr>
        <w:ind w:firstLine="420" w:firstLineChars="0"/>
        <w:rPr>
          <w:rFonts w:hint="default" w:ascii="Arimo" w:hAnsi="Arimo" w:cs="Arimo"/>
          <w:b/>
          <w:bCs/>
          <w:sz w:val="24"/>
          <w:szCs w:val="24"/>
          <w:lang w:eastAsia="zh-CN"/>
        </w:rPr>
      </w:pPr>
      <w:r>
        <w:rPr>
          <w:rFonts w:hint="default" w:cs="Arimo"/>
          <w:b w:val="0"/>
          <w:bCs w:val="0"/>
          <w:sz w:val="24"/>
          <w:szCs w:val="24"/>
          <w:lang w:eastAsia="zh-CN"/>
        </w:rPr>
        <w:t>O tamanho da Cache, tanto de dados como de instruções para esta alternativa foi fixada em 2 Kbytes cada</w:t>
      </w:r>
    </w:p>
    <w:p>
      <w:pPr>
        <w:rPr>
          <w:rFonts w:hint="default" w:ascii="Arimo" w:hAnsi="Arimo" w:cs="Arimo"/>
          <w:b/>
          <w:bCs/>
          <w:sz w:val="24"/>
          <w:szCs w:val="24"/>
          <w:lang w:eastAsia="zh-CN"/>
        </w:rPr>
      </w:pPr>
    </w:p>
    <w:p>
      <w:pPr>
        <w:rPr>
          <w:rFonts w:hint="default" w:cs="Arimo"/>
          <w:b w:val="0"/>
          <w:bCs w:val="0"/>
          <w:i w:val="0"/>
          <w:iCs w:val="0"/>
          <w:sz w:val="24"/>
          <w:szCs w:val="24"/>
          <w:lang w:eastAsia="zh-CN"/>
        </w:rPr>
      </w:pPr>
      <w:r>
        <w:rPr>
          <w:rFonts w:hint="default" w:ascii="Arimo" w:hAnsi="Arimo" w:cs="Arimo"/>
          <w:b w:val="0"/>
          <w:bCs w:val="0"/>
          <w:i w:val="0"/>
          <w:iCs w:val="0"/>
          <w:sz w:val="24"/>
          <w:szCs w:val="24"/>
          <w:lang w:eastAsia="zh-CN"/>
        </w:rPr>
        <w:t>→</w:t>
      </w:r>
      <w:r>
        <w:rPr>
          <w:rFonts w:hint="default" w:cs="Arimo"/>
          <w:b w:val="0"/>
          <w:bCs w:val="0"/>
          <w:i w:val="0"/>
          <w:iCs w:val="0"/>
          <w:sz w:val="24"/>
          <w:szCs w:val="24"/>
          <w:lang w:eastAsia="zh-CN"/>
        </w:rPr>
        <w:tab/>
      </w:r>
      <w:r>
        <w:rPr>
          <w:rFonts w:hint="default" w:cs="Arimo"/>
          <w:b w:val="0"/>
          <w:bCs w:val="0"/>
          <w:i w:val="0"/>
          <w:iCs w:val="0"/>
          <w:sz w:val="24"/>
          <w:szCs w:val="24"/>
          <w:lang w:eastAsia="zh-CN"/>
        </w:rPr>
        <w:t>Multiplicação de Matrizes:</w:t>
      </w:r>
    </w:p>
    <w:p>
      <w:pPr>
        <w:rPr>
          <w:rFonts w:hint="default" w:cs="Arimo"/>
          <w:b w:val="0"/>
          <w:bCs w:val="0"/>
          <w:i w:val="0"/>
          <w:iCs w:val="0"/>
          <w:sz w:val="24"/>
          <w:szCs w:val="24"/>
          <w:lang w:eastAsia="zh-CN"/>
        </w:rPr>
      </w:pPr>
    </w:p>
    <w:tbl>
      <w:tblPr>
        <w:tblStyle w:val="7"/>
        <w:tblpPr w:leftFromText="180" w:rightFromText="180" w:vertAnchor="text" w:horzAnchor="page" w:tblpXSpec="center" w:tblpY="285"/>
        <w:tblOverlap w:val="never"/>
        <w:tblW w:w="77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02"/>
        <w:gridCol w:w="1041"/>
        <w:gridCol w:w="1122"/>
        <w:gridCol w:w="1536"/>
        <w:gridCol w:w="1485"/>
        <w:gridCol w:w="1440"/>
      </w:tblGrid>
      <w:tr>
        <w:trPr>
          <w:trHeight w:val="260" w:hRule="atLeast"/>
          <w:jc w:val="center"/>
        </w:trPr>
        <w:tc>
          <w:tcPr>
            <w:tcW w:w="1102" w:type="dxa"/>
            <w:shd w:val="clear" w:color="auto" w:fill="4BACC6"/>
            <w:textDirection w:val="lrTb"/>
            <w:vAlign w:val="center"/>
          </w:tcPr>
          <w:p>
            <w:pPr>
              <w:jc w:val="center"/>
              <w:rPr>
                <w:rFonts w:hint="eastAsia"/>
                <w:b w:val="0"/>
                <w:bCs w:val="0"/>
                <w:i/>
                <w:iCs/>
                <w:color w:val="FFFFFF"/>
                <w:u w:val="single"/>
                <w:shd w:val="clear" w:color="auto" w:fill="auto"/>
              </w:rPr>
            </w:pPr>
            <w:r>
              <w:rPr>
                <w:rFonts w:hint="default"/>
                <w:b w:val="0"/>
                <w:bCs w:val="0"/>
                <w:i/>
                <w:iCs/>
                <w:color w:val="FFFFFF"/>
                <w:u w:val="single"/>
                <w:shd w:val="clear" w:color="auto" w:fill="auto"/>
                <w:lang w:val="en-US" w:eastAsia="zh-CN"/>
              </w:rPr>
              <w:t>alternativa</w:t>
            </w:r>
          </w:p>
        </w:tc>
        <w:tc>
          <w:tcPr>
            <w:tcW w:w="1041" w:type="dxa"/>
            <w:shd w:val="clear" w:color="auto" w:fill="4BACC6"/>
            <w:textDirection w:val="lrTb"/>
            <w:vAlign w:val="center"/>
          </w:tcPr>
          <w:p>
            <w:pPr>
              <w:jc w:val="center"/>
              <w:rPr>
                <w:rFonts w:hint="default"/>
                <w:b w:val="0"/>
                <w:bCs w:val="0"/>
                <w:i/>
                <w:iCs/>
                <w:color w:val="FFFFFF"/>
                <w:u w:val="single"/>
                <w:shd w:val="clear" w:color="auto" w:fill="auto"/>
                <w:lang w:eastAsia="zh-CN"/>
              </w:rPr>
            </w:pPr>
            <w:r>
              <w:rPr>
                <w:rFonts w:hint="default"/>
                <w:b w:val="0"/>
                <w:bCs w:val="0"/>
                <w:i/>
                <w:iCs/>
                <w:color w:val="FFFFFF"/>
                <w:u w:val="single"/>
                <w:shd w:val="clear" w:color="auto" w:fill="auto"/>
              </w:rPr>
              <w:t>Nº Conjunto</w:t>
            </w:r>
          </w:p>
        </w:tc>
        <w:tc>
          <w:tcPr>
            <w:tcW w:w="1122"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Tamanho Bloco</w:t>
            </w:r>
          </w:p>
        </w:tc>
        <w:tc>
          <w:tcPr>
            <w:tcW w:w="1536"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Associatividade</w:t>
            </w:r>
          </w:p>
        </w:tc>
        <w:tc>
          <w:tcPr>
            <w:tcW w:w="1485"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val="en-US" w:eastAsia="zh-CN"/>
              </w:rPr>
              <w:t>il1,miss_rate</w:t>
            </w:r>
          </w:p>
        </w:tc>
        <w:tc>
          <w:tcPr>
            <w:tcW w:w="1440" w:type="dxa"/>
            <w:shd w:val="clear" w:color="auto" w:fill="4BACC6"/>
            <w:textDirection w:val="lrTb"/>
            <w:vAlign w:val="center"/>
          </w:tcPr>
          <w:p>
            <w:pPr>
              <w:jc w:val="center"/>
              <w:rPr>
                <w:color w:val="FFFFFF"/>
                <w:shd w:val="clear" w:color="auto" w:fill="auto"/>
              </w:rPr>
            </w:pPr>
            <w:r>
              <w:rPr>
                <w:rFonts w:hint="default"/>
                <w:b w:val="0"/>
                <w:bCs w:val="0"/>
                <w:i/>
                <w:iCs/>
                <w:color w:val="FFFFFF"/>
                <w:u w:val="single"/>
                <w:shd w:val="clear" w:color="auto" w:fill="auto"/>
                <w:lang w:val="en-US" w:eastAsia="zh-CN"/>
              </w:rPr>
              <w:t>dl1,miss_rate</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mm_b1</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64</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8</w:t>
            </w:r>
          </w:p>
        </w:tc>
        <w:tc>
          <w:tcPr>
            <w:tcW w:w="1536"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0,04%</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6,63%</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mm_b2</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32</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16</w:t>
            </w:r>
          </w:p>
        </w:tc>
        <w:tc>
          <w:tcPr>
            <w:tcW w:w="1536"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0,02%</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3,35%</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mm_b3</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8</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64</w:t>
            </w:r>
          </w:p>
        </w:tc>
        <w:tc>
          <w:tcPr>
            <w:tcW w:w="1536" w:type="dxa"/>
            <w:shd w:val="clear" w:color="auto" w:fill="FFFFFF"/>
            <w:textDirection w:val="lrTb"/>
            <w:vAlign w:val="bottom"/>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0,01%</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12,94%</w:t>
            </w:r>
          </w:p>
        </w:tc>
      </w:tr>
    </w:tbl>
    <w:p>
      <w:pPr>
        <w:jc w:val="center"/>
        <w:rPr>
          <w:rFonts w:hint="default" w:cs="Arimo"/>
          <w:b w:val="0"/>
          <w:bCs w:val="0"/>
          <w:i w:val="0"/>
          <w:iCs w:val="0"/>
          <w:sz w:val="24"/>
          <w:szCs w:val="24"/>
          <w:lang w:eastAsia="zh-CN"/>
        </w:rPr>
      </w:pPr>
    </w:p>
    <w:p>
      <w:pPr>
        <w:ind w:firstLine="420" w:firstLineChars="0"/>
        <w:jc w:val="center"/>
      </w:pPr>
      <w:r>
        <w:drawing>
          <wp:inline distT="0" distB="0" distL="114300" distR="114300">
            <wp:extent cx="4572000" cy="2743200"/>
            <wp:effectExtent l="4445" t="4445" r="14605" b="1460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firstLineChars="0"/>
        <w:jc w:val="center"/>
      </w:pPr>
    </w:p>
    <w:p>
      <w:pPr>
        <w:ind w:firstLine="420" w:firstLineChars="0"/>
        <w:jc w:val="left"/>
        <w:rPr>
          <w:rFonts w:hint="default"/>
          <w:lang w:eastAsia="zh-CN"/>
        </w:rPr>
      </w:pPr>
      <w:r>
        <w:rPr>
          <w:rFonts w:hint="default"/>
          <w:u w:val="single"/>
          <w:lang w:eastAsia="zh-CN"/>
        </w:rPr>
        <w:t>Cache de Instruções:</w:t>
      </w:r>
      <w:r>
        <w:rPr>
          <w:rFonts w:hint="default"/>
          <w:lang w:eastAsia="zh-CN"/>
        </w:rPr>
        <w:t xml:space="preserve"> Apresentou pouca melhora com o aumento do tamanho do bloco, tendo uma variação de 0,03%. Quando aumentamos o tamanho do bloco aumentamos também a localidade espacial, mais palavras contíguas são buscadas da memória, a associatividade é fixa em 4-way (4 blocos em um conjunto).</w:t>
      </w:r>
    </w:p>
    <w:p>
      <w:pPr>
        <w:ind w:firstLine="420" w:firstLineChars="0"/>
        <w:jc w:val="left"/>
        <w:rPr>
          <w:rFonts w:hint="default"/>
          <w:lang w:eastAsia="zh-CN"/>
        </w:rPr>
      </w:pPr>
      <w:r>
        <w:rPr>
          <w:rFonts w:hint="default"/>
          <w:u w:val="single"/>
          <w:lang w:eastAsia="zh-CN"/>
        </w:rPr>
        <w:t>Cache de Dados:</w:t>
      </w:r>
      <w:r>
        <w:rPr>
          <w:rFonts w:hint="default"/>
          <w:lang w:eastAsia="zh-CN"/>
        </w:rPr>
        <w:t xml:space="preserve"> Apresentou melhora de aproximadamente 50% com o aumento do tamanho do bloco e diminuição de conjuntos. A localidade espacial foi explorada, mais dados foram usados sequencialmente pelo loop, por causa da localidade espacial, os blocos buscados já estavam na memória e prontos para o uso. Para a Cache </w:t>
      </w:r>
      <w:r>
        <w:rPr>
          <w:rFonts w:hint="default"/>
          <w:b/>
          <w:bCs/>
          <w:lang w:eastAsia="zh-CN"/>
        </w:rPr>
        <w:t>mm_b3</w:t>
      </w:r>
      <w:r>
        <w:rPr>
          <w:rFonts w:hint="default"/>
          <w:lang w:eastAsia="zh-CN"/>
        </w:rPr>
        <w:t xml:space="preserve">, o numero de </w:t>
      </w:r>
      <w:r>
        <w:rPr>
          <w:rFonts w:hint="default"/>
          <w:i/>
          <w:iCs/>
          <w:lang w:eastAsia="zh-CN"/>
        </w:rPr>
        <w:t xml:space="preserve">misses </w:t>
      </w:r>
      <w:r>
        <w:rPr>
          <w:rFonts w:hint="default"/>
          <w:lang w:eastAsia="zh-CN"/>
        </w:rPr>
        <w:t xml:space="preserve">aumentou drasticamente. Esse aumento, é justificável se pensarmos que toda vez que a multiplicação de matrizes troca de coluna, ela comete um </w:t>
      </w:r>
      <w:r>
        <w:rPr>
          <w:rFonts w:hint="default"/>
          <w:i/>
          <w:iCs/>
          <w:lang w:eastAsia="zh-CN"/>
        </w:rPr>
        <w:t>miss</w:t>
      </w:r>
      <w:r>
        <w:rPr>
          <w:rFonts w:hint="default"/>
          <w:lang w:eastAsia="zh-CN"/>
        </w:rPr>
        <w:t>, e como muitas palavras são buscadas por conta da localidade espacial, temos poucos blocos/conjuntos, o que dificulta a localização do dado.</w:t>
      </w:r>
    </w:p>
    <w:p>
      <w:pPr>
        <w:ind w:firstLine="420" w:firstLineChars="0"/>
        <w:jc w:val="left"/>
        <w:rPr>
          <w:rFonts w:hint="default"/>
          <w:lang w:eastAsia="zh-CN"/>
        </w:rPr>
      </w:pPr>
      <w:r>
        <w:rPr>
          <w:rFonts w:hint="default"/>
          <w:lang w:eastAsia="zh-CN"/>
        </w:rPr>
        <w:t xml:space="preserve">A Combinação entre as Caches com o melhor resultado é a </w:t>
      </w:r>
      <w:r>
        <w:rPr>
          <w:rFonts w:hint="default"/>
          <w:b/>
          <w:bCs/>
          <w:lang w:eastAsia="zh-CN"/>
        </w:rPr>
        <w:t>mm_b2</w:t>
      </w:r>
      <w:r>
        <w:rPr>
          <w:rFonts w:hint="default"/>
          <w:lang w:eastAsia="zh-CN"/>
        </w:rPr>
        <w:t xml:space="preserve">, tanto para a cache de dados quanto para a de instruções, visto que a variação da cache de instruções é pequena e a melhor cache de dados é a </w:t>
      </w:r>
      <w:r>
        <w:rPr>
          <w:rFonts w:hint="default"/>
          <w:b/>
          <w:bCs/>
          <w:lang w:eastAsia="zh-CN"/>
        </w:rPr>
        <w:t>mm_b2</w:t>
      </w:r>
      <w:r>
        <w:rPr>
          <w:rFonts w:hint="default"/>
          <w:lang w:eastAsia="zh-CN"/>
        </w:rPr>
        <w:t>.</w:t>
      </w:r>
    </w:p>
    <w:p>
      <w:pPr>
        <w:ind w:firstLine="420" w:firstLineChars="0"/>
        <w:jc w:val="left"/>
        <w:rPr>
          <w:rFonts w:hint="default"/>
          <w:lang w:eastAsia="zh-CN"/>
        </w:rPr>
      </w:pPr>
      <w:r>
        <w:rPr>
          <w:rFonts w:hint="default"/>
          <w:lang w:eastAsia="zh-CN"/>
        </w:rPr>
        <w:br w:type="page"/>
      </w:r>
    </w:p>
    <w:p>
      <w:pPr>
        <w:rPr>
          <w:i w:val="0"/>
          <w:iCs w:val="0"/>
        </w:rPr>
      </w:pPr>
      <w:r>
        <w:rPr>
          <w:rFonts w:hint="default" w:ascii="Arimo" w:hAnsi="Arimo" w:cs="Arimo"/>
          <w:i w:val="0"/>
          <w:iCs w:val="0"/>
        </w:rPr>
        <w:t>→</w:t>
      </w:r>
      <w:r>
        <w:rPr>
          <w:rFonts w:hint="default" w:cs="Arimo"/>
          <w:i w:val="0"/>
          <w:iCs w:val="0"/>
        </w:rPr>
        <w:tab/>
      </w:r>
      <w:r>
        <w:rPr>
          <w:i w:val="0"/>
          <w:iCs w:val="0"/>
        </w:rPr>
        <w:t>Transformada de Fourier:</w:t>
      </w:r>
    </w:p>
    <w:p>
      <w:pPr>
        <w:ind w:firstLine="420" w:firstLineChars="0"/>
        <w:jc w:val="left"/>
        <w:rPr>
          <w:rFonts w:hint="default"/>
          <w:lang w:eastAsia="zh-CN"/>
        </w:rPr>
      </w:pPr>
    </w:p>
    <w:tbl>
      <w:tblPr>
        <w:tblStyle w:val="7"/>
        <w:tblpPr w:leftFromText="180" w:rightFromText="180" w:vertAnchor="text" w:horzAnchor="page" w:tblpXSpec="center" w:tblpY="63"/>
        <w:tblOverlap w:val="never"/>
        <w:tblW w:w="77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102"/>
        <w:gridCol w:w="1041"/>
        <w:gridCol w:w="1122"/>
        <w:gridCol w:w="1536"/>
        <w:gridCol w:w="1485"/>
        <w:gridCol w:w="1440"/>
      </w:tblGrid>
      <w:tr>
        <w:trPr>
          <w:trHeight w:val="260" w:hRule="atLeast"/>
          <w:jc w:val="center"/>
        </w:trPr>
        <w:tc>
          <w:tcPr>
            <w:tcW w:w="1102" w:type="dxa"/>
            <w:shd w:val="clear" w:color="auto" w:fill="4BACC6"/>
            <w:textDirection w:val="lrTb"/>
            <w:vAlign w:val="center"/>
          </w:tcPr>
          <w:p>
            <w:pPr>
              <w:jc w:val="center"/>
              <w:rPr>
                <w:rFonts w:hint="eastAsia"/>
                <w:b w:val="0"/>
                <w:bCs w:val="0"/>
                <w:i/>
                <w:iCs/>
                <w:color w:val="FFFFFF"/>
                <w:u w:val="single"/>
                <w:shd w:val="clear" w:color="auto" w:fill="auto"/>
              </w:rPr>
            </w:pPr>
            <w:r>
              <w:rPr>
                <w:rFonts w:hint="default"/>
                <w:b w:val="0"/>
                <w:bCs w:val="0"/>
                <w:i/>
                <w:iCs/>
                <w:color w:val="FFFFFF"/>
                <w:u w:val="single"/>
                <w:shd w:val="clear" w:color="auto" w:fill="auto"/>
                <w:lang w:val="en-US" w:eastAsia="zh-CN"/>
              </w:rPr>
              <w:t>alternativa</w:t>
            </w:r>
          </w:p>
        </w:tc>
        <w:tc>
          <w:tcPr>
            <w:tcW w:w="1041" w:type="dxa"/>
            <w:shd w:val="clear" w:color="auto" w:fill="4BACC6"/>
            <w:textDirection w:val="lrTb"/>
            <w:vAlign w:val="center"/>
          </w:tcPr>
          <w:p>
            <w:pPr>
              <w:jc w:val="center"/>
              <w:rPr>
                <w:rFonts w:hint="default"/>
                <w:b w:val="0"/>
                <w:bCs w:val="0"/>
                <w:i/>
                <w:iCs/>
                <w:color w:val="FFFFFF"/>
                <w:u w:val="single"/>
                <w:shd w:val="clear" w:color="auto" w:fill="auto"/>
                <w:lang w:eastAsia="zh-CN"/>
              </w:rPr>
            </w:pPr>
            <w:r>
              <w:rPr>
                <w:rFonts w:hint="default"/>
                <w:b w:val="0"/>
                <w:bCs w:val="0"/>
                <w:i/>
                <w:iCs/>
                <w:color w:val="FFFFFF"/>
                <w:u w:val="single"/>
                <w:shd w:val="clear" w:color="auto" w:fill="auto"/>
              </w:rPr>
              <w:t>Nº Conjunto</w:t>
            </w:r>
          </w:p>
        </w:tc>
        <w:tc>
          <w:tcPr>
            <w:tcW w:w="1122"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Tamanho Bloco</w:t>
            </w:r>
          </w:p>
        </w:tc>
        <w:tc>
          <w:tcPr>
            <w:tcW w:w="1536"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Associatividade</w:t>
            </w:r>
          </w:p>
        </w:tc>
        <w:tc>
          <w:tcPr>
            <w:tcW w:w="1485"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val="en-US" w:eastAsia="zh-CN"/>
              </w:rPr>
              <w:t>il1,miss_rate</w:t>
            </w:r>
          </w:p>
        </w:tc>
        <w:tc>
          <w:tcPr>
            <w:tcW w:w="1440" w:type="dxa"/>
            <w:shd w:val="clear" w:color="auto" w:fill="4BACC6"/>
            <w:textDirection w:val="lrTb"/>
            <w:vAlign w:val="center"/>
          </w:tcPr>
          <w:p>
            <w:pPr>
              <w:jc w:val="center"/>
              <w:rPr>
                <w:color w:val="FFFFFF"/>
                <w:shd w:val="clear" w:color="auto" w:fill="auto"/>
              </w:rPr>
            </w:pPr>
            <w:r>
              <w:rPr>
                <w:rFonts w:hint="default"/>
                <w:b w:val="0"/>
                <w:bCs w:val="0"/>
                <w:i/>
                <w:iCs/>
                <w:color w:val="FFFFFF"/>
                <w:u w:val="single"/>
                <w:shd w:val="clear" w:color="auto" w:fill="auto"/>
                <w:lang w:val="en-US" w:eastAsia="zh-CN"/>
              </w:rPr>
              <w:t>dl1,miss_rate</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fft1_b1</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64</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8</w:t>
            </w:r>
          </w:p>
        </w:tc>
        <w:tc>
          <w:tcPr>
            <w:tcW w:w="1536"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16,73%</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28,43%</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fft1_b2</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32</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16</w:t>
            </w:r>
          </w:p>
        </w:tc>
        <w:tc>
          <w:tcPr>
            <w:tcW w:w="1536"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9,22%</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14,54%</w:t>
            </w:r>
          </w:p>
        </w:tc>
      </w:tr>
      <w:tr>
        <w:trPr>
          <w:trHeight w:val="280" w:hRule="atLeast"/>
          <w:jc w:val="center"/>
        </w:trPr>
        <w:tc>
          <w:tcPr>
            <w:tcW w:w="1102"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fft1_b3</w:t>
            </w:r>
          </w:p>
        </w:tc>
        <w:tc>
          <w:tcPr>
            <w:tcW w:w="1041"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8</w:t>
            </w:r>
          </w:p>
        </w:tc>
        <w:tc>
          <w:tcPr>
            <w:tcW w:w="1122"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lang w:eastAsia="zh-CN"/>
              </w:rPr>
              <w:t>64</w:t>
            </w:r>
          </w:p>
        </w:tc>
        <w:tc>
          <w:tcPr>
            <w:tcW w:w="1536" w:type="dxa"/>
            <w:shd w:val="clear" w:color="auto" w:fill="FFFFFF"/>
            <w:textDirection w:val="lrTb"/>
            <w:vAlign w:val="bottom"/>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4</w:t>
            </w:r>
          </w:p>
        </w:tc>
        <w:tc>
          <w:tcPr>
            <w:tcW w:w="1485"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3,01%</w:t>
            </w:r>
          </w:p>
        </w:tc>
        <w:tc>
          <w:tcPr>
            <w:tcW w:w="1440"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3,86%</w:t>
            </w:r>
          </w:p>
        </w:tc>
      </w:tr>
    </w:tbl>
    <w:p>
      <w:pPr>
        <w:ind w:firstLine="420" w:firstLineChars="0"/>
        <w:jc w:val="left"/>
        <w:rPr>
          <w:rFonts w:hint="default"/>
          <w:lang w:eastAsia="zh-CN"/>
        </w:rPr>
      </w:pPr>
    </w:p>
    <w:p>
      <w:pPr>
        <w:ind w:firstLine="420" w:firstLineChars="0"/>
        <w:jc w:val="center"/>
      </w:pPr>
      <w:r>
        <w:drawing>
          <wp:inline distT="0" distB="0" distL="114300" distR="114300">
            <wp:extent cx="4572000" cy="2743200"/>
            <wp:effectExtent l="4445" t="4445" r="14605" b="1460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ind w:firstLine="420" w:firstLineChars="0"/>
        <w:jc w:val="center"/>
      </w:pPr>
    </w:p>
    <w:p>
      <w:pPr>
        <w:ind w:firstLine="420" w:firstLineChars="0"/>
        <w:jc w:val="left"/>
        <w:rPr>
          <w:rFonts w:hint="default"/>
          <w:u w:val="single"/>
          <w:lang w:eastAsia="zh-CN"/>
        </w:rPr>
      </w:pPr>
      <w:r>
        <w:rPr>
          <w:rFonts w:hint="default"/>
          <w:u w:val="single"/>
          <w:lang w:eastAsia="zh-CN"/>
        </w:rPr>
        <w:t>Cache de Instruções:</w:t>
      </w:r>
      <w:r>
        <w:rPr>
          <w:rFonts w:hint="default"/>
          <w:lang w:eastAsia="zh-CN"/>
        </w:rPr>
        <w:t xml:space="preserve"> Com o aumento do bloco e a diminuição do conjunto, a cache teve uma diminuição no numero de </w:t>
      </w:r>
      <w:r>
        <w:rPr>
          <w:rFonts w:hint="default"/>
          <w:i/>
          <w:iCs/>
          <w:lang w:eastAsia="zh-CN"/>
        </w:rPr>
        <w:t>misses</w:t>
      </w:r>
      <w:r>
        <w:rPr>
          <w:rFonts w:hint="default"/>
          <w:lang w:eastAsia="zh-CN"/>
        </w:rPr>
        <w:t>. Como mencionado na alternativa A, o programa da transformada de Fourier deve executar muitos loops fora de sequencia, e como a localidade espacial esta fortemente explorada, as instruções são encontradas facilmente.</w:t>
      </w:r>
    </w:p>
    <w:p>
      <w:pPr>
        <w:ind w:firstLine="420" w:firstLineChars="0"/>
        <w:jc w:val="left"/>
        <w:rPr>
          <w:rFonts w:hint="default"/>
          <w:lang w:eastAsia="zh-CN"/>
        </w:rPr>
      </w:pPr>
      <w:r>
        <w:rPr>
          <w:rFonts w:hint="default"/>
          <w:u w:val="single"/>
          <w:lang w:eastAsia="zh-CN"/>
        </w:rPr>
        <w:t>Cache de Dados:</w:t>
      </w:r>
      <w:r>
        <w:rPr>
          <w:rFonts w:hint="default"/>
          <w:lang w:eastAsia="zh-CN"/>
        </w:rPr>
        <w:t xml:space="preserve"> Pelo mesmo princípio da cache de instruções a cache de dados também teve uma melhora significativa na taxa de </w:t>
      </w:r>
      <w:r>
        <w:rPr>
          <w:rFonts w:hint="default"/>
          <w:i/>
          <w:iCs/>
          <w:lang w:eastAsia="zh-CN"/>
        </w:rPr>
        <w:t>misses</w:t>
      </w:r>
      <w:r>
        <w:rPr>
          <w:rFonts w:hint="default"/>
          <w:lang w:eastAsia="zh-CN"/>
        </w:rPr>
        <w:t>. A localidade espacial ajuda na procura de dados, facilitando seu acesso. Com o aumento da L.E mais dados são trazidos para o mesmo bloco da cache.</w:t>
      </w:r>
    </w:p>
    <w:p>
      <w:pPr>
        <w:ind w:firstLine="420" w:firstLineChars="0"/>
        <w:jc w:val="left"/>
        <w:rPr>
          <w:rFonts w:hint="default"/>
          <w:lang w:eastAsia="zh-CN"/>
        </w:rPr>
      </w:pPr>
      <w:r>
        <w:rPr>
          <w:rFonts w:hint="default"/>
          <w:lang w:eastAsia="zh-CN"/>
        </w:rPr>
        <w:t xml:space="preserve">A cache mais eficiente é a </w:t>
      </w:r>
      <w:r>
        <w:rPr>
          <w:rFonts w:hint="default"/>
          <w:b/>
          <w:bCs/>
          <w:lang w:eastAsia="zh-CN"/>
        </w:rPr>
        <w:t>fft1_b3</w:t>
      </w:r>
      <w:r>
        <w:rPr>
          <w:rFonts w:hint="default"/>
          <w:lang w:eastAsia="zh-CN"/>
        </w:rPr>
        <w:t xml:space="preserve">, para dados e instruções. Apesar de ser uma cache com poucas linhas(8), e correndo o risco de perder muitas palavras ao cometer um </w:t>
      </w:r>
      <w:r>
        <w:rPr>
          <w:rFonts w:hint="default"/>
          <w:i/>
          <w:iCs/>
          <w:lang w:eastAsia="zh-CN"/>
        </w:rPr>
        <w:t xml:space="preserve">miss </w:t>
      </w:r>
      <w:r>
        <w:rPr>
          <w:rFonts w:hint="default"/>
          <w:lang w:eastAsia="zh-CN"/>
        </w:rPr>
        <w:t>ou de ficar difícil de achar o dado, o programa da transformada de fourier explora bem a localidade espacial dos dados.</w:t>
      </w:r>
    </w:p>
    <w:p>
      <w:pPr>
        <w:ind w:firstLine="420" w:firstLineChars="0"/>
        <w:jc w:val="left"/>
        <w:rPr>
          <w:rFonts w:hint="default"/>
          <w:lang w:eastAsia="zh-CN"/>
        </w:rPr>
      </w:pPr>
      <w:r>
        <w:rPr>
          <w:rFonts w:hint="default"/>
          <w:lang w:eastAsia="zh-CN"/>
        </w:rPr>
        <w:t>Comparando ambas as memórias das alternativas A e B, as melhores caches seriam:</w:t>
      </w:r>
    </w:p>
    <w:p>
      <w:pPr>
        <w:ind w:firstLine="420" w:firstLineChars="0"/>
        <w:jc w:val="left"/>
        <w:rPr>
          <w:rFonts w:hint="default"/>
          <w:lang w:eastAsia="zh-CN"/>
        </w:rPr>
      </w:pPr>
      <w:r>
        <w:rPr>
          <w:rFonts w:hint="default"/>
          <w:lang w:eastAsia="zh-CN"/>
        </w:rPr>
        <w:t xml:space="preserve">- </w:t>
      </w:r>
      <w:r>
        <w:rPr>
          <w:rFonts w:hint="default"/>
          <w:u w:val="single"/>
          <w:lang w:eastAsia="zh-CN"/>
        </w:rPr>
        <w:t>MM</w:t>
      </w:r>
      <w:r>
        <w:rPr>
          <w:rFonts w:hint="default"/>
          <w:lang w:eastAsia="zh-CN"/>
        </w:rPr>
        <w:t xml:space="preserve">: Para a cache de instruções qualquer uma da </w:t>
      </w:r>
      <w:r>
        <w:rPr>
          <w:rFonts w:hint="default"/>
          <w:b/>
          <w:bCs/>
          <w:lang w:eastAsia="zh-CN"/>
        </w:rPr>
        <w:t>alternativa A</w:t>
      </w:r>
      <w:r>
        <w:rPr>
          <w:rFonts w:hint="default"/>
          <w:lang w:eastAsia="zh-CN"/>
        </w:rPr>
        <w:t xml:space="preserve"> poderia ser escolhida, todas tem a mesma taxa de </w:t>
      </w:r>
      <w:r>
        <w:rPr>
          <w:rFonts w:hint="default"/>
          <w:i/>
          <w:iCs/>
          <w:lang w:eastAsia="zh-CN"/>
        </w:rPr>
        <w:t xml:space="preserve">miss </w:t>
      </w:r>
      <w:r>
        <w:rPr>
          <w:rFonts w:hint="default"/>
          <w:lang w:eastAsia="zh-CN"/>
        </w:rPr>
        <w:t xml:space="preserve">independente do seu mapeamento. Para a cache de dados a melhor opção seria a </w:t>
      </w:r>
      <w:r>
        <w:rPr>
          <w:rFonts w:hint="default"/>
          <w:b/>
          <w:bCs/>
          <w:lang w:eastAsia="zh-CN"/>
        </w:rPr>
        <w:t>mm_b2</w:t>
      </w:r>
      <w:r>
        <w:rPr>
          <w:rFonts w:hint="default"/>
          <w:lang w:eastAsia="zh-CN"/>
        </w:rPr>
        <w:t>, da alternativa B. Essa cache de dados se beneficia da localidade espacial explorada.</w:t>
      </w:r>
    </w:p>
    <w:p>
      <w:pPr>
        <w:ind w:firstLine="420" w:firstLineChars="0"/>
        <w:jc w:val="left"/>
        <w:rPr>
          <w:rFonts w:hint="default"/>
          <w:lang w:eastAsia="zh-CN"/>
        </w:rPr>
      </w:pPr>
      <w:r>
        <w:rPr>
          <w:rFonts w:hint="default"/>
          <w:lang w:eastAsia="zh-CN"/>
        </w:rPr>
        <w:t xml:space="preserve">- </w:t>
      </w:r>
      <w:r>
        <w:rPr>
          <w:rFonts w:hint="default"/>
          <w:u w:val="single"/>
          <w:lang w:eastAsia="zh-CN"/>
        </w:rPr>
        <w:t>FFT1</w:t>
      </w:r>
      <w:r>
        <w:rPr>
          <w:rFonts w:hint="default"/>
          <w:lang w:eastAsia="zh-CN"/>
        </w:rPr>
        <w:t xml:space="preserve">: A melhor Cache de instruções e de dados é a mesma, </w:t>
      </w:r>
      <w:r>
        <w:rPr>
          <w:rFonts w:hint="default"/>
          <w:b/>
          <w:bCs/>
          <w:lang w:eastAsia="zh-CN"/>
        </w:rPr>
        <w:t>fft1_b3</w:t>
      </w:r>
      <w:r>
        <w:rPr>
          <w:rFonts w:hint="default"/>
          <w:lang w:eastAsia="zh-CN"/>
        </w:rPr>
        <w:t>, por que ambas as caches são beneficiadas com o localidade espacial. Por possuir loops dentro de loops, o programa pega todos os dados/instruções de um loop em um mesmo bloco. È Claro que os misses existentes se dão pelo fato da saída de um loop interno e entrada no loop externo.</w:t>
      </w:r>
    </w:p>
    <w:p>
      <w:pPr>
        <w:ind w:firstLine="420" w:firstLineChars="0"/>
        <w:jc w:val="left"/>
        <w:rPr>
          <w:rFonts w:hint="default"/>
          <w:lang w:eastAsia="zh-CN"/>
        </w:rPr>
      </w:pPr>
      <w:r>
        <w:rPr>
          <w:rFonts w:hint="default"/>
          <w:lang w:eastAsia="zh-CN"/>
        </w:rPr>
        <w:br w:type="page"/>
      </w:r>
    </w:p>
    <w:p>
      <w:pPr>
        <w:rPr>
          <w:rFonts w:hint="default" w:ascii="Arimo" w:hAnsi="Arimo" w:cs="Arimo"/>
          <w:b/>
          <w:bCs/>
          <w:sz w:val="24"/>
          <w:szCs w:val="24"/>
          <w:lang w:eastAsia="zh-CN"/>
        </w:rPr>
      </w:pPr>
      <w:r>
        <w:rPr>
          <w:rFonts w:hint="default" w:cs="Arimo"/>
          <w:b/>
          <w:bCs/>
          <w:sz w:val="24"/>
          <w:szCs w:val="24"/>
          <w:lang w:eastAsia="zh-CN"/>
        </w:rPr>
        <w:t>C.</w:t>
      </w:r>
      <w:r>
        <w:rPr>
          <w:rFonts w:hint="default" w:ascii="Arimo" w:hAnsi="Arimo" w:cs="Arimo"/>
          <w:b/>
          <w:bCs/>
          <w:sz w:val="24"/>
          <w:szCs w:val="24"/>
          <w:lang w:eastAsia="zh-CN"/>
        </w:rPr>
        <w:t xml:space="preserve"> I</w:t>
      </w:r>
      <w:r>
        <w:rPr>
          <w:rFonts w:hint="default" w:cs="Arimo"/>
          <w:b/>
          <w:bCs/>
          <w:sz w:val="24"/>
          <w:szCs w:val="24"/>
          <w:lang w:eastAsia="zh-CN"/>
        </w:rPr>
        <w:t>nvestigar a influência do tamanho total da cache</w:t>
      </w:r>
      <w:r>
        <w:rPr>
          <w:rFonts w:hint="default" w:ascii="Arimo" w:hAnsi="Arimo" w:cs="Arimo"/>
          <w:b/>
          <w:bCs/>
          <w:sz w:val="24"/>
          <w:szCs w:val="24"/>
          <w:lang w:eastAsia="zh-CN"/>
        </w:rPr>
        <w:t>:</w:t>
      </w:r>
    </w:p>
    <w:p>
      <w:pPr>
        <w:rPr>
          <w:rFonts w:hint="default" w:ascii="Arimo" w:hAnsi="Arimo" w:cs="Arimo"/>
          <w:b w:val="0"/>
          <w:bCs w:val="0"/>
          <w:i w:val="0"/>
          <w:iCs w:val="0"/>
          <w:sz w:val="24"/>
          <w:szCs w:val="24"/>
          <w:lang w:eastAsia="zh-CN"/>
        </w:rPr>
      </w:pPr>
    </w:p>
    <w:p>
      <w:pPr>
        <w:rPr>
          <w:rFonts w:hint="default" w:cs="Arimo"/>
          <w:b w:val="0"/>
          <w:bCs w:val="0"/>
          <w:i w:val="0"/>
          <w:iCs w:val="0"/>
          <w:sz w:val="24"/>
          <w:szCs w:val="24"/>
          <w:lang w:eastAsia="zh-CN"/>
        </w:rPr>
      </w:pPr>
      <w:r>
        <w:rPr>
          <w:rFonts w:hint="default" w:ascii="Arimo" w:hAnsi="Arimo" w:cs="Arimo"/>
          <w:b w:val="0"/>
          <w:bCs w:val="0"/>
          <w:i w:val="0"/>
          <w:iCs w:val="0"/>
          <w:sz w:val="24"/>
          <w:szCs w:val="24"/>
          <w:lang w:eastAsia="zh-CN"/>
        </w:rPr>
        <w:t>→</w:t>
      </w:r>
      <w:r>
        <w:rPr>
          <w:rFonts w:hint="default" w:cs="Arimo"/>
          <w:b w:val="0"/>
          <w:bCs w:val="0"/>
          <w:i w:val="0"/>
          <w:iCs w:val="0"/>
          <w:sz w:val="24"/>
          <w:szCs w:val="24"/>
          <w:lang w:eastAsia="zh-CN"/>
        </w:rPr>
        <w:tab/>
      </w:r>
      <w:r>
        <w:rPr>
          <w:rFonts w:hint="default" w:cs="Arimo"/>
          <w:b w:val="0"/>
          <w:bCs w:val="0"/>
          <w:i w:val="0"/>
          <w:iCs w:val="0"/>
          <w:sz w:val="24"/>
          <w:szCs w:val="24"/>
          <w:lang w:eastAsia="zh-CN"/>
        </w:rPr>
        <w:t>Multiplicação de Matrizes:</w:t>
      </w:r>
    </w:p>
    <w:p>
      <w:pPr>
        <w:jc w:val="left"/>
        <w:rPr>
          <w:rFonts w:hint="default"/>
          <w:lang w:eastAsia="zh-CN"/>
        </w:rPr>
      </w:pPr>
    </w:p>
    <w:tbl>
      <w:tblPr>
        <w:tblStyle w:val="7"/>
        <w:tblpPr w:leftFromText="180" w:rightFromText="180" w:vertAnchor="text" w:horzAnchor="page" w:tblpXSpec="center" w:tblpY="285"/>
        <w:tblOverlap w:val="never"/>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24"/>
        <w:gridCol w:w="967"/>
        <w:gridCol w:w="1043"/>
        <w:gridCol w:w="1427"/>
        <w:gridCol w:w="1380"/>
        <w:gridCol w:w="1338"/>
        <w:gridCol w:w="1338"/>
      </w:tblGrid>
      <w:tr>
        <w:trPr>
          <w:trHeight w:val="260" w:hRule="atLeast"/>
          <w:jc w:val="center"/>
        </w:trPr>
        <w:tc>
          <w:tcPr>
            <w:tcW w:w="1024" w:type="dxa"/>
            <w:shd w:val="clear" w:color="auto" w:fill="4BACC6"/>
            <w:textDirection w:val="lrTb"/>
            <w:vAlign w:val="center"/>
          </w:tcPr>
          <w:p>
            <w:pPr>
              <w:jc w:val="center"/>
              <w:rPr>
                <w:rFonts w:hint="eastAsia"/>
                <w:b w:val="0"/>
                <w:bCs w:val="0"/>
                <w:i/>
                <w:iCs/>
                <w:color w:val="FFFFFF"/>
                <w:u w:val="single"/>
                <w:shd w:val="clear" w:color="auto" w:fill="auto"/>
              </w:rPr>
            </w:pPr>
            <w:r>
              <w:rPr>
                <w:rFonts w:hint="default"/>
                <w:b w:val="0"/>
                <w:bCs w:val="0"/>
                <w:i/>
                <w:iCs/>
                <w:color w:val="FFFFFF"/>
                <w:u w:val="single"/>
                <w:shd w:val="clear" w:color="auto" w:fill="auto"/>
                <w:lang w:val="en-US" w:eastAsia="zh-CN"/>
              </w:rPr>
              <w:t>alternativa</w:t>
            </w:r>
          </w:p>
        </w:tc>
        <w:tc>
          <w:tcPr>
            <w:tcW w:w="967" w:type="dxa"/>
            <w:shd w:val="clear" w:color="auto" w:fill="4BACC6"/>
            <w:textDirection w:val="lrTb"/>
            <w:vAlign w:val="center"/>
          </w:tcPr>
          <w:p>
            <w:pPr>
              <w:jc w:val="center"/>
              <w:rPr>
                <w:rFonts w:hint="default"/>
                <w:b w:val="0"/>
                <w:bCs w:val="0"/>
                <w:i/>
                <w:iCs/>
                <w:color w:val="FFFFFF"/>
                <w:u w:val="single"/>
                <w:shd w:val="clear" w:color="auto" w:fill="auto"/>
                <w:lang w:eastAsia="zh-CN"/>
              </w:rPr>
            </w:pPr>
            <w:r>
              <w:rPr>
                <w:rFonts w:hint="default"/>
                <w:b w:val="0"/>
                <w:bCs w:val="0"/>
                <w:i/>
                <w:iCs/>
                <w:color w:val="FFFFFF"/>
                <w:u w:val="single"/>
                <w:shd w:val="clear" w:color="auto" w:fill="auto"/>
              </w:rPr>
              <w:t>Tamanho Total</w:t>
            </w:r>
          </w:p>
        </w:tc>
        <w:tc>
          <w:tcPr>
            <w:tcW w:w="1043"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rPr>
              <w:t>Nº Conjunto</w:t>
            </w:r>
          </w:p>
        </w:tc>
        <w:tc>
          <w:tcPr>
            <w:tcW w:w="1427"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Tamanho Bloco</w:t>
            </w:r>
          </w:p>
        </w:tc>
        <w:tc>
          <w:tcPr>
            <w:tcW w:w="1380"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eastAsia="zh-CN"/>
              </w:rPr>
              <w:t>Associatividade</w:t>
            </w:r>
          </w:p>
        </w:tc>
        <w:tc>
          <w:tcPr>
            <w:tcW w:w="1338" w:type="dxa"/>
            <w:shd w:val="clear" w:color="auto" w:fill="4BACC6"/>
            <w:textDirection w:val="lrTb"/>
            <w:vAlign w:val="center"/>
          </w:tcPr>
          <w:p>
            <w:pPr>
              <w:jc w:val="center"/>
              <w:rPr>
                <w:color w:val="FFFFFF"/>
                <w:shd w:val="clear" w:color="auto" w:fill="auto"/>
              </w:rPr>
            </w:pPr>
            <w:r>
              <w:rPr>
                <w:rFonts w:hint="default"/>
                <w:b w:val="0"/>
                <w:bCs w:val="0"/>
                <w:i/>
                <w:iCs/>
                <w:color w:val="FFFFFF"/>
                <w:u w:val="single"/>
                <w:shd w:val="clear" w:color="auto" w:fill="auto"/>
                <w:lang w:val="en-US" w:eastAsia="zh-CN"/>
              </w:rPr>
              <w:t>il1,miss_rate</w:t>
            </w:r>
          </w:p>
        </w:tc>
        <w:tc>
          <w:tcPr>
            <w:tcW w:w="1338"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val="en-US" w:eastAsia="zh-CN"/>
              </w:rPr>
              <w:t>dl1,miss_rate</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mm_2k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2k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32</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0,02%</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1"/>
                <w:szCs w:val="21"/>
                <w:u w:val="none"/>
                <w:lang w:val="en-US" w:eastAsia="zh-CN" w:bidi="ar"/>
              </w:rPr>
              <w:t>3,35%</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 xml:space="preserve">mm_4k </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64</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0,02%</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1"/>
                <w:szCs w:val="21"/>
                <w:u w:val="none"/>
                <w:lang w:val="en-US" w:eastAsia="zh-CN" w:bidi="ar"/>
              </w:rPr>
              <w:t>3,31%</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1"/>
                <w:szCs w:val="21"/>
                <w:u w:val="none"/>
                <w:lang w:val="en-US" w:eastAsia="zh-CN" w:bidi="ar"/>
              </w:rPr>
              <w:t xml:space="preserve">mm_8k </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8k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128</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bottom"/>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0,01%</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1"/>
                <w:szCs w:val="21"/>
                <w:u w:val="none"/>
                <w:lang w:val="en-US" w:eastAsia="zh-CN" w:bidi="ar"/>
              </w:rPr>
              <w:t>3,09%</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color w:val="auto"/>
                <w:kern w:val="0"/>
                <w:sz w:val="21"/>
                <w:szCs w:val="21"/>
                <w:u w:val="none"/>
                <w:lang w:val="en-US" w:eastAsia="zh-CN" w:bidi="ar"/>
              </w:rPr>
            </w:pPr>
            <w:r>
              <w:rPr>
                <w:rFonts w:hint="default" w:ascii="Arimo" w:hAnsi="Arimo" w:eastAsia="SimSun" w:cs="Arimo"/>
                <w:i/>
                <w:color w:val="auto"/>
                <w:kern w:val="0"/>
                <w:sz w:val="21"/>
                <w:szCs w:val="21"/>
                <w:u w:val="none"/>
                <w:lang w:val="en-US" w:eastAsia="zh-CN" w:bidi="ar"/>
              </w:rPr>
              <w:t>mm_16k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16k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256</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val="en-US" w:eastAsia="zh-CN"/>
              </w:rPr>
            </w:pPr>
            <w:r>
              <w:rPr>
                <w:rFonts w:hint="default" w:ascii="Arimo" w:hAnsi="Arimo" w:cs="Arimo"/>
                <w:color w:val="auto"/>
                <w:sz w:val="21"/>
                <w:szCs w:val="21"/>
                <w:shd w:val="clear" w:color="auto" w:fill="auto"/>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1"/>
                <w:szCs w:val="21"/>
                <w:u w:val="none"/>
                <w:lang w:val="en-US" w:eastAsia="zh-CN" w:bidi="ar"/>
              </w:rPr>
              <w:t>0,01%</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1"/>
                <w:szCs w:val="21"/>
                <w:u w:val="none"/>
                <w:lang w:val="en-US" w:eastAsia="zh-CN" w:bidi="ar"/>
              </w:rPr>
              <w:t>0,32%</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color w:val="auto"/>
                <w:kern w:val="0"/>
                <w:sz w:val="21"/>
                <w:szCs w:val="21"/>
                <w:u w:val="none"/>
                <w:lang w:val="en-US" w:eastAsia="zh-CN" w:bidi="ar"/>
              </w:rPr>
            </w:pPr>
            <w:r>
              <w:rPr>
                <w:rFonts w:hint="default" w:ascii="Arimo" w:hAnsi="Arimo" w:eastAsia="SimSun" w:cs="Arimo"/>
                <w:i/>
                <w:color w:val="auto"/>
                <w:kern w:val="0"/>
                <w:sz w:val="21"/>
                <w:szCs w:val="21"/>
                <w:u w:val="none"/>
                <w:lang w:val="en-US" w:eastAsia="zh-CN" w:bidi="ar"/>
              </w:rPr>
              <w:t xml:space="preserve">mm_32k </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32k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512</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1"/>
                <w:szCs w:val="21"/>
                <w:u w:val="none"/>
                <w:lang w:val="en-US" w:eastAsia="zh-CN" w:bidi="ar"/>
              </w:rPr>
              <w:t>0,01%</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1"/>
                <w:szCs w:val="21"/>
                <w:u w:val="none"/>
                <w:lang w:val="en-US" w:eastAsia="zh-CN" w:bidi="ar"/>
              </w:rPr>
              <w:t>0,26%</w:t>
            </w:r>
          </w:p>
        </w:tc>
      </w:tr>
    </w:tbl>
    <w:p>
      <w:pPr>
        <w:ind w:firstLine="420" w:firstLineChars="0"/>
        <w:jc w:val="left"/>
        <w:rPr>
          <w:rFonts w:hint="default"/>
          <w:lang w:eastAsia="zh-CN"/>
        </w:rPr>
      </w:pPr>
    </w:p>
    <w:p>
      <w:pPr>
        <w:ind w:firstLine="420" w:firstLineChars="0"/>
        <w:jc w:val="left"/>
      </w:pPr>
      <w:r>
        <w:drawing>
          <wp:inline distT="0" distB="0" distL="114300" distR="114300">
            <wp:extent cx="4572000" cy="2743200"/>
            <wp:effectExtent l="4445" t="4445" r="14605" b="1460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left"/>
      </w:pPr>
    </w:p>
    <w:p>
      <w:pPr>
        <w:ind w:firstLine="420" w:firstLineChars="0"/>
        <w:jc w:val="left"/>
      </w:pPr>
      <w:r>
        <w:t>A melhor opção de cache de instruções é a de 2k (</w:t>
      </w:r>
      <w:r>
        <w:rPr>
          <w:b/>
          <w:bCs/>
        </w:rPr>
        <w:t>mm_2k</w:t>
      </w:r>
      <w:r>
        <w:t xml:space="preserve">), que em relação as outras não tem tanta diferença na taxa de </w:t>
      </w:r>
      <w:r>
        <w:rPr>
          <w:i/>
          <w:iCs/>
        </w:rPr>
        <w:t>misses</w:t>
      </w:r>
      <w:r>
        <w:t>, e por ter um tamanho menor, tem um menor desperdício.</w:t>
      </w:r>
    </w:p>
    <w:p>
      <w:pPr>
        <w:ind w:firstLine="420" w:firstLineChars="0"/>
        <w:jc w:val="left"/>
      </w:pPr>
      <w:r>
        <w:t xml:space="preserve">A melhor cache de dados é a </w:t>
      </w:r>
      <w:r>
        <w:rPr>
          <w:b/>
          <w:bCs/>
        </w:rPr>
        <w:t>mm_16k</w:t>
      </w:r>
      <w:r>
        <w:t>. Em comparação com a de 32k ela possui uma taxa de misses um pouco mais elevada, mas levando em conta que tem a metade do tamanho(menos desperdício), com praticamente a mesma eficiênci</w:t>
      </w:r>
      <w:r>
        <w:t>a, ela se torna a melhor opção. A cache de 16k já explora ao máximo a localidade espacial, aumentar seu tamanho seria desperdício.</w:t>
      </w:r>
      <w:bookmarkStart w:id="0" w:name="_GoBack"/>
      <w:bookmarkEnd w:id="0"/>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p>
    <w:p>
      <w:pPr>
        <w:rPr>
          <w:rFonts w:hint="default" w:ascii="Arimo" w:hAnsi="Arimo" w:cs="Arimo"/>
          <w:i w:val="0"/>
          <w:iCs w:val="0"/>
        </w:rPr>
      </w:pPr>
      <w:r>
        <w:rPr>
          <w:rFonts w:hint="default" w:ascii="Arimo" w:hAnsi="Arimo" w:cs="Arimo"/>
          <w:i w:val="0"/>
          <w:iCs w:val="0"/>
        </w:rPr>
        <w:br w:type="page"/>
      </w:r>
    </w:p>
    <w:p>
      <w:pPr>
        <w:rPr>
          <w:i w:val="0"/>
          <w:iCs w:val="0"/>
        </w:rPr>
      </w:pPr>
      <w:r>
        <w:rPr>
          <w:rFonts w:hint="default" w:ascii="Arimo" w:hAnsi="Arimo" w:cs="Arimo"/>
          <w:i w:val="0"/>
          <w:iCs w:val="0"/>
        </w:rPr>
        <w:t>→</w:t>
      </w:r>
      <w:r>
        <w:rPr>
          <w:rFonts w:hint="default" w:cs="Arimo"/>
          <w:i w:val="0"/>
          <w:iCs w:val="0"/>
        </w:rPr>
        <w:tab/>
      </w:r>
      <w:r>
        <w:rPr>
          <w:i w:val="0"/>
          <w:iCs w:val="0"/>
        </w:rPr>
        <w:t>Transformada de Fourier:</w:t>
      </w:r>
    </w:p>
    <w:p>
      <w:pPr>
        <w:ind w:firstLine="420" w:firstLineChars="0"/>
        <w:jc w:val="left"/>
      </w:pPr>
    </w:p>
    <w:tbl>
      <w:tblPr>
        <w:tblStyle w:val="7"/>
        <w:tblpPr w:leftFromText="180" w:rightFromText="180" w:vertAnchor="text" w:horzAnchor="page" w:tblpXSpec="center" w:tblpY="285"/>
        <w:tblOverlap w:val="never"/>
        <w:tblW w:w="85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024"/>
        <w:gridCol w:w="967"/>
        <w:gridCol w:w="1043"/>
        <w:gridCol w:w="1427"/>
        <w:gridCol w:w="1380"/>
        <w:gridCol w:w="1338"/>
        <w:gridCol w:w="1338"/>
      </w:tblGrid>
      <w:tr>
        <w:trPr>
          <w:trHeight w:val="260" w:hRule="atLeast"/>
          <w:jc w:val="center"/>
        </w:trPr>
        <w:tc>
          <w:tcPr>
            <w:tcW w:w="1024" w:type="dxa"/>
            <w:shd w:val="clear" w:color="auto" w:fill="4BACC6"/>
            <w:textDirection w:val="lrTb"/>
            <w:vAlign w:val="center"/>
          </w:tcPr>
          <w:p>
            <w:pPr>
              <w:jc w:val="center"/>
              <w:rPr>
                <w:rFonts w:hint="eastAsia"/>
                <w:b w:val="0"/>
                <w:bCs w:val="0"/>
                <w:i/>
                <w:iCs/>
                <w:color w:val="FFFFFF"/>
                <w:u w:val="single"/>
                <w:shd w:val="clear" w:color="auto" w:fill="auto"/>
              </w:rPr>
            </w:pPr>
            <w:r>
              <w:rPr>
                <w:rFonts w:hint="default"/>
                <w:b w:val="0"/>
                <w:bCs w:val="0"/>
                <w:i/>
                <w:iCs/>
                <w:color w:val="FFFFFF"/>
                <w:u w:val="single"/>
                <w:shd w:val="clear" w:color="auto" w:fill="auto"/>
                <w:lang w:val="en-US" w:eastAsia="zh-CN"/>
              </w:rPr>
              <w:t>alternativa</w:t>
            </w:r>
          </w:p>
        </w:tc>
        <w:tc>
          <w:tcPr>
            <w:tcW w:w="967" w:type="dxa"/>
            <w:shd w:val="clear" w:color="auto" w:fill="4BACC6"/>
            <w:textDirection w:val="lrTb"/>
            <w:vAlign w:val="center"/>
          </w:tcPr>
          <w:p>
            <w:pPr>
              <w:jc w:val="center"/>
              <w:rPr>
                <w:rFonts w:hint="default"/>
                <w:b w:val="0"/>
                <w:bCs w:val="0"/>
                <w:i/>
                <w:iCs/>
                <w:color w:val="FFFFFF"/>
                <w:u w:val="single"/>
                <w:shd w:val="clear" w:color="auto" w:fill="auto"/>
                <w:lang w:eastAsia="zh-CN"/>
              </w:rPr>
            </w:pPr>
            <w:r>
              <w:rPr>
                <w:rFonts w:hint="default"/>
                <w:b w:val="0"/>
                <w:bCs w:val="0"/>
                <w:i/>
                <w:iCs/>
                <w:color w:val="FFFFFF"/>
                <w:u w:val="single"/>
                <w:shd w:val="clear" w:color="auto" w:fill="auto"/>
              </w:rPr>
              <w:t>Tamanho Total</w:t>
            </w:r>
          </w:p>
        </w:tc>
        <w:tc>
          <w:tcPr>
            <w:tcW w:w="1043"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rPr>
              <w:t>Nº Conjunto</w:t>
            </w:r>
          </w:p>
        </w:tc>
        <w:tc>
          <w:tcPr>
            <w:tcW w:w="1427" w:type="dxa"/>
            <w:shd w:val="clear" w:color="auto" w:fill="4BACC6"/>
            <w:textDirection w:val="lrTb"/>
            <w:vAlign w:val="center"/>
          </w:tcPr>
          <w:p>
            <w:pPr>
              <w:jc w:val="center"/>
              <w:rPr>
                <w:b w:val="0"/>
                <w:bCs w:val="0"/>
                <w:i/>
                <w:iCs/>
                <w:color w:val="FFFFFF"/>
                <w:u w:val="single"/>
                <w:shd w:val="clear" w:color="auto" w:fill="auto"/>
              </w:rPr>
            </w:pPr>
            <w:r>
              <w:rPr>
                <w:rFonts w:hint="default"/>
                <w:b w:val="0"/>
                <w:bCs w:val="0"/>
                <w:i/>
                <w:iCs/>
                <w:color w:val="FFFFFF"/>
                <w:u w:val="single"/>
                <w:shd w:val="clear" w:color="auto" w:fill="auto"/>
                <w:lang w:eastAsia="zh-CN"/>
              </w:rPr>
              <w:t>Tamanho Bloco</w:t>
            </w:r>
          </w:p>
        </w:tc>
        <w:tc>
          <w:tcPr>
            <w:tcW w:w="1380"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eastAsia="zh-CN"/>
              </w:rPr>
              <w:t>Associatividade</w:t>
            </w:r>
          </w:p>
        </w:tc>
        <w:tc>
          <w:tcPr>
            <w:tcW w:w="1338" w:type="dxa"/>
            <w:shd w:val="clear" w:color="auto" w:fill="4BACC6"/>
            <w:textDirection w:val="lrTb"/>
            <w:vAlign w:val="center"/>
          </w:tcPr>
          <w:p>
            <w:pPr>
              <w:jc w:val="center"/>
              <w:rPr>
                <w:color w:val="FFFFFF"/>
                <w:shd w:val="clear" w:color="auto" w:fill="auto"/>
              </w:rPr>
            </w:pPr>
            <w:r>
              <w:rPr>
                <w:rFonts w:hint="default"/>
                <w:b w:val="0"/>
                <w:bCs w:val="0"/>
                <w:i/>
                <w:iCs/>
                <w:color w:val="FFFFFF"/>
                <w:u w:val="single"/>
                <w:shd w:val="clear" w:color="auto" w:fill="auto"/>
                <w:lang w:val="en-US" w:eastAsia="zh-CN"/>
              </w:rPr>
              <w:t>il1,miss_rate</w:t>
            </w:r>
          </w:p>
        </w:tc>
        <w:tc>
          <w:tcPr>
            <w:tcW w:w="1338" w:type="dxa"/>
            <w:shd w:val="clear" w:color="auto" w:fill="4BACC6"/>
            <w:textDirection w:val="lrTb"/>
            <w:vAlign w:val="center"/>
          </w:tcPr>
          <w:p>
            <w:pPr>
              <w:jc w:val="center"/>
              <w:rPr>
                <w:rFonts w:hint="default"/>
                <w:b w:val="0"/>
                <w:bCs w:val="0"/>
                <w:i/>
                <w:iCs/>
                <w:color w:val="FFFFFF"/>
                <w:u w:val="single"/>
                <w:shd w:val="clear" w:color="auto" w:fill="auto"/>
                <w:lang w:val="en-US" w:eastAsia="zh-CN"/>
              </w:rPr>
            </w:pPr>
            <w:r>
              <w:rPr>
                <w:rFonts w:hint="default"/>
                <w:b w:val="0"/>
                <w:bCs w:val="0"/>
                <w:i/>
                <w:iCs/>
                <w:color w:val="FFFFFF"/>
                <w:u w:val="single"/>
                <w:shd w:val="clear" w:color="auto" w:fill="auto"/>
                <w:lang w:val="en-US" w:eastAsia="zh-CN"/>
              </w:rPr>
              <w:t>dl1,miss_rate</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0"/>
                <w:szCs w:val="20"/>
                <w:u w:val="none"/>
                <w:lang w:val="en-US" w:eastAsia="zh-CN" w:bidi="ar"/>
              </w:rPr>
              <w:t>fft1_2k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2k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32</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0"/>
                <w:szCs w:val="20"/>
                <w:u w:val="none"/>
                <w:lang w:val="en-US" w:eastAsia="zh-CN" w:bidi="ar"/>
              </w:rPr>
              <w:t>9,53%</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0"/>
                <w:szCs w:val="20"/>
                <w:u w:val="none"/>
                <w:lang w:val="en-US" w:eastAsia="zh-CN" w:bidi="ar"/>
              </w:rPr>
              <w:t>14,57%</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0"/>
                <w:szCs w:val="20"/>
                <w:u w:val="none"/>
                <w:lang w:val="en-US" w:eastAsia="zh-CN" w:bidi="ar"/>
              </w:rPr>
              <w:t>fft1_4k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64</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0"/>
                <w:szCs w:val="20"/>
                <w:u w:val="none"/>
                <w:lang w:val="en-US" w:eastAsia="zh-CN" w:bidi="ar"/>
              </w:rPr>
              <w:t>8,41%</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0"/>
                <w:szCs w:val="20"/>
                <w:u w:val="none"/>
                <w:lang w:val="en-US" w:eastAsia="zh-CN" w:bidi="ar"/>
              </w:rPr>
              <w:t>14,54%</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color w:val="auto"/>
                <w:kern w:val="0"/>
                <w:sz w:val="20"/>
                <w:szCs w:val="20"/>
                <w:u w:val="none"/>
                <w:lang w:val="en-US" w:eastAsia="zh-CN" w:bidi="ar"/>
              </w:rPr>
              <w:t>fft1_8k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8k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128</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bottom"/>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0"/>
                <w:szCs w:val="20"/>
                <w:u w:val="none"/>
                <w:lang w:val="en-US" w:eastAsia="zh-CN" w:bidi="ar"/>
              </w:rPr>
              <w:t>7,40%</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0"/>
                <w:szCs w:val="20"/>
                <w:u w:val="none"/>
                <w:lang w:val="en-US" w:eastAsia="zh-CN" w:bidi="ar"/>
              </w:rPr>
              <w:t>14,52%</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color w:val="auto"/>
                <w:kern w:val="0"/>
                <w:sz w:val="21"/>
                <w:szCs w:val="21"/>
                <w:u w:val="none"/>
                <w:lang w:val="en-US" w:eastAsia="zh-CN" w:bidi="ar"/>
              </w:rPr>
            </w:pPr>
            <w:r>
              <w:rPr>
                <w:rFonts w:hint="default" w:ascii="Arimo" w:hAnsi="Arimo" w:eastAsia="SimSun" w:cs="Arimo"/>
                <w:i/>
                <w:color w:val="auto"/>
                <w:kern w:val="0"/>
                <w:sz w:val="20"/>
                <w:szCs w:val="20"/>
                <w:u w:val="none"/>
                <w:lang w:val="en-US" w:eastAsia="zh-CN" w:bidi="ar"/>
              </w:rPr>
              <w:t>fft1_16k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rPr>
              <w:t>16k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256</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val="en-US" w:eastAsia="zh-CN"/>
              </w:rPr>
            </w:pPr>
            <w:r>
              <w:rPr>
                <w:rFonts w:hint="default" w:ascii="Arimo" w:hAnsi="Arimo" w:cs="Arimo"/>
                <w:color w:val="auto"/>
                <w:sz w:val="21"/>
                <w:szCs w:val="21"/>
                <w:shd w:val="clear" w:color="auto" w:fill="auto"/>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rPr>
            </w:pPr>
            <w:r>
              <w:rPr>
                <w:rFonts w:hint="default" w:ascii="Arimo" w:hAnsi="Arimo" w:eastAsia="SimSun" w:cs="Arimo"/>
                <w:i w:val="0"/>
                <w:color w:val="auto"/>
                <w:kern w:val="0"/>
                <w:sz w:val="20"/>
                <w:szCs w:val="20"/>
                <w:u w:val="none"/>
                <w:lang w:val="en-US" w:eastAsia="zh-CN" w:bidi="ar"/>
              </w:rPr>
              <w:t>7,16%</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0"/>
                <w:szCs w:val="20"/>
                <w:u w:val="none"/>
                <w:lang w:val="en-US" w:eastAsia="zh-CN" w:bidi="ar"/>
              </w:rPr>
              <w:t>14,05%</w:t>
            </w:r>
          </w:p>
        </w:tc>
      </w:tr>
      <w:tr>
        <w:trPr>
          <w:trHeight w:val="280" w:hRule="atLeast"/>
          <w:jc w:val="center"/>
        </w:trPr>
        <w:tc>
          <w:tcPr>
            <w:tcW w:w="1024"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color w:val="auto"/>
                <w:kern w:val="0"/>
                <w:sz w:val="21"/>
                <w:szCs w:val="21"/>
                <w:u w:val="none"/>
                <w:lang w:val="en-US" w:eastAsia="zh-CN" w:bidi="ar"/>
              </w:rPr>
            </w:pPr>
            <w:r>
              <w:rPr>
                <w:rFonts w:hint="default" w:ascii="Arimo" w:hAnsi="Arimo" w:eastAsia="SimSun" w:cs="Arimo"/>
                <w:i/>
                <w:color w:val="auto"/>
                <w:kern w:val="0"/>
                <w:sz w:val="20"/>
                <w:szCs w:val="20"/>
                <w:u w:val="none"/>
                <w:lang w:val="en-US" w:eastAsia="zh-CN" w:bidi="ar"/>
              </w:rPr>
              <w:t>fft1_32k</w:t>
            </w:r>
          </w:p>
        </w:tc>
        <w:tc>
          <w:tcPr>
            <w:tcW w:w="96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32k</w:t>
            </w:r>
          </w:p>
        </w:tc>
        <w:tc>
          <w:tcPr>
            <w:tcW w:w="1043"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512</w:t>
            </w:r>
          </w:p>
        </w:tc>
        <w:tc>
          <w:tcPr>
            <w:tcW w:w="1427" w:type="dxa"/>
            <w:shd w:val="clear" w:color="auto" w:fill="FFFFFF"/>
            <w:textDirection w:val="lrTb"/>
            <w:vAlign w:val="center"/>
          </w:tcPr>
          <w:p>
            <w:pPr>
              <w:jc w:val="center"/>
              <w:rPr>
                <w:rFonts w:hint="default" w:ascii="Arimo" w:hAnsi="Arimo" w:cs="Arimo"/>
                <w:color w:val="auto"/>
                <w:sz w:val="21"/>
                <w:szCs w:val="21"/>
                <w:shd w:val="clear" w:color="auto" w:fill="auto"/>
              </w:rPr>
            </w:pPr>
            <w:r>
              <w:rPr>
                <w:rFonts w:hint="default" w:ascii="Arimo" w:hAnsi="Arimo" w:cs="Arimo"/>
                <w:color w:val="auto"/>
                <w:sz w:val="21"/>
                <w:szCs w:val="21"/>
                <w:shd w:val="clear" w:color="auto" w:fill="auto"/>
              </w:rPr>
              <w:t>16</w:t>
            </w:r>
          </w:p>
        </w:tc>
        <w:tc>
          <w:tcPr>
            <w:tcW w:w="1380" w:type="dxa"/>
            <w:shd w:val="clear" w:color="auto" w:fill="FFFFFF"/>
            <w:textDirection w:val="lrTb"/>
            <w:vAlign w:val="center"/>
          </w:tcPr>
          <w:p>
            <w:pPr>
              <w:jc w:val="center"/>
              <w:rPr>
                <w:rFonts w:hint="default" w:ascii="Arimo" w:hAnsi="Arimo" w:cs="Arimo"/>
                <w:color w:val="auto"/>
                <w:sz w:val="21"/>
                <w:szCs w:val="21"/>
                <w:shd w:val="clear" w:color="auto" w:fill="auto"/>
                <w:lang w:eastAsia="zh-CN"/>
              </w:rPr>
            </w:pPr>
            <w:r>
              <w:rPr>
                <w:rFonts w:hint="default" w:ascii="Arimo" w:hAnsi="Arimo" w:cs="Arimo"/>
                <w:color w:val="auto"/>
                <w:sz w:val="21"/>
                <w:szCs w:val="21"/>
                <w:shd w:val="clear" w:color="auto" w:fill="auto"/>
                <w:lang w:eastAsia="zh-CN"/>
              </w:rPr>
              <w:t>4</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cs="Arimo"/>
                <w:color w:val="auto"/>
                <w:sz w:val="21"/>
                <w:szCs w:val="21"/>
                <w:shd w:val="clear" w:color="auto" w:fill="auto"/>
                <w:lang w:val="en-US" w:eastAsia="zh-CN"/>
              </w:rPr>
            </w:pPr>
            <w:r>
              <w:rPr>
                <w:rFonts w:hint="default" w:ascii="Arimo" w:hAnsi="Arimo" w:eastAsia="SimSun" w:cs="Arimo"/>
                <w:i w:val="0"/>
                <w:color w:val="auto"/>
                <w:kern w:val="0"/>
                <w:sz w:val="20"/>
                <w:szCs w:val="20"/>
                <w:u w:val="none"/>
                <w:lang w:val="en-US" w:eastAsia="zh-CN" w:bidi="ar"/>
              </w:rPr>
              <w:t>7,09%</w:t>
            </w:r>
          </w:p>
        </w:tc>
        <w:tc>
          <w:tcPr>
            <w:tcW w:w="1338" w:type="dxa"/>
            <w:shd w:val="clear" w:color="auto" w:fill="FFFFFF"/>
            <w:textDirection w:val="lrTb"/>
            <w:vAlign w:val="center"/>
          </w:tcPr>
          <w:p>
            <w:pPr>
              <w:keepNext w:val="0"/>
              <w:keepLines w:val="0"/>
              <w:widowControl/>
              <w:suppressLineNumbers w:val="0"/>
              <w:jc w:val="center"/>
              <w:textAlignment w:val="center"/>
              <w:rPr>
                <w:rFonts w:hint="default" w:ascii="Arimo" w:hAnsi="Arimo" w:eastAsia="SimSun" w:cs="Arimo"/>
                <w:i w:val="0"/>
                <w:color w:val="auto"/>
                <w:kern w:val="0"/>
                <w:sz w:val="21"/>
                <w:szCs w:val="21"/>
                <w:u w:val="none"/>
                <w:lang w:val="en-US" w:eastAsia="zh-CN" w:bidi="ar"/>
              </w:rPr>
            </w:pPr>
            <w:r>
              <w:rPr>
                <w:rFonts w:hint="default" w:ascii="Arimo" w:hAnsi="Arimo" w:eastAsia="SimSun" w:cs="Arimo"/>
                <w:i w:val="0"/>
                <w:color w:val="auto"/>
                <w:kern w:val="0"/>
                <w:sz w:val="20"/>
                <w:szCs w:val="20"/>
                <w:u w:val="none"/>
                <w:lang w:val="en-US" w:eastAsia="zh-CN" w:bidi="ar"/>
              </w:rPr>
              <w:t>14,05%</w:t>
            </w:r>
          </w:p>
        </w:tc>
      </w:tr>
    </w:tbl>
    <w:p>
      <w:pPr>
        <w:ind w:firstLine="420" w:firstLineChars="0"/>
        <w:jc w:val="left"/>
      </w:pPr>
    </w:p>
    <w:p>
      <w:pPr>
        <w:ind w:firstLine="420" w:firstLineChars="0"/>
        <w:jc w:val="left"/>
      </w:pPr>
      <w:r>
        <w:drawing>
          <wp:inline distT="0" distB="0" distL="114300" distR="114300">
            <wp:extent cx="4572000" cy="2743200"/>
            <wp:effectExtent l="4445" t="4445" r="14605" b="14605"/>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ind w:firstLine="420" w:firstLineChars="0"/>
        <w:jc w:val="left"/>
      </w:pPr>
    </w:p>
    <w:p>
      <w:pPr>
        <w:ind w:firstLine="420" w:firstLineChars="0"/>
        <w:jc w:val="left"/>
      </w:pPr>
      <w:r>
        <w:t>Para a Transformada de Fourier, a melhor cache de instruções é a de 8k (</w:t>
      </w:r>
      <w:r>
        <w:rPr>
          <w:b/>
          <w:bCs/>
        </w:rPr>
        <w:t>fft1_8k</w:t>
      </w:r>
      <w:r>
        <w:t>). Tem pouca diferença entre as de 16k e 32k, além de ser menor. Possui diferença de 1% e 2% das memorias de 4k e 2k respectivamente.</w:t>
      </w:r>
    </w:p>
    <w:p>
      <w:pPr>
        <w:ind w:firstLine="420" w:firstLineChars="0"/>
        <w:jc w:val="left"/>
        <w:rPr>
          <w:rFonts w:hint="default"/>
          <w:lang w:eastAsia="zh-CN"/>
        </w:rPr>
      </w:pPr>
      <w:r>
        <w:t xml:space="preserve">A melhor cache de dados é a </w:t>
      </w:r>
      <w:r>
        <w:rPr>
          <w:b/>
          <w:bCs/>
        </w:rPr>
        <w:t>fft1_2k</w:t>
      </w:r>
      <w:r>
        <w:t>. Ela é a menor dentre as caches (menor desperdício), e possui praticamente a mesma taxa de misses da de 32k, perdendo por 0.5%.</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Courier New">
    <w:altName w:val="DejaVu Sans"/>
    <w:panose1 w:val="02070309020205020404"/>
    <w:charset w:val="00"/>
    <w:family w:val="modern"/>
    <w:pitch w:val="default"/>
    <w:sig w:usb0="E0002AFF" w:usb1="C0007843" w:usb2="00000009" w:usb3="00000000" w:csb0="400001FF" w:csb1="FFFF0000"/>
  </w:font>
  <w:font w:name="SimHei">
    <w:altName w:val="AR PL UMing CN"/>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AR PL UMing CN">
    <w:panose1 w:val="020B0309010101010101"/>
    <w:charset w:val="86"/>
    <w:family w:val="auto"/>
    <w:pitch w:val="default"/>
    <w:sig w:usb0="A00002FF" w:usb1="3ACFFDFF" w:usb2="00000036" w:usb3="00000000" w:csb0="20160097" w:csb1="CFD60000"/>
  </w:font>
  <w:font w:name="Abyssinica SIL">
    <w:panose1 w:val="02000603020000020004"/>
    <w:charset w:val="00"/>
    <w:family w:val="auto"/>
    <w:pitch w:val="default"/>
    <w:sig w:usb0="800000EF" w:usb1="5000A04B" w:usb2="00000828" w:usb3="00000000" w:csb0="20000001" w:csb1="00000000"/>
  </w:font>
  <w:font w:name="Calibri Light">
    <w:altName w:val="Arimo"/>
    <w:panose1 w:val="00000000000000000000"/>
    <w:charset w:val="00"/>
    <w:family w:val="auto"/>
    <w:pitch w:val="default"/>
    <w:sig w:usb0="00000000" w:usb1="00000000" w:usb2="00000000" w:usb3="00000000" w:csb0="00000000" w:csb1="00000000"/>
  </w:font>
  <w:font w:name="东文宋体">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F951A5"/>
    <w:rsid w:val="2FFCBFAA"/>
    <w:rsid w:val="4BEF5B52"/>
    <w:rsid w:val="557F3645"/>
    <w:rsid w:val="5FCF44B4"/>
    <w:rsid w:val="6DF72D5F"/>
    <w:rsid w:val="75AEA62F"/>
    <w:rsid w:val="76FDD837"/>
    <w:rsid w:val="76FFD63A"/>
    <w:rsid w:val="7AFF2A51"/>
    <w:rsid w:val="7B8DF9FA"/>
    <w:rsid w:val="7D7BC2F3"/>
    <w:rsid w:val="7F761F0E"/>
    <w:rsid w:val="7FFF8517"/>
    <w:rsid w:val="7FFF90F4"/>
    <w:rsid w:val="97E0F379"/>
    <w:rsid w:val="9ADC5BE8"/>
    <w:rsid w:val="9FB3433B"/>
    <w:rsid w:val="BD4F464C"/>
    <w:rsid w:val="C7F951A5"/>
    <w:rsid w:val="D5FA0F9D"/>
    <w:rsid w:val="D97FB069"/>
    <w:rsid w:val="ED7AD457"/>
    <w:rsid w:val="FD3FF9AD"/>
    <w:rsid w:val="FFB9CA56"/>
    <w:rsid w:val="FFF3BC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Arimo" w:hAnsi="Arimo"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ascii="Arimo" w:hAnsi="Arimo"/>
      <w:b/>
      <w:kern w:val="32"/>
      <w:sz w:val="32"/>
    </w:rPr>
  </w:style>
  <w:style w:type="paragraph" w:styleId="3">
    <w:name w:val="heading 2"/>
    <w:basedOn w:val="1"/>
    <w:next w:val="1"/>
    <w:unhideWhenUsed/>
    <w:qFormat/>
    <w:uiPriority w:val="0"/>
    <w:pPr>
      <w:keepNext/>
      <w:spacing w:before="240" w:after="60"/>
      <w:outlineLvl w:val="1"/>
    </w:pPr>
    <w:rPr>
      <w:rFonts w:ascii="Arimo" w:hAnsi="Arimo"/>
      <w:b/>
      <w:i/>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eader"/>
    <w:basedOn w:val="1"/>
    <w:uiPriority w:val="0"/>
    <w:pPr>
      <w:tabs>
        <w:tab w:val="center" w:pos="4252"/>
        <w:tab w:val="right" w:pos="8504"/>
      </w:tabs>
    </w:pPr>
  </w:style>
  <w:style w:type="paragraph" w:styleId="5">
    <w:name w:val="footer"/>
    <w:basedOn w:val="1"/>
    <w:uiPriority w:val="0"/>
    <w:pPr>
      <w:tabs>
        <w:tab w:val="center" w:pos="4252"/>
        <w:tab w:val="right" w:pos="8504"/>
      </w:tabs>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http://coral.ufsm.br/pgds/images/Marcas/Brasao_UFSM_Color_300dpi.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bent0vict0r/Documentos/UFSM/Arquitetura de Computadores/T2/Tabela_Misse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bent0vict0r/Documentos/UFSM/Arquitetura de Computadores/T2/Tabela_Misse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bent0vict0r/Documentos/UFSM/Arquitetura de Computadores/T2/Tabela_Misse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bent0vict0r/Documentos/UFSM/Arquitetura de Computadores/T2/Tabela_Misses.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bent0vict0r/Documentos/UFSM/Arquitetura de Computadores/T2/Tabela_Misse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bent0vict0r/Documentos/UFSM/Arquitetura de Computadores/T2/Tabela_Mis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[Tabela_Misses.xlsx]Planilha1!$C$1</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[Tabela_Misses.xlsx]Planilha1!$B$2:$B$5</c:f>
              <c:strCache>
                <c:ptCount val="4"/>
                <c:pt idx="0" c:formatCode="0.00%">
                  <c:v>mm_a1</c:v>
                </c:pt>
                <c:pt idx="1" c:formatCode="0.00%">
                  <c:v>mm_a2</c:v>
                </c:pt>
                <c:pt idx="2" c:formatCode="0.00%">
                  <c:v>mm_a3</c:v>
                </c:pt>
                <c:pt idx="3" c:formatCode="0.00%">
                  <c:v>mm_a4</c:v>
                </c:pt>
              </c:strCache>
            </c:strRef>
          </c:cat>
          <c:val>
            <c:numRef>
              <c:f>[Tabela_Misses.xlsx]Planilha1!$C$2:$C$5</c:f>
              <c:numCache>
                <c:formatCode>0.00%</c:formatCode>
                <c:ptCount val="4"/>
                <c:pt idx="0">
                  <c:v>0.0001</c:v>
                </c:pt>
                <c:pt idx="1">
                  <c:v>0.0001</c:v>
                </c:pt>
                <c:pt idx="2">
                  <c:v>0.0001</c:v>
                </c:pt>
                <c:pt idx="3">
                  <c:v>0.0001</c:v>
                </c:pt>
              </c:numCache>
            </c:numRef>
          </c:val>
          <c:smooth val="0"/>
        </c:ser>
        <c:ser>
          <c:idx val="1"/>
          <c:order val="1"/>
          <c:tx>
            <c:strRef>
              <c:f>[Tabela_Misses.xlsx]Planilha1!$D$1</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[Tabela_Misses.xlsx]Planilha1!$B$2:$B$5</c:f>
              <c:strCache>
                <c:ptCount val="4"/>
                <c:pt idx="0" c:formatCode="0.00%">
                  <c:v>mm_a1</c:v>
                </c:pt>
                <c:pt idx="1" c:formatCode="0.00%">
                  <c:v>mm_a2</c:v>
                </c:pt>
                <c:pt idx="2" c:formatCode="0.00%">
                  <c:v>mm_a3</c:v>
                </c:pt>
                <c:pt idx="3" c:formatCode="0.00%">
                  <c:v>mm_a4</c:v>
                </c:pt>
              </c:strCache>
            </c:strRef>
          </c:cat>
          <c:val>
            <c:numRef>
              <c:f>[Tabela_Misses.xlsx]Planilha1!$D$2:$D$5</c:f>
              <c:numCache>
                <c:formatCode>0.00%</c:formatCode>
                <c:ptCount val="4"/>
                <c:pt idx="0">
                  <c:v>0.0926</c:v>
                </c:pt>
                <c:pt idx="1">
                  <c:v>0.0443</c:v>
                </c:pt>
                <c:pt idx="2">
                  <c:v>0.0267</c:v>
                </c:pt>
                <c:pt idx="3">
                  <c:v>0.0167</c:v>
                </c:pt>
              </c:numCache>
            </c:numRef>
          </c:val>
          <c:smooth val="0"/>
        </c:ser>
        <c:dLbls>
          <c:dLblPos val="r"/>
          <c:showLegendKey val="0"/>
          <c:showVal val="0"/>
          <c:showCatName val="0"/>
          <c:showSerName val="0"/>
          <c:showPercent val="0"/>
          <c:showBubbleSize val="0"/>
        </c:dLbls>
        <c:marker val="0"/>
        <c:smooth val="0"/>
        <c:axId val="175763260"/>
        <c:axId val="30005249"/>
      </c:lineChart>
      <c:catAx>
        <c:axId val="175763260"/>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30005249"/>
        <c:crosses val="autoZero"/>
        <c:auto val="1"/>
        <c:lblAlgn val="ctr"/>
        <c:lblOffset val="100"/>
        <c:tickMarkSkip val="1"/>
        <c:noMultiLvlLbl val="0"/>
      </c:catAx>
      <c:valAx>
        <c:axId val="30005249"/>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175763260"/>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[Tabela_Misses.xlsx]Planilha1!$C$6</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[Tabela_Misses.xlsx]Planilha1!$B$7:$B$10</c:f>
              <c:strCache>
                <c:ptCount val="4"/>
                <c:pt idx="0" c:formatCode="0.00%">
                  <c:v>fft1_a1 </c:v>
                </c:pt>
                <c:pt idx="1" c:formatCode="0.00%">
                  <c:v>fft1_a2</c:v>
                </c:pt>
                <c:pt idx="2" c:formatCode="0.00%">
                  <c:v>fft1_a3</c:v>
                </c:pt>
                <c:pt idx="3" c:formatCode="0.00%">
                  <c:v>fft1_a4</c:v>
                </c:pt>
              </c:strCache>
            </c:strRef>
          </c:cat>
          <c:val>
            <c:numRef>
              <c:f>[Tabela_Misses.xlsx]Planilha1!$C$7:$C$10</c:f>
              <c:numCache>
                <c:formatCode>0.00%</c:formatCode>
                <c:ptCount val="4"/>
                <c:pt idx="0">
                  <c:v>0.0574</c:v>
                </c:pt>
                <c:pt idx="1">
                  <c:v>0.0524</c:v>
                </c:pt>
                <c:pt idx="2">
                  <c:v>0.0529</c:v>
                </c:pt>
                <c:pt idx="3">
                  <c:v>0.0528</c:v>
                </c:pt>
              </c:numCache>
            </c:numRef>
          </c:val>
          <c:smooth val="0"/>
        </c:ser>
        <c:ser>
          <c:idx val="1"/>
          <c:order val="1"/>
          <c:tx>
            <c:strRef>
              <c:f>[Tabela_Misses.xlsx]Planilha1!$D$6</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[Tabela_Misses.xlsx]Planilha1!$B$7:$B$10</c:f>
              <c:strCache>
                <c:ptCount val="4"/>
                <c:pt idx="0" c:formatCode="0.00%">
                  <c:v>fft1_a1 </c:v>
                </c:pt>
                <c:pt idx="1" c:formatCode="0.00%">
                  <c:v>fft1_a2</c:v>
                </c:pt>
                <c:pt idx="2" c:formatCode="0.00%">
                  <c:v>fft1_a3</c:v>
                </c:pt>
                <c:pt idx="3" c:formatCode="0.00%">
                  <c:v>fft1_a4</c:v>
                </c:pt>
              </c:strCache>
            </c:strRef>
          </c:cat>
          <c:val>
            <c:numRef>
              <c:f>[Tabela_Misses.xlsx]Planilha1!$D$7:$D$10</c:f>
              <c:numCache>
                <c:formatCode>0.00%</c:formatCode>
                <c:ptCount val="4"/>
                <c:pt idx="0">
                  <c:v>0.0748</c:v>
                </c:pt>
                <c:pt idx="1">
                  <c:v>0.0745</c:v>
                </c:pt>
                <c:pt idx="2">
                  <c:v>0.0743</c:v>
                </c:pt>
                <c:pt idx="3">
                  <c:v>0.0743</c:v>
                </c:pt>
              </c:numCache>
            </c:numRef>
          </c:val>
          <c:smooth val="0"/>
        </c:ser>
        <c:dLbls>
          <c:dLblPos val="r"/>
          <c:showLegendKey val="0"/>
          <c:showVal val="0"/>
          <c:showCatName val="0"/>
          <c:showSerName val="0"/>
          <c:showPercent val="0"/>
          <c:showBubbleSize val="0"/>
        </c:dLbls>
        <c:marker val="0"/>
        <c:smooth val="0"/>
        <c:axId val="368812532"/>
        <c:axId val="24704948"/>
      </c:lineChart>
      <c:catAx>
        <c:axId val="368812532"/>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24704948"/>
        <c:crosses val="autoZero"/>
        <c:auto val="1"/>
        <c:lblAlgn val="ctr"/>
        <c:lblOffset val="100"/>
        <c:tickMarkSkip val="1"/>
        <c:noMultiLvlLbl val="0"/>
      </c:catAx>
      <c:valAx>
        <c:axId val="24704948"/>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368812532"/>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[Tabela_Misses.xlsx]Planilha1!$C$11</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[Tabela_Misses.xlsx]Planilha1!$B$12:$B$14</c:f>
              <c:strCache>
                <c:ptCount val="3"/>
                <c:pt idx="0" c:formatCode="0.00%">
                  <c:v>mm_b1</c:v>
                </c:pt>
                <c:pt idx="1" c:formatCode="0.00%">
                  <c:v>mm_b2 </c:v>
                </c:pt>
                <c:pt idx="2" c:formatCode="0.00%">
                  <c:v>mm_b3</c:v>
                </c:pt>
              </c:strCache>
            </c:strRef>
          </c:cat>
          <c:val>
            <c:numRef>
              <c:f>[Tabela_Misses.xlsx]Planilha1!$C$12:$C$14</c:f>
              <c:numCache>
                <c:formatCode>0.00%</c:formatCode>
                <c:ptCount val="3"/>
                <c:pt idx="0">
                  <c:v>0.0004</c:v>
                </c:pt>
                <c:pt idx="1">
                  <c:v>0.0002</c:v>
                </c:pt>
                <c:pt idx="2">
                  <c:v>0.0001</c:v>
                </c:pt>
              </c:numCache>
            </c:numRef>
          </c:val>
          <c:smooth val="0"/>
        </c:ser>
        <c:ser>
          <c:idx val="1"/>
          <c:order val="1"/>
          <c:tx>
            <c:strRef>
              <c:f>[Tabela_Misses.xlsx]Planilha1!$D$11</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[Tabela_Misses.xlsx]Planilha1!$B$12:$B$14</c:f>
              <c:strCache>
                <c:ptCount val="3"/>
                <c:pt idx="0" c:formatCode="0.00%">
                  <c:v>mm_b1</c:v>
                </c:pt>
                <c:pt idx="1" c:formatCode="0.00%">
                  <c:v>mm_b2 </c:v>
                </c:pt>
                <c:pt idx="2" c:formatCode="0.00%">
                  <c:v>mm_b3</c:v>
                </c:pt>
              </c:strCache>
            </c:strRef>
          </c:cat>
          <c:val>
            <c:numRef>
              <c:f>[Tabela_Misses.xlsx]Planilha1!$D$12:$D$14</c:f>
              <c:numCache>
                <c:formatCode>0.00%</c:formatCode>
                <c:ptCount val="3"/>
                <c:pt idx="0">
                  <c:v>0.0663</c:v>
                </c:pt>
                <c:pt idx="1">
                  <c:v>0.0335</c:v>
                </c:pt>
                <c:pt idx="2">
                  <c:v>0.1294</c:v>
                </c:pt>
              </c:numCache>
            </c:numRef>
          </c:val>
          <c:smooth val="0"/>
        </c:ser>
        <c:dLbls>
          <c:dLblPos val="r"/>
          <c:showLegendKey val="0"/>
          <c:showVal val="0"/>
          <c:showCatName val="0"/>
          <c:showSerName val="0"/>
          <c:showPercent val="0"/>
          <c:showBubbleSize val="0"/>
        </c:dLbls>
        <c:marker val="0"/>
        <c:smooth val="0"/>
        <c:axId val="366542968"/>
        <c:axId val="50868655"/>
      </c:lineChart>
      <c:catAx>
        <c:axId val="366542968"/>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50868655"/>
        <c:crosses val="autoZero"/>
        <c:auto val="1"/>
        <c:lblAlgn val="ctr"/>
        <c:lblOffset val="100"/>
        <c:tickMarkSkip val="1"/>
        <c:noMultiLvlLbl val="0"/>
      </c:catAx>
      <c:valAx>
        <c:axId val="50868655"/>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366542968"/>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[Tabela_Misses.xlsx]Planilha1!$C$15</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[Tabela_Misses.xlsx]Planilha1!$B$16:$B$18</c:f>
              <c:strCache>
                <c:ptCount val="3"/>
                <c:pt idx="0" c:formatCode="0.00%">
                  <c:v>fft1_b1</c:v>
                </c:pt>
                <c:pt idx="1" c:formatCode="0.00%">
                  <c:v>fft1_b2</c:v>
                </c:pt>
                <c:pt idx="2" c:formatCode="0.00%">
                  <c:v>fft1_b3</c:v>
                </c:pt>
              </c:strCache>
            </c:strRef>
          </c:cat>
          <c:val>
            <c:numRef>
              <c:f>[Tabela_Misses.xlsx]Planilha1!$C$16:$C$18</c:f>
              <c:numCache>
                <c:formatCode>0.00%</c:formatCode>
                <c:ptCount val="3"/>
                <c:pt idx="0">
                  <c:v>0.1673</c:v>
                </c:pt>
                <c:pt idx="1">
                  <c:v>0.0922</c:v>
                </c:pt>
                <c:pt idx="2">
                  <c:v>0.0301</c:v>
                </c:pt>
              </c:numCache>
            </c:numRef>
          </c:val>
          <c:smooth val="0"/>
        </c:ser>
        <c:ser>
          <c:idx val="1"/>
          <c:order val="1"/>
          <c:tx>
            <c:strRef>
              <c:f>[Tabela_Misses.xlsx]Planilha1!$D$15</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[Tabela_Misses.xlsx]Planilha1!$B$16:$B$18</c:f>
              <c:strCache>
                <c:ptCount val="3"/>
                <c:pt idx="0" c:formatCode="0.00%">
                  <c:v>fft1_b1</c:v>
                </c:pt>
                <c:pt idx="1" c:formatCode="0.00%">
                  <c:v>fft1_b2</c:v>
                </c:pt>
                <c:pt idx="2" c:formatCode="0.00%">
                  <c:v>fft1_b3</c:v>
                </c:pt>
              </c:strCache>
            </c:strRef>
          </c:cat>
          <c:val>
            <c:numRef>
              <c:f>[Tabela_Misses.xlsx]Planilha1!$D$16:$D$18</c:f>
              <c:numCache>
                <c:formatCode>0.00%</c:formatCode>
                <c:ptCount val="3"/>
                <c:pt idx="0">
                  <c:v>0.2843</c:v>
                </c:pt>
                <c:pt idx="1">
                  <c:v>0.1454</c:v>
                </c:pt>
                <c:pt idx="2">
                  <c:v>0.0386</c:v>
                </c:pt>
              </c:numCache>
            </c:numRef>
          </c:val>
          <c:smooth val="0"/>
        </c:ser>
        <c:dLbls>
          <c:dLblPos val="r"/>
          <c:showLegendKey val="0"/>
          <c:showVal val="0"/>
          <c:showCatName val="0"/>
          <c:showSerName val="0"/>
          <c:showPercent val="0"/>
          <c:showBubbleSize val="0"/>
        </c:dLbls>
        <c:marker val="0"/>
        <c:smooth val="0"/>
        <c:axId val="575138007"/>
        <c:axId val="761152904"/>
      </c:lineChart>
      <c:catAx>
        <c:axId val="575138007"/>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761152904"/>
        <c:crosses val="autoZero"/>
        <c:auto val="1"/>
        <c:lblAlgn val="ctr"/>
        <c:lblOffset val="100"/>
        <c:tickMarkSkip val="1"/>
        <c:noMultiLvlLbl val="0"/>
      </c:catAx>
      <c:valAx>
        <c:axId val="761152904"/>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575138007"/>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[Tabela_Misses.xlsx]Planilha1!$C$19</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[Tabela_Misses.xlsx]Planilha1!$B$20:$B$24</c:f>
              <c:strCache>
                <c:ptCount val="5"/>
                <c:pt idx="0" c:formatCode="0.00%">
                  <c:v>mm_2k</c:v>
                </c:pt>
                <c:pt idx="1" c:formatCode="0.00%">
                  <c:v>mm_4k </c:v>
                </c:pt>
                <c:pt idx="2" c:formatCode="0.00%">
                  <c:v>mm_8k </c:v>
                </c:pt>
                <c:pt idx="3" c:formatCode="0.00%">
                  <c:v>mm_16k</c:v>
                </c:pt>
                <c:pt idx="4" c:formatCode="0.00%">
                  <c:v>mm_32k </c:v>
                </c:pt>
              </c:strCache>
            </c:strRef>
          </c:cat>
          <c:val>
            <c:numRef>
              <c:f>[Tabela_Misses.xlsx]Planilha1!$C$20:$C$24</c:f>
              <c:numCache>
                <c:formatCode>0.00%</c:formatCode>
                <c:ptCount val="5"/>
                <c:pt idx="0">
                  <c:v>0.0002</c:v>
                </c:pt>
                <c:pt idx="1">
                  <c:v>0.0002</c:v>
                </c:pt>
                <c:pt idx="2">
                  <c:v>0.0001</c:v>
                </c:pt>
                <c:pt idx="3">
                  <c:v>0.0001</c:v>
                </c:pt>
                <c:pt idx="4">
                  <c:v>0.0001</c:v>
                </c:pt>
              </c:numCache>
            </c:numRef>
          </c:val>
          <c:smooth val="0"/>
        </c:ser>
        <c:ser>
          <c:idx val="1"/>
          <c:order val="1"/>
          <c:tx>
            <c:strRef>
              <c:f>[Tabela_Misses.xlsx]Planilha1!$D$19</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[Tabela_Misses.xlsx]Planilha1!$B$20:$B$24</c:f>
              <c:strCache>
                <c:ptCount val="5"/>
                <c:pt idx="0" c:formatCode="0.00%">
                  <c:v>mm_2k</c:v>
                </c:pt>
                <c:pt idx="1" c:formatCode="0.00%">
                  <c:v>mm_4k </c:v>
                </c:pt>
                <c:pt idx="2" c:formatCode="0.00%">
                  <c:v>mm_8k </c:v>
                </c:pt>
                <c:pt idx="3" c:formatCode="0.00%">
                  <c:v>mm_16k</c:v>
                </c:pt>
                <c:pt idx="4" c:formatCode="0.00%">
                  <c:v>mm_32k </c:v>
                </c:pt>
              </c:strCache>
            </c:strRef>
          </c:cat>
          <c:val>
            <c:numRef>
              <c:f>[Tabela_Misses.xlsx]Planilha1!$D$20:$D$24</c:f>
              <c:numCache>
                <c:formatCode>0.00%</c:formatCode>
                <c:ptCount val="5"/>
                <c:pt idx="0">
                  <c:v>0.0335</c:v>
                </c:pt>
                <c:pt idx="1">
                  <c:v>0.0331</c:v>
                </c:pt>
                <c:pt idx="2">
                  <c:v>0.0309</c:v>
                </c:pt>
                <c:pt idx="3">
                  <c:v>0.0032</c:v>
                </c:pt>
                <c:pt idx="4">
                  <c:v>0.0026</c:v>
                </c:pt>
              </c:numCache>
            </c:numRef>
          </c:val>
          <c:smooth val="0"/>
        </c:ser>
        <c:dLbls>
          <c:dLblPos val="r"/>
          <c:showLegendKey val="0"/>
          <c:showVal val="0"/>
          <c:showCatName val="0"/>
          <c:showSerName val="0"/>
          <c:showPercent val="0"/>
          <c:showBubbleSize val="0"/>
        </c:dLbls>
        <c:marker val="0"/>
        <c:smooth val="0"/>
        <c:axId val="612442528"/>
        <c:axId val="447307213"/>
      </c:lineChart>
      <c:catAx>
        <c:axId val="612442528"/>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447307213"/>
        <c:crosses val="autoZero"/>
        <c:auto val="1"/>
        <c:lblAlgn val="ctr"/>
        <c:lblOffset val="100"/>
        <c:tickMarkSkip val="1"/>
        <c:noMultiLvlLbl val="0"/>
      </c:catAx>
      <c:valAx>
        <c:axId val="447307213"/>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612442528"/>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[Tabela_Misses.xlsx]Planilha1!$C$25</c:f>
              <c:strCache>
                <c:ptCount val="1"/>
                <c:pt idx="0">
                  <c:v> il1,miss_rate</c:v>
                </c:pt>
              </c:strCache>
            </c:strRef>
          </c:tx>
          <c:spPr>
            <a:ln w="22225" cap="rnd">
              <a:solidFill>
                <a:schemeClr val="accent1"/>
              </a:solidFill>
            </a:ln>
            <a:effectLst>
              <a:glow rad="139700">
                <a:schemeClr val="accent1">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[Tabela_Misses.xlsx]Planilha1!$B$26:$B$30</c:f>
              <c:strCache>
                <c:ptCount val="5"/>
                <c:pt idx="0" c:formatCode="0.00%">
                  <c:v>fft1_2k</c:v>
                </c:pt>
                <c:pt idx="1" c:formatCode="0.00%">
                  <c:v>fft1_4k</c:v>
                </c:pt>
                <c:pt idx="2" c:formatCode="0.00%">
                  <c:v>fft1_8k</c:v>
                </c:pt>
                <c:pt idx="3" c:formatCode="0.00%">
                  <c:v>fft1_16k</c:v>
                </c:pt>
                <c:pt idx="4" c:formatCode="0.00%">
                  <c:v>fft1_32k</c:v>
                </c:pt>
              </c:strCache>
            </c:strRef>
          </c:cat>
          <c:val>
            <c:numRef>
              <c:f>[Tabela_Misses.xlsx]Planilha1!$C$26:$C$30</c:f>
              <c:numCache>
                <c:formatCode>0.00%</c:formatCode>
                <c:ptCount val="5"/>
                <c:pt idx="0">
                  <c:v>0.0953</c:v>
                </c:pt>
                <c:pt idx="1">
                  <c:v>0.0841</c:v>
                </c:pt>
                <c:pt idx="2">
                  <c:v>0.074</c:v>
                </c:pt>
                <c:pt idx="3">
                  <c:v>0.0716</c:v>
                </c:pt>
                <c:pt idx="4">
                  <c:v>0.0709</c:v>
                </c:pt>
              </c:numCache>
            </c:numRef>
          </c:val>
          <c:smooth val="0"/>
        </c:ser>
        <c:ser>
          <c:idx val="1"/>
          <c:order val="1"/>
          <c:tx>
            <c:strRef>
              <c:f>[Tabela_Misses.xlsx]Planilha1!$D$25</c:f>
              <c:strCache>
                <c:ptCount val="1"/>
                <c:pt idx="0">
                  <c:v> dl1,miss_rate</c:v>
                </c:pt>
              </c:strCache>
            </c:strRef>
          </c:tx>
          <c:spPr>
            <a:ln w="22225" cap="rnd">
              <a:solidFill>
                <a:schemeClr val="accent2"/>
              </a:solidFill>
            </a:ln>
            <a:effectLst>
              <a:glow rad="139700">
                <a:schemeClr val="accent2">
                  <a:alpha val="14000"/>
                  <a:satMod val="175000"/>
                </a:schemeClr>
              </a:glow>
            </a:effectLst>
          </c:spPr>
          <c:marker>
            <c:symbol val="none"/>
          </c:marker>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lt1">
                          <a:lumMod val="50000"/>
                        </a:schemeClr>
                      </a:solidFill>
                      <a:round/>
                    </a:ln>
                    <a:effectLst/>
                  </c:spPr>
                </c15:leaderLines>
              </c:ext>
            </c:extLst>
          </c:dLbls>
          <c:cat>
            <c:strRef>
              <c:f>[Tabela_Misses.xlsx]Planilha1!$B$26:$B$30</c:f>
              <c:strCache>
                <c:ptCount val="5"/>
                <c:pt idx="0" c:formatCode="0.00%">
                  <c:v>fft1_2k</c:v>
                </c:pt>
                <c:pt idx="1" c:formatCode="0.00%">
                  <c:v>fft1_4k</c:v>
                </c:pt>
                <c:pt idx="2" c:formatCode="0.00%">
                  <c:v>fft1_8k</c:v>
                </c:pt>
                <c:pt idx="3" c:formatCode="0.00%">
                  <c:v>fft1_16k</c:v>
                </c:pt>
                <c:pt idx="4" c:formatCode="0.00%">
                  <c:v>fft1_32k</c:v>
                </c:pt>
              </c:strCache>
            </c:strRef>
          </c:cat>
          <c:val>
            <c:numRef>
              <c:f>[Tabela_Misses.xlsx]Planilha1!$D$26:$D$30</c:f>
              <c:numCache>
                <c:formatCode>0.00%</c:formatCode>
                <c:ptCount val="5"/>
                <c:pt idx="0">
                  <c:v>0.1457</c:v>
                </c:pt>
                <c:pt idx="1">
                  <c:v>0.1454</c:v>
                </c:pt>
                <c:pt idx="2">
                  <c:v>0.1452</c:v>
                </c:pt>
                <c:pt idx="3">
                  <c:v>0.1405</c:v>
                </c:pt>
                <c:pt idx="4">
                  <c:v>0.1405</c:v>
                </c:pt>
              </c:numCache>
            </c:numRef>
          </c:val>
          <c:smooth val="0"/>
        </c:ser>
        <c:dLbls>
          <c:dLblPos val="r"/>
          <c:showLegendKey val="0"/>
          <c:showVal val="0"/>
          <c:showCatName val="0"/>
          <c:showSerName val="0"/>
          <c:showPercent val="0"/>
          <c:showBubbleSize val="0"/>
        </c:dLbls>
        <c:marker val="0"/>
        <c:smooth val="0"/>
        <c:axId val="597901485"/>
        <c:axId val="347623426"/>
      </c:lineChart>
      <c:catAx>
        <c:axId val="597901485"/>
        <c:scaling>
          <c:orientation val="minMax"/>
        </c:scaling>
        <c:delete val="0"/>
        <c:axPos val="b"/>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347623426"/>
        <c:crosses val="autoZero"/>
        <c:auto val="1"/>
        <c:lblAlgn val="ctr"/>
        <c:lblOffset val="100"/>
        <c:tickMarkSkip val="1"/>
        <c:noMultiLvlLbl val="0"/>
      </c:catAx>
      <c:valAx>
        <c:axId val="347623426"/>
        <c:scaling>
          <c:orientation val="minMax"/>
        </c:scaling>
        <c:delete val="0"/>
        <c:axPos val="l"/>
        <c:majorGridlines>
          <c:spPr>
            <a:noFill/>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crossAx val="597901485"/>
        <c:crosses val="autoZero"/>
        <c:crossBetween val="between"/>
      </c:valAx>
      <c:spPr>
        <a:noFill/>
        <a:ln>
          <a:noFill/>
        </a:ln>
        <a:effectLst/>
      </c:spPr>
    </c:plotArea>
    <c:legend>
      <c:legendPos val="t"/>
      <c:layout/>
      <c:overlay val="0"/>
      <c:spPr>
        <a:noFill/>
        <a:ln>
          <a:noFill/>
        </a:ln>
        <a:effectLst/>
      </c:spPr>
      <c:txPr>
        <a:bodyPr rot="0" spcFirstLastPara="0" vertOverflow="ellipsis" horzOverflow="overflow" vert="horz" wrap="square" anchor="ctr" anchorCtr="1"/>
        <a:lstStyle/>
        <a:p>
          <a:pPr>
            <a:defRPr sz="900" kern="1200">
              <a:solidFill>
                <a:schemeClr val="lt1">
                  <a:lumMod val="75000"/>
                </a:schemeClr>
              </a:solidFill>
              <a:latin typeface="+mn-lt"/>
              <a:ea typeface="+mn-ea"/>
              <a:cs typeface="+mn-cs"/>
            </a:defRPr>
          </a:pPr>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rot="0" spcFirstLastPara="0" vertOverflow="ellipsis" horzOverflow="overflow" vert="horz" wrap="square" anchor="ctr" anchorCtr="1"/>
    <a:lstStyle/>
    <a:p>
      <a:pPr>
        <a:defRPr lang="pt-BR" sz="900" kern="1200">
          <a:solidFill>
            <a:schemeClr val="dk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1385</Words>
  <Characters>7025</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2017-07-06T04:26:00Z</dcterms:created>
  <dc:creator>bent0vict0r</dc:creator>
  <cp:lastModifiedBy>bent0vict0r</cp:lastModifiedBy>
  <dcterms:modified xsi:type="dcterms:W3CDTF">2017-07-09T18:00:25Z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