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00CA1" w:rsidRDefault="00E00CA1" w:rsidP="00E00CA1">
      <w:pPr>
        <w:jc w:val="center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Correction du Bac blanc n°1</w:t>
      </w:r>
    </w:p>
    <w:p w:rsidR="00E00CA1" w:rsidRDefault="00E00CA1" w:rsidP="00E00CA1">
      <w:pPr>
        <w:jc w:val="center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Commentaire composé sur </w:t>
      </w:r>
      <w:r w:rsidRPr="00E00CA1">
        <w:rPr>
          <w:rFonts w:ascii="Arial" w:hAnsi="Arial" w:cs="Arial"/>
          <w:i/>
          <w:sz w:val="28"/>
          <w:szCs w:val="28"/>
          <w:u w:val="single"/>
        </w:rPr>
        <w:t>Le Rouge et le Noir</w:t>
      </w:r>
      <w:r>
        <w:rPr>
          <w:rFonts w:ascii="Arial" w:hAnsi="Arial" w:cs="Arial"/>
          <w:sz w:val="28"/>
          <w:szCs w:val="28"/>
        </w:rPr>
        <w:t xml:space="preserve"> de Stendhal (1830)</w:t>
      </w:r>
    </w:p>
    <w:p w:rsidR="00E00CA1" w:rsidRDefault="00E00CA1" w:rsidP="00E00CA1">
      <w:pPr>
        <w:jc w:val="center"/>
        <w:rPr>
          <w:rFonts w:ascii="Arial" w:hAnsi="Arial" w:cs="Arial"/>
          <w:sz w:val="28"/>
          <w:szCs w:val="28"/>
        </w:rPr>
      </w:pPr>
    </w:p>
    <w:p w:rsidR="00E00CA1" w:rsidRDefault="007578A3" w:rsidP="00E00CA1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8"/>
          <w:szCs w:val="28"/>
        </w:rPr>
        <w:t xml:space="preserve">         </w:t>
      </w:r>
      <w:r w:rsidRPr="008A1B5C">
        <w:rPr>
          <w:rFonts w:ascii="Arial" w:hAnsi="Arial" w:cs="Arial"/>
          <w:sz w:val="24"/>
          <w:szCs w:val="24"/>
        </w:rPr>
        <w:t xml:space="preserve">Stendhal est un écrivain que l’on peut rattacher au mouvement réaliste de la première moitié du </w:t>
      </w:r>
      <w:proofErr w:type="spellStart"/>
      <w:r w:rsidRPr="008A1B5C">
        <w:rPr>
          <w:rFonts w:ascii="Arial" w:hAnsi="Arial" w:cs="Arial"/>
          <w:sz w:val="24"/>
          <w:szCs w:val="24"/>
        </w:rPr>
        <w:t>XIX°siècle</w:t>
      </w:r>
      <w:proofErr w:type="spellEnd"/>
      <w:r w:rsidRPr="008A1B5C">
        <w:rPr>
          <w:rFonts w:ascii="Arial" w:hAnsi="Arial" w:cs="Arial"/>
          <w:sz w:val="24"/>
          <w:szCs w:val="24"/>
        </w:rPr>
        <w:t xml:space="preserve">. Publié en 1830, </w:t>
      </w:r>
      <w:r w:rsidRPr="008A1B5C">
        <w:rPr>
          <w:rFonts w:ascii="Arial" w:hAnsi="Arial" w:cs="Arial"/>
          <w:i/>
          <w:sz w:val="24"/>
          <w:szCs w:val="24"/>
          <w:u w:val="single"/>
        </w:rPr>
        <w:t>Le Rouge et le Noir</w:t>
      </w:r>
      <w:r w:rsidRPr="008A1B5C">
        <w:rPr>
          <w:rFonts w:ascii="Arial" w:hAnsi="Arial" w:cs="Arial"/>
          <w:sz w:val="24"/>
          <w:szCs w:val="24"/>
        </w:rPr>
        <w:t xml:space="preserve"> est son second et son plus célèbre roman. Son intention était claire : « peindre la France telle qu’elle est en 1830. » Stendhal y retrace le parcours de Julien Sorel, fils de charpentier, doué et ambitieux. </w:t>
      </w:r>
      <w:r w:rsidR="00131914">
        <w:rPr>
          <w:rFonts w:ascii="Arial" w:hAnsi="Arial" w:cs="Arial"/>
          <w:sz w:val="24"/>
          <w:szCs w:val="24"/>
        </w:rPr>
        <w:t>Celui-ci est e</w:t>
      </w:r>
      <w:r w:rsidRPr="008A1B5C">
        <w:rPr>
          <w:rFonts w:ascii="Arial" w:hAnsi="Arial" w:cs="Arial"/>
          <w:sz w:val="24"/>
          <w:szCs w:val="24"/>
        </w:rPr>
        <w:t xml:space="preserve">ngagé par M.de </w:t>
      </w:r>
      <w:proofErr w:type="spellStart"/>
      <w:r w:rsidRPr="008A1B5C">
        <w:rPr>
          <w:rFonts w:ascii="Arial" w:hAnsi="Arial" w:cs="Arial"/>
          <w:sz w:val="24"/>
          <w:szCs w:val="24"/>
        </w:rPr>
        <w:t>Rênal</w:t>
      </w:r>
      <w:proofErr w:type="spellEnd"/>
      <w:r w:rsidRPr="008A1B5C">
        <w:rPr>
          <w:rFonts w:ascii="Arial" w:hAnsi="Arial" w:cs="Arial"/>
          <w:sz w:val="24"/>
          <w:szCs w:val="24"/>
        </w:rPr>
        <w:t xml:space="preserve"> co</w:t>
      </w:r>
      <w:r w:rsidR="00131914">
        <w:rPr>
          <w:rFonts w:ascii="Arial" w:hAnsi="Arial" w:cs="Arial"/>
          <w:sz w:val="24"/>
          <w:szCs w:val="24"/>
        </w:rPr>
        <w:t>mme précepteur pour ses enfants.</w:t>
      </w:r>
      <w:r w:rsidRPr="008A1B5C">
        <w:rPr>
          <w:rFonts w:ascii="Arial" w:hAnsi="Arial" w:cs="Arial"/>
          <w:sz w:val="24"/>
          <w:szCs w:val="24"/>
        </w:rPr>
        <w:t xml:space="preserve"> </w:t>
      </w:r>
      <w:r w:rsidR="00131914">
        <w:rPr>
          <w:rFonts w:ascii="Arial" w:hAnsi="Arial" w:cs="Arial"/>
          <w:sz w:val="24"/>
          <w:szCs w:val="24"/>
        </w:rPr>
        <w:t xml:space="preserve">Peu à peu, </w:t>
      </w:r>
      <w:r w:rsidRPr="008A1B5C">
        <w:rPr>
          <w:rFonts w:ascii="Arial" w:hAnsi="Arial" w:cs="Arial"/>
          <w:sz w:val="24"/>
          <w:szCs w:val="24"/>
        </w:rPr>
        <w:t>Julien e</w:t>
      </w:r>
      <w:r w:rsidR="00131914">
        <w:rPr>
          <w:rFonts w:ascii="Arial" w:hAnsi="Arial" w:cs="Arial"/>
          <w:sz w:val="24"/>
          <w:szCs w:val="24"/>
        </w:rPr>
        <w:t xml:space="preserve">t Mme de </w:t>
      </w:r>
      <w:proofErr w:type="spellStart"/>
      <w:r w:rsidR="00131914">
        <w:rPr>
          <w:rFonts w:ascii="Arial" w:hAnsi="Arial" w:cs="Arial"/>
          <w:sz w:val="24"/>
          <w:szCs w:val="24"/>
        </w:rPr>
        <w:t>Rênal</w:t>
      </w:r>
      <w:proofErr w:type="spellEnd"/>
      <w:r w:rsidR="00131914">
        <w:rPr>
          <w:rFonts w:ascii="Arial" w:hAnsi="Arial" w:cs="Arial"/>
          <w:sz w:val="24"/>
          <w:szCs w:val="24"/>
        </w:rPr>
        <w:t xml:space="preserve"> tombent</w:t>
      </w:r>
      <w:r w:rsidRPr="008A1B5C">
        <w:rPr>
          <w:rFonts w:ascii="Arial" w:hAnsi="Arial" w:cs="Arial"/>
          <w:sz w:val="24"/>
          <w:szCs w:val="24"/>
        </w:rPr>
        <w:t xml:space="preserve"> amoureux. Cette dernière </w:t>
      </w:r>
      <w:r w:rsidR="008A1B5C" w:rsidRPr="008A1B5C">
        <w:rPr>
          <w:rFonts w:ascii="Arial" w:hAnsi="Arial" w:cs="Arial"/>
          <w:sz w:val="24"/>
          <w:szCs w:val="24"/>
        </w:rPr>
        <w:t>est alors rongée par la culpabilité de succomber à un amour interdit. Dans cet extrait, elle découvre deux sentiments opposés : le bonheur de l’amour et le poids de la honte. Nous nous i</w:t>
      </w:r>
      <w:r w:rsidR="000C614B">
        <w:rPr>
          <w:rFonts w:ascii="Arial" w:hAnsi="Arial" w:cs="Arial"/>
          <w:sz w:val="24"/>
          <w:szCs w:val="24"/>
        </w:rPr>
        <w:t>nterrogerons donc sur la façon</w:t>
      </w:r>
      <w:r w:rsidR="008A1B5C" w:rsidRPr="008A1B5C">
        <w:rPr>
          <w:rFonts w:ascii="Arial" w:hAnsi="Arial" w:cs="Arial"/>
          <w:sz w:val="24"/>
          <w:szCs w:val="24"/>
        </w:rPr>
        <w:t xml:space="preserve"> dont Mme de </w:t>
      </w:r>
      <w:proofErr w:type="spellStart"/>
      <w:r w:rsidR="008A1B5C" w:rsidRPr="008A1B5C">
        <w:rPr>
          <w:rFonts w:ascii="Arial" w:hAnsi="Arial" w:cs="Arial"/>
          <w:sz w:val="24"/>
          <w:szCs w:val="24"/>
        </w:rPr>
        <w:t>Rênal</w:t>
      </w:r>
      <w:proofErr w:type="spellEnd"/>
      <w:r w:rsidR="008A1B5C" w:rsidRPr="008A1B5C">
        <w:rPr>
          <w:rFonts w:ascii="Arial" w:hAnsi="Arial" w:cs="Arial"/>
          <w:sz w:val="24"/>
          <w:szCs w:val="24"/>
        </w:rPr>
        <w:t xml:space="preserve"> livre ses doutes et ses incertitudes, tiraillée par des sentiments contradictoires.</w:t>
      </w:r>
      <w:r w:rsidR="008A1B5C">
        <w:rPr>
          <w:rFonts w:ascii="Arial" w:hAnsi="Arial" w:cs="Arial"/>
          <w:sz w:val="24"/>
          <w:szCs w:val="24"/>
        </w:rPr>
        <w:t xml:space="preserve"> Tout d’abord, nous nous pencherons sur la manière dont Mme de </w:t>
      </w:r>
      <w:proofErr w:type="spellStart"/>
      <w:r w:rsidR="008A1B5C">
        <w:rPr>
          <w:rFonts w:ascii="Arial" w:hAnsi="Arial" w:cs="Arial"/>
          <w:sz w:val="24"/>
          <w:szCs w:val="24"/>
        </w:rPr>
        <w:t>Rênal</w:t>
      </w:r>
      <w:proofErr w:type="spellEnd"/>
      <w:r w:rsidR="008A1B5C">
        <w:rPr>
          <w:rFonts w:ascii="Arial" w:hAnsi="Arial" w:cs="Arial"/>
          <w:sz w:val="24"/>
          <w:szCs w:val="24"/>
        </w:rPr>
        <w:t xml:space="preserve"> vit l’amour, un sentiment empli de dualité, puis nous nous intéresserons au personnage en </w:t>
      </w:r>
      <w:r w:rsidR="000C614B">
        <w:rPr>
          <w:rFonts w:ascii="Arial" w:hAnsi="Arial" w:cs="Arial"/>
          <w:sz w:val="24"/>
          <w:szCs w:val="24"/>
        </w:rPr>
        <w:t>proie à la souffrance.</w:t>
      </w:r>
    </w:p>
    <w:p w:rsidR="00131914" w:rsidRDefault="00131914" w:rsidP="00E00CA1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I – L’amour, un sentiment empli de dualité</w:t>
      </w:r>
    </w:p>
    <w:p w:rsidR="00131914" w:rsidRDefault="00131914" w:rsidP="00131914">
      <w:pPr>
        <w:pStyle w:val="Paragraphedeliste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Une relation idéale qui s’efface</w:t>
      </w:r>
    </w:p>
    <w:p w:rsidR="0052615E" w:rsidRDefault="0052615E" w:rsidP="0052615E">
      <w:pPr>
        <w:pStyle w:val="Paragraphedeliste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Symptômes de la passion amoureuse : « ne put fermer l’œil », « ne pouvait distraire sa pensée » : obsession  / négations qui marquent l’incapacité physique d’agir autrement + répétition du verbe « pouvoir »</w:t>
      </w:r>
      <w:r w:rsidR="0019147D">
        <w:rPr>
          <w:rFonts w:ascii="Arial" w:hAnsi="Arial" w:cs="Arial"/>
          <w:sz w:val="24"/>
          <w:szCs w:val="24"/>
        </w:rPr>
        <w:t> : cet amour s’impose à elle</w:t>
      </w:r>
    </w:p>
    <w:p w:rsidR="0019147D" w:rsidRDefault="0019147D" w:rsidP="0052615E">
      <w:pPr>
        <w:pStyle w:val="Paragraphedeliste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« Il lui semblait n’avoir pas vécu jusqu’à ce moment » : sensation de 1</w:t>
      </w:r>
      <w:r w:rsidRPr="0019147D">
        <w:rPr>
          <w:rFonts w:ascii="Arial" w:hAnsi="Arial" w:cs="Arial"/>
          <w:sz w:val="24"/>
          <w:szCs w:val="24"/>
          <w:vertAlign w:val="superscript"/>
        </w:rPr>
        <w:t>ère</w:t>
      </w:r>
      <w:r>
        <w:rPr>
          <w:rFonts w:ascii="Arial" w:hAnsi="Arial" w:cs="Arial"/>
          <w:sz w:val="24"/>
          <w:szCs w:val="24"/>
        </w:rPr>
        <w:t xml:space="preserve"> fois, idée de naissance, de renaissance, toute sa vie antérieure semble niée, effacée + </w:t>
      </w:r>
      <w:proofErr w:type="spellStart"/>
      <w:r>
        <w:rPr>
          <w:rFonts w:ascii="Arial" w:hAnsi="Arial" w:cs="Arial"/>
          <w:sz w:val="24"/>
          <w:szCs w:val="24"/>
        </w:rPr>
        <w:t>dét.démonstratif</w:t>
      </w:r>
      <w:proofErr w:type="spellEnd"/>
      <w:r>
        <w:rPr>
          <w:rFonts w:ascii="Arial" w:hAnsi="Arial" w:cs="Arial"/>
          <w:sz w:val="24"/>
          <w:szCs w:val="24"/>
        </w:rPr>
        <w:t xml:space="preserve"> et indice de temps indiquent un moment bien précis qui a fait tout basculer : moment spécial, unique de la rencontre</w:t>
      </w:r>
    </w:p>
    <w:p w:rsidR="0019147D" w:rsidRDefault="0019147D" w:rsidP="0052615E">
      <w:pPr>
        <w:pStyle w:val="Paragraphedeliste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+ Imparfait : durée indéterminée</w:t>
      </w:r>
      <w:r w:rsidR="00870A25">
        <w:rPr>
          <w:rFonts w:ascii="Arial" w:hAnsi="Arial" w:cs="Arial"/>
          <w:sz w:val="24"/>
          <w:szCs w:val="24"/>
        </w:rPr>
        <w:t>, s’étale dans le temps</w:t>
      </w:r>
    </w:p>
    <w:p w:rsidR="00870A25" w:rsidRDefault="00870A25" w:rsidP="0052615E">
      <w:pPr>
        <w:pStyle w:val="Paragraphedeliste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Désir fort : « baisers enflammés » : métaphore des feux de l’amour, de la passion brûlante + allitération en [s] : distraire, sa pensée, sentir, sa </w:t>
      </w:r>
      <w:r w:rsidR="003F397C">
        <w:rPr>
          <w:rFonts w:ascii="Arial" w:hAnsi="Arial" w:cs="Arial"/>
          <w:sz w:val="24"/>
          <w:szCs w:val="24"/>
        </w:rPr>
        <w:t>+ allitération en [é] : pensée, baisers, enflammés = sonorités agréables, douces.</w:t>
      </w:r>
    </w:p>
    <w:p w:rsidR="003F397C" w:rsidRDefault="003F397C" w:rsidP="0052615E">
      <w:pPr>
        <w:pStyle w:val="Paragraphedeliste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« </w:t>
      </w:r>
      <w:proofErr w:type="gramStart"/>
      <w:r>
        <w:rPr>
          <w:rFonts w:ascii="Arial" w:hAnsi="Arial" w:cs="Arial"/>
          <w:sz w:val="24"/>
          <w:szCs w:val="24"/>
        </w:rPr>
        <w:t>image</w:t>
      </w:r>
      <w:proofErr w:type="gramEnd"/>
      <w:r>
        <w:rPr>
          <w:rFonts w:ascii="Arial" w:hAnsi="Arial" w:cs="Arial"/>
          <w:sz w:val="24"/>
          <w:szCs w:val="24"/>
        </w:rPr>
        <w:t xml:space="preserve"> tendre et divine » : 2 </w:t>
      </w:r>
      <w:proofErr w:type="spellStart"/>
      <w:r>
        <w:rPr>
          <w:rFonts w:ascii="Arial" w:hAnsi="Arial" w:cs="Arial"/>
          <w:sz w:val="24"/>
          <w:szCs w:val="24"/>
        </w:rPr>
        <w:t>adj.mélioratifs</w:t>
      </w:r>
      <w:proofErr w:type="spellEnd"/>
      <w:r>
        <w:rPr>
          <w:rFonts w:ascii="Arial" w:hAnsi="Arial" w:cs="Arial"/>
          <w:sz w:val="24"/>
          <w:szCs w:val="24"/>
        </w:rPr>
        <w:t xml:space="preserve"> liés / </w:t>
      </w:r>
      <w:proofErr w:type="spellStart"/>
      <w:r>
        <w:rPr>
          <w:rFonts w:ascii="Arial" w:hAnsi="Arial" w:cs="Arial"/>
          <w:sz w:val="24"/>
          <w:szCs w:val="24"/>
        </w:rPr>
        <w:t>adj.divine</w:t>
      </w:r>
      <w:proofErr w:type="spellEnd"/>
      <w:r w:rsidR="006C6D8D">
        <w:rPr>
          <w:rFonts w:ascii="Arial" w:hAnsi="Arial" w:cs="Arial"/>
          <w:sz w:val="24"/>
          <w:szCs w:val="24"/>
        </w:rPr>
        <w:t xml:space="preserve"> = air d’ange, </w:t>
      </w:r>
      <w:proofErr w:type="spellStart"/>
      <w:r w:rsidR="006C6D8D">
        <w:rPr>
          <w:rFonts w:ascii="Arial" w:hAnsi="Arial" w:cs="Arial"/>
          <w:sz w:val="24"/>
          <w:szCs w:val="24"/>
        </w:rPr>
        <w:t>qqch</w:t>
      </w:r>
      <w:proofErr w:type="spellEnd"/>
      <w:r w:rsidR="006C6D8D">
        <w:rPr>
          <w:rFonts w:ascii="Arial" w:hAnsi="Arial" w:cs="Arial"/>
          <w:sz w:val="24"/>
          <w:szCs w:val="24"/>
        </w:rPr>
        <w:t xml:space="preserve"> d’angélique = image idéale</w:t>
      </w:r>
    </w:p>
    <w:p w:rsidR="006C6D8D" w:rsidRDefault="006C6D8D" w:rsidP="0052615E">
      <w:pPr>
        <w:pStyle w:val="Paragraphedeliste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+ </w:t>
      </w:r>
      <w:proofErr w:type="gramStart"/>
      <w:r>
        <w:rPr>
          <w:rFonts w:ascii="Arial" w:hAnsi="Arial" w:cs="Arial"/>
          <w:sz w:val="24"/>
          <w:szCs w:val="24"/>
        </w:rPr>
        <w:t>répétition</w:t>
      </w:r>
      <w:proofErr w:type="gramEnd"/>
      <w:r>
        <w:rPr>
          <w:rFonts w:ascii="Arial" w:hAnsi="Arial" w:cs="Arial"/>
          <w:sz w:val="24"/>
          <w:szCs w:val="24"/>
        </w:rPr>
        <w:t xml:space="preserve"> « bonheur de l’aimer » et « goûté un bonheur inéprouvé »</w:t>
      </w:r>
    </w:p>
    <w:p w:rsidR="006C6D8D" w:rsidRDefault="006C6D8D" w:rsidP="0052615E">
      <w:pPr>
        <w:pStyle w:val="Paragraphedeliste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L’amoureux est nommé : « Julien » : répétition du prénom, intimité, proximité affectueuse s’oppose à « son mari »</w:t>
      </w:r>
    </w:p>
    <w:p w:rsidR="0052615E" w:rsidRDefault="0052615E" w:rsidP="0052615E">
      <w:pPr>
        <w:pStyle w:val="Paragraphedeliste"/>
        <w:jc w:val="both"/>
        <w:rPr>
          <w:rFonts w:ascii="Arial" w:hAnsi="Arial" w:cs="Arial"/>
          <w:sz w:val="24"/>
          <w:szCs w:val="24"/>
        </w:rPr>
      </w:pPr>
    </w:p>
    <w:p w:rsidR="0052615E" w:rsidRDefault="0052615E" w:rsidP="00131914">
      <w:pPr>
        <w:pStyle w:val="Paragraphedeliste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Des images sombres et envahissantes</w:t>
      </w:r>
    </w:p>
    <w:p w:rsidR="006C6D8D" w:rsidRDefault="00787B09" w:rsidP="006C6D8D">
      <w:pPr>
        <w:pStyle w:val="Paragraphedeliste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Superlatif « tout ce que la plus vile débauche » + Idée de totalité = représentation hyperbolique = exagération des pensées</w:t>
      </w:r>
    </w:p>
    <w:p w:rsidR="00787B09" w:rsidRDefault="00787B09" w:rsidP="006C6D8D">
      <w:pPr>
        <w:pStyle w:val="Paragraphedeliste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lastRenderedPageBreak/>
        <w:t xml:space="preserve">« Tout à coup » vient rompre le cours des pensées idéales : </w:t>
      </w:r>
      <w:proofErr w:type="spellStart"/>
      <w:r>
        <w:rPr>
          <w:rFonts w:ascii="Arial" w:hAnsi="Arial" w:cs="Arial"/>
          <w:sz w:val="24"/>
          <w:szCs w:val="24"/>
        </w:rPr>
        <w:t>ind</w:t>
      </w:r>
      <w:proofErr w:type="spellEnd"/>
      <w:r>
        <w:rPr>
          <w:rFonts w:ascii="Arial" w:hAnsi="Arial" w:cs="Arial"/>
          <w:sz w:val="24"/>
          <w:szCs w:val="24"/>
        </w:rPr>
        <w:t>. Temporel + passé simple : marque la rupture.</w:t>
      </w:r>
    </w:p>
    <w:p w:rsidR="00787B09" w:rsidRDefault="00787B09" w:rsidP="006C6D8D">
      <w:pPr>
        <w:pStyle w:val="Paragraphedeliste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Allitération en [r] = sonorités désagréables</w:t>
      </w:r>
    </w:p>
    <w:p w:rsidR="00787B09" w:rsidRDefault="00787B09" w:rsidP="006C6D8D">
      <w:pPr>
        <w:pStyle w:val="Paragraphedeliste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Mauvaises pensées, idées noires qui l’assaillent : « idées », « son imagination », « elle se voyait », renforcé par </w:t>
      </w:r>
      <w:proofErr w:type="gramStart"/>
      <w:r>
        <w:rPr>
          <w:rFonts w:ascii="Arial" w:hAnsi="Arial" w:cs="Arial"/>
          <w:sz w:val="24"/>
          <w:szCs w:val="24"/>
        </w:rPr>
        <w:t>le pluriel « idées</w:t>
      </w:r>
      <w:proofErr w:type="gramEnd"/>
      <w:r>
        <w:rPr>
          <w:rFonts w:ascii="Arial" w:hAnsi="Arial" w:cs="Arial"/>
          <w:sz w:val="24"/>
          <w:szCs w:val="24"/>
        </w:rPr>
        <w:t> » + expression « se présenta en foule », personnification des idées qui envahissent son esprit</w:t>
      </w:r>
    </w:p>
    <w:p w:rsidR="00787B09" w:rsidRDefault="00787B09" w:rsidP="006C6D8D">
      <w:pPr>
        <w:pStyle w:val="Paragraphedeliste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« Ces idées voulaient tâcher de ternir » : autre personnification des pensées, « idées » est sujet du ver</w:t>
      </w:r>
      <w:r w:rsidR="009533A2">
        <w:rPr>
          <w:rFonts w:ascii="Arial" w:hAnsi="Arial" w:cs="Arial"/>
          <w:sz w:val="24"/>
          <w:szCs w:val="24"/>
        </w:rPr>
        <w:t xml:space="preserve">be, Mme de </w:t>
      </w:r>
      <w:proofErr w:type="spellStart"/>
      <w:r w:rsidR="009533A2">
        <w:rPr>
          <w:rFonts w:ascii="Arial" w:hAnsi="Arial" w:cs="Arial"/>
          <w:sz w:val="24"/>
          <w:szCs w:val="24"/>
        </w:rPr>
        <w:t>Rênal</w:t>
      </w:r>
      <w:proofErr w:type="spellEnd"/>
      <w:r w:rsidR="009533A2">
        <w:rPr>
          <w:rFonts w:ascii="Arial" w:hAnsi="Arial" w:cs="Arial"/>
          <w:sz w:val="24"/>
          <w:szCs w:val="24"/>
        </w:rPr>
        <w:t xml:space="preserve"> est dominée, elle n’est pas responsable…</w:t>
      </w:r>
    </w:p>
    <w:p w:rsidR="009533A2" w:rsidRDefault="009533A2" w:rsidP="006C6D8D">
      <w:pPr>
        <w:pStyle w:val="Paragraphedeliste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Lexique pictural sombre : ternir, image, se peignait, couleurs sombres…Représentation picturale, mentale, pas réelle : le tableau s’assombrit…</w:t>
      </w:r>
    </w:p>
    <w:p w:rsidR="009533A2" w:rsidRDefault="009533A2" w:rsidP="006C6D8D">
      <w:pPr>
        <w:pStyle w:val="Paragraphedeliste"/>
        <w:jc w:val="both"/>
        <w:rPr>
          <w:rFonts w:ascii="Arial" w:hAnsi="Arial" w:cs="Arial"/>
          <w:sz w:val="24"/>
          <w:szCs w:val="24"/>
        </w:rPr>
      </w:pPr>
    </w:p>
    <w:p w:rsidR="0052615E" w:rsidRDefault="0052615E" w:rsidP="00131914">
      <w:pPr>
        <w:pStyle w:val="Paragraphedeliste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Culpabilité au cœur de sa conscience</w:t>
      </w:r>
    </w:p>
    <w:p w:rsidR="009533A2" w:rsidRDefault="009533A2" w:rsidP="009533A2">
      <w:pPr>
        <w:pStyle w:val="Paragraphedeliste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Champ lexical de l’immoralité, de la bassesse : dégoûtant, vile débauche, ternir, méprisable, ignominie</w:t>
      </w:r>
    </w:p>
    <w:p w:rsidR="009533A2" w:rsidRDefault="009533A2" w:rsidP="009533A2">
      <w:pPr>
        <w:pStyle w:val="Paragraphedeliste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Verbes de pensée, de conscience : ordre mental : « semblait », « se voyait », « entraînée au hasard par des images »… : processus de la réflexion + « au hasard » : flux aléatoire des pensées, cours désordonné</w:t>
      </w:r>
      <w:r w:rsidR="00091ACB">
        <w:rPr>
          <w:rFonts w:ascii="Arial" w:hAnsi="Arial" w:cs="Arial"/>
          <w:sz w:val="24"/>
          <w:szCs w:val="24"/>
        </w:rPr>
        <w:t> : « elle rencontra dans sa mémoire » : rend la pensée vivante, animée d’un force</w:t>
      </w:r>
    </w:p>
    <w:p w:rsidR="009533A2" w:rsidRDefault="009533A2" w:rsidP="009533A2">
      <w:pPr>
        <w:pStyle w:val="Paragraphedeliste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« </w:t>
      </w:r>
      <w:proofErr w:type="gramStart"/>
      <w:r>
        <w:rPr>
          <w:rFonts w:ascii="Arial" w:hAnsi="Arial" w:cs="Arial"/>
          <w:sz w:val="24"/>
          <w:szCs w:val="24"/>
        </w:rPr>
        <w:t>elle</w:t>
      </w:r>
      <w:proofErr w:type="gramEnd"/>
      <w:r>
        <w:rPr>
          <w:rFonts w:ascii="Arial" w:hAnsi="Arial" w:cs="Arial"/>
          <w:sz w:val="24"/>
          <w:szCs w:val="24"/>
        </w:rPr>
        <w:t xml:space="preserve"> se voyait méprisable » : redevient sujet du verbe : elle se critique, s’en veut moralement, se condamne</w:t>
      </w:r>
    </w:p>
    <w:p w:rsidR="0052615E" w:rsidRDefault="0052615E" w:rsidP="0052615E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II – Un personnage en proie à la souffrance</w:t>
      </w:r>
    </w:p>
    <w:p w:rsidR="0052615E" w:rsidRDefault="0052615E" w:rsidP="0052615E">
      <w:pPr>
        <w:pStyle w:val="Paragraphedeliste"/>
        <w:numPr>
          <w:ilvl w:val="0"/>
          <w:numId w:val="2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Doutes, jalousie, incertitudes</w:t>
      </w:r>
    </w:p>
    <w:p w:rsidR="00091ACB" w:rsidRDefault="00091ACB" w:rsidP="00091ACB">
      <w:pPr>
        <w:pStyle w:val="Paragraphedeliste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Lexique de l’incertitude, des apparences : « semblait », « craignait » + métaphore « son âme arrivait dans des pays inconnus » : idée de sensations nouvelles angoissantes : au-delà du mental, avec « âme » : sphère spirituelle…</w:t>
      </w:r>
    </w:p>
    <w:p w:rsidR="00091ACB" w:rsidRDefault="00091ACB" w:rsidP="00091ACB">
      <w:pPr>
        <w:pStyle w:val="Paragraphedeliste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Antithèses + parallélisme de construction renforcé par la juxtaposition des propositions : la veille/maintenant, goûté/plongé, bonheur inéprouvé/malheur atroce : tiraillement, déchirée entre l’envie et la peur, véritable dilemme</w:t>
      </w:r>
    </w:p>
    <w:p w:rsidR="00091ACB" w:rsidRDefault="00091ACB" w:rsidP="00091ACB">
      <w:pPr>
        <w:pStyle w:val="Paragraphedeliste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Dilemme illustré par le parallélisme de construction marqué par la répétition anaphorique du terme « tantôt » qui introduit chaque proposition, chaque voie proposée : peur de ne pas être aimée et de perdre Julien ou peur</w:t>
      </w:r>
      <w:r w:rsidR="00A65F2F">
        <w:rPr>
          <w:rFonts w:ascii="Arial" w:hAnsi="Arial" w:cs="Arial"/>
          <w:sz w:val="24"/>
          <w:szCs w:val="24"/>
        </w:rPr>
        <w:t xml:space="preserve"> de l’adultère</w:t>
      </w:r>
    </w:p>
    <w:p w:rsidR="00091ACB" w:rsidRDefault="00091ACB" w:rsidP="00091ACB">
      <w:pPr>
        <w:pStyle w:val="Paragraphedeliste"/>
        <w:jc w:val="both"/>
        <w:rPr>
          <w:rFonts w:ascii="Arial" w:hAnsi="Arial" w:cs="Arial"/>
          <w:sz w:val="24"/>
          <w:szCs w:val="24"/>
        </w:rPr>
      </w:pPr>
    </w:p>
    <w:p w:rsidR="0052615E" w:rsidRDefault="0052615E" w:rsidP="0052615E">
      <w:pPr>
        <w:pStyle w:val="Paragraphedeliste"/>
        <w:numPr>
          <w:ilvl w:val="0"/>
          <w:numId w:val="2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Regard moralisateur d’autrui</w:t>
      </w:r>
    </w:p>
    <w:p w:rsidR="00091ACB" w:rsidRDefault="00091ACB" w:rsidP="00091ACB">
      <w:pPr>
        <w:pStyle w:val="Paragraphedeliste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Précepte de la tante : sorte de sagesse des anciens = côté de la raison</w:t>
      </w:r>
    </w:p>
    <w:p w:rsidR="00A65F2F" w:rsidRDefault="00A65F2F" w:rsidP="00091ACB">
      <w:pPr>
        <w:pStyle w:val="Paragraphedeliste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Peur du « crime », idée forte qualifiée par l’adj. « </w:t>
      </w:r>
      <w:proofErr w:type="gramStart"/>
      <w:r>
        <w:rPr>
          <w:rFonts w:ascii="Arial" w:hAnsi="Arial" w:cs="Arial"/>
          <w:sz w:val="24"/>
          <w:szCs w:val="24"/>
        </w:rPr>
        <w:t>affreuse</w:t>
      </w:r>
      <w:proofErr w:type="gramEnd"/>
      <w:r>
        <w:rPr>
          <w:rFonts w:ascii="Arial" w:hAnsi="Arial" w:cs="Arial"/>
          <w:sz w:val="24"/>
          <w:szCs w:val="24"/>
        </w:rPr>
        <w:t> »</w:t>
      </w:r>
    </w:p>
    <w:p w:rsidR="00A65F2F" w:rsidRDefault="00A65F2F" w:rsidP="00091ACB">
      <w:pPr>
        <w:pStyle w:val="Paragraphedeliste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+ </w:t>
      </w:r>
      <w:proofErr w:type="gramStart"/>
      <w:r>
        <w:rPr>
          <w:rFonts w:ascii="Arial" w:hAnsi="Arial" w:cs="Arial"/>
          <w:sz w:val="24"/>
          <w:szCs w:val="24"/>
        </w:rPr>
        <w:t>idée</w:t>
      </w:r>
      <w:proofErr w:type="gramEnd"/>
      <w:r>
        <w:rPr>
          <w:rFonts w:ascii="Arial" w:hAnsi="Arial" w:cs="Arial"/>
          <w:sz w:val="24"/>
          <w:szCs w:val="24"/>
        </w:rPr>
        <w:t xml:space="preserve"> de châtiment, juste sanction avec la comparaison hypothétique « comme si… » : </w:t>
      </w:r>
      <w:proofErr w:type="gramStart"/>
      <w:r>
        <w:rPr>
          <w:rFonts w:ascii="Arial" w:hAnsi="Arial" w:cs="Arial"/>
          <w:sz w:val="24"/>
          <w:szCs w:val="24"/>
        </w:rPr>
        <w:t>justice</w:t>
      </w:r>
      <w:proofErr w:type="gramEnd"/>
      <w:r>
        <w:rPr>
          <w:rFonts w:ascii="Arial" w:hAnsi="Arial" w:cs="Arial"/>
          <w:sz w:val="24"/>
          <w:szCs w:val="24"/>
        </w:rPr>
        <w:t xml:space="preserve"> impitoyable, elle se sent coupable aux yeux des autres, le terme « populace » familier et péjoratif indique sa peur de bourgeoise de se retrouver déchue au rang des « gueux », des « misérables »</w:t>
      </w:r>
    </w:p>
    <w:p w:rsidR="00A65F2F" w:rsidRDefault="00A65F2F" w:rsidP="00091ACB">
      <w:pPr>
        <w:pStyle w:val="Paragraphedeliste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lastRenderedPageBreak/>
        <w:t>Idée de torture et souffrance physiques et morales : « se tordait les mains », « torturait », « pilori » : se voit comme une criminelle</w:t>
      </w:r>
    </w:p>
    <w:p w:rsidR="00A65F2F" w:rsidRDefault="00A65F2F" w:rsidP="00091ACB">
      <w:pPr>
        <w:pStyle w:val="Paragraphedeliste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+ Justice suprême divine « aux yeux de Dieu »</w:t>
      </w:r>
    </w:p>
    <w:p w:rsidR="00091ACB" w:rsidRDefault="00091ACB" w:rsidP="00091ACB">
      <w:pPr>
        <w:pStyle w:val="Paragraphedeliste"/>
        <w:jc w:val="both"/>
        <w:rPr>
          <w:rFonts w:ascii="Arial" w:hAnsi="Arial" w:cs="Arial"/>
          <w:sz w:val="24"/>
          <w:szCs w:val="24"/>
        </w:rPr>
      </w:pPr>
    </w:p>
    <w:p w:rsidR="0052615E" w:rsidRDefault="0052615E" w:rsidP="0052615E">
      <w:pPr>
        <w:pStyle w:val="Paragraphedeliste"/>
        <w:numPr>
          <w:ilvl w:val="0"/>
          <w:numId w:val="2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Image de soi méprisée</w:t>
      </w:r>
    </w:p>
    <w:p w:rsidR="00A65F2F" w:rsidRDefault="00A65F2F" w:rsidP="00A65F2F">
      <w:pPr>
        <w:pStyle w:val="Paragraphedeliste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Vocabulaire négatif : accablée, mépris général, idée horrible, affreuse idée…</w:t>
      </w:r>
    </w:p>
    <w:p w:rsidR="00A65F2F" w:rsidRDefault="00A65F2F" w:rsidP="00A65F2F">
      <w:pPr>
        <w:pStyle w:val="Paragraphedeliste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Se rabaisse, se condamne : « elle n’eût aperçu », « elle se trouvait jetée », « Mme de </w:t>
      </w:r>
      <w:proofErr w:type="spellStart"/>
      <w:r>
        <w:rPr>
          <w:rFonts w:ascii="Arial" w:hAnsi="Arial" w:cs="Arial"/>
          <w:sz w:val="24"/>
          <w:szCs w:val="24"/>
        </w:rPr>
        <w:t>Rênal</w:t>
      </w:r>
      <w:proofErr w:type="spellEnd"/>
      <w:r>
        <w:rPr>
          <w:rFonts w:ascii="Arial" w:hAnsi="Arial" w:cs="Arial"/>
          <w:sz w:val="24"/>
          <w:szCs w:val="24"/>
        </w:rPr>
        <w:t xml:space="preserve"> n’avait aucune expérience de la vie »…Personnage en proie aux doutes, naïveté et candeur</w:t>
      </w:r>
      <w:r w:rsidR="00AF06B4">
        <w:rPr>
          <w:rFonts w:ascii="Arial" w:hAnsi="Arial" w:cs="Arial"/>
          <w:sz w:val="24"/>
          <w:szCs w:val="24"/>
        </w:rPr>
        <w:t xml:space="preserve"> d’une femme sans expérience</w:t>
      </w:r>
      <w:r>
        <w:rPr>
          <w:rFonts w:ascii="Arial" w:hAnsi="Arial" w:cs="Arial"/>
          <w:sz w:val="24"/>
          <w:szCs w:val="24"/>
        </w:rPr>
        <w:t>, ballotée par ses sentiments…</w:t>
      </w:r>
    </w:p>
    <w:p w:rsidR="00A65F2F" w:rsidRDefault="00A65F2F" w:rsidP="00A65F2F">
      <w:pPr>
        <w:pStyle w:val="Paragraphedeliste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Idée de déchéance sociale, de chute</w:t>
      </w:r>
      <w:r w:rsidR="00AF06B4">
        <w:rPr>
          <w:rFonts w:ascii="Arial" w:hAnsi="Arial" w:cs="Arial"/>
          <w:sz w:val="24"/>
          <w:szCs w:val="24"/>
        </w:rPr>
        <w:t>, de perte de statut social : « accablée en public, expliquant son adultère à la populace »…</w:t>
      </w:r>
    </w:p>
    <w:p w:rsidR="00AF06B4" w:rsidRDefault="00AF06B4" w:rsidP="00A65F2F">
      <w:pPr>
        <w:pStyle w:val="Paragraphedeliste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Image de la femme mariée soumise à son « mari, qui après tout est un maître » : point de vue de la société et du jugement moral qui condamne chaque individu.</w:t>
      </w:r>
    </w:p>
    <w:p w:rsidR="00AF06B4" w:rsidRPr="0052615E" w:rsidRDefault="00AF06B4" w:rsidP="00A65F2F">
      <w:pPr>
        <w:pStyle w:val="Paragraphedeliste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Impossibilité de s’extraire du poids des conventions sociales.</w:t>
      </w:r>
    </w:p>
    <w:sectPr w:rsidR="00AF06B4" w:rsidRPr="0052615E" w:rsidSect="0079113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00000000" w:usb2="00000000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20002A87" w:usb1="00000000" w:usb2="00000000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8C42D60"/>
    <w:multiLevelType w:val="hybridMultilevel"/>
    <w:tmpl w:val="30E41ACE"/>
    <w:lvl w:ilvl="0" w:tplc="EAD483D0">
      <w:start w:val="1"/>
      <w:numFmt w:val="lowerLetter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6FDD415A"/>
    <w:multiLevelType w:val="hybridMultilevel"/>
    <w:tmpl w:val="C4348228"/>
    <w:lvl w:ilvl="0" w:tplc="DD3E4BA8">
      <w:start w:val="1"/>
      <w:numFmt w:val="lowerLetter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proofState w:spelling="clean" w:grammar="clean"/>
  <w:defaultTabStop w:val="708"/>
  <w:hyphenationZone w:val="425"/>
  <w:characterSpacingControl w:val="doNotCompress"/>
  <w:compat/>
  <w:rsids>
    <w:rsidRoot w:val="00E00CA1"/>
    <w:rsid w:val="00091ACB"/>
    <w:rsid w:val="000C614B"/>
    <w:rsid w:val="00131914"/>
    <w:rsid w:val="0019147D"/>
    <w:rsid w:val="003F397C"/>
    <w:rsid w:val="0052615E"/>
    <w:rsid w:val="006C6D8D"/>
    <w:rsid w:val="007578A3"/>
    <w:rsid w:val="00787B09"/>
    <w:rsid w:val="00791131"/>
    <w:rsid w:val="00870A25"/>
    <w:rsid w:val="008A1B5C"/>
    <w:rsid w:val="009533A2"/>
    <w:rsid w:val="00A65F2F"/>
    <w:rsid w:val="00AF06B4"/>
    <w:rsid w:val="00E00CA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91131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131914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135</TotalTime>
  <Pages>3</Pages>
  <Words>887</Words>
  <Characters>4879</Characters>
  <Application>Microsoft Office Word</Application>
  <DocSecurity>0</DocSecurity>
  <Lines>40</Lines>
  <Paragraphs>11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5755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c.cremades</dc:creator>
  <cp:lastModifiedBy>c.cremades</cp:lastModifiedBy>
  <cp:revision>3</cp:revision>
  <dcterms:created xsi:type="dcterms:W3CDTF">2021-11-23T08:45:00Z</dcterms:created>
  <dcterms:modified xsi:type="dcterms:W3CDTF">2021-11-23T11:00:00Z</dcterms:modified>
</cp:coreProperties>
</file>