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5EEF" w:rsidRPr="0015673C" w:rsidRDefault="008C1F5A" w:rsidP="0015673C">
      <w:pPr>
        <w:ind w:left="-567" w:right="-511"/>
        <w:rPr>
          <w:sz w:val="28"/>
          <w:u w:val="single"/>
        </w:rPr>
      </w:pPr>
      <w:bookmarkStart w:id="0" w:name="_GoBack"/>
      <w:bookmarkEnd w:id="0"/>
      <w:r>
        <w:rPr>
          <w:sz w:val="28"/>
          <w:u w:val="single"/>
        </w:rPr>
        <w:t xml:space="preserve">AP - </w:t>
      </w:r>
      <w:r w:rsidR="0015673C" w:rsidRPr="0015673C">
        <w:rPr>
          <w:sz w:val="28"/>
          <w:u w:val="single"/>
        </w:rPr>
        <w:t>Rappels de début d’année</w:t>
      </w:r>
    </w:p>
    <w:p w:rsidR="0015673C" w:rsidRDefault="0015673C" w:rsidP="0015673C">
      <w:pPr>
        <w:ind w:left="-567" w:right="-511"/>
      </w:pPr>
    </w:p>
    <w:p w:rsidR="00471355" w:rsidRDefault="0015673C" w:rsidP="0015673C">
      <w:pPr>
        <w:pStyle w:val="Paragraphedeliste"/>
        <w:numPr>
          <w:ilvl w:val="0"/>
          <w:numId w:val="1"/>
        </w:numPr>
        <w:ind w:right="-511"/>
        <w:jc w:val="both"/>
        <w:rPr>
          <w:sz w:val="22"/>
        </w:rPr>
      </w:pPr>
      <w:r w:rsidRPr="0015673C">
        <w:rPr>
          <w:sz w:val="22"/>
        </w:rPr>
        <w:t>Narration</w:t>
      </w:r>
    </w:p>
    <w:p w:rsidR="00714589" w:rsidRDefault="00471355" w:rsidP="00471355">
      <w:pPr>
        <w:pStyle w:val="Paragraphedeliste"/>
        <w:ind w:left="0" w:right="-511"/>
        <w:jc w:val="both"/>
        <w:rPr>
          <w:sz w:val="22"/>
        </w:rPr>
      </w:pPr>
      <w:r w:rsidRPr="00471355">
        <w:rPr>
          <w:sz w:val="22"/>
        </w:rPr>
        <w:sym w:font="Wingdings" w:char="F0E0"/>
      </w:r>
      <w:r w:rsidR="00714589">
        <w:rPr>
          <w:sz w:val="22"/>
        </w:rPr>
        <w:t xml:space="preserve">Narrateur (celui qui raconte l’histoire ; </w:t>
      </w:r>
      <w:proofErr w:type="spellStart"/>
      <w:r w:rsidR="00714589">
        <w:rPr>
          <w:sz w:val="22"/>
        </w:rPr>
        <w:t>focalisat</w:t>
      </w:r>
      <w:proofErr w:type="spellEnd"/>
      <w:r w:rsidR="00714589">
        <w:rPr>
          <w:sz w:val="22"/>
        </w:rPr>
        <w:t>° interne/externe/omnisciente)</w:t>
      </w:r>
    </w:p>
    <w:p w:rsidR="00714589" w:rsidRDefault="00714589" w:rsidP="00714589">
      <w:pPr>
        <w:ind w:right="-511"/>
        <w:jc w:val="both"/>
        <w:rPr>
          <w:sz w:val="22"/>
        </w:rPr>
      </w:pPr>
      <w:r w:rsidRPr="00714589">
        <w:rPr>
          <w:sz w:val="22"/>
        </w:rPr>
        <w:sym w:font="Wingdings" w:char="F0E0"/>
      </w:r>
      <w:r w:rsidRPr="00714589">
        <w:rPr>
          <w:sz w:val="22"/>
        </w:rPr>
        <w:t>Auteur</w:t>
      </w:r>
      <w:r>
        <w:rPr>
          <w:sz w:val="22"/>
        </w:rPr>
        <w:t xml:space="preserve"> (celui qui écrit l’histoire)</w:t>
      </w:r>
    </w:p>
    <w:p w:rsidR="00052962" w:rsidRDefault="00052962" w:rsidP="00714589">
      <w:pPr>
        <w:ind w:right="-511"/>
        <w:jc w:val="both"/>
        <w:rPr>
          <w:sz w:val="22"/>
        </w:rPr>
      </w:pPr>
      <w:r w:rsidRPr="00052962">
        <w:rPr>
          <w:sz w:val="22"/>
        </w:rPr>
        <w:sym w:font="Wingdings" w:char="F0E0"/>
      </w:r>
      <w:r>
        <w:rPr>
          <w:sz w:val="22"/>
        </w:rPr>
        <w:t xml:space="preserve"> Héros (personnage souvent principal doté de qualités) </w:t>
      </w:r>
    </w:p>
    <w:p w:rsidR="00052962" w:rsidRPr="00714589" w:rsidRDefault="00052962" w:rsidP="00714589">
      <w:pPr>
        <w:ind w:right="-511"/>
        <w:jc w:val="both"/>
        <w:rPr>
          <w:sz w:val="22"/>
        </w:rPr>
      </w:pPr>
      <w:r w:rsidRPr="00052962">
        <w:rPr>
          <w:sz w:val="22"/>
        </w:rPr>
        <w:sym w:font="Wingdings" w:char="F0E0"/>
      </w:r>
      <w:r>
        <w:rPr>
          <w:sz w:val="22"/>
        </w:rPr>
        <w:t xml:space="preserve"> Antihéros (personnage comportant de nombreux défauts)</w:t>
      </w:r>
    </w:p>
    <w:p w:rsidR="00471355" w:rsidRDefault="00714589" w:rsidP="00377228">
      <w:pPr>
        <w:pStyle w:val="Paragraphedeliste"/>
        <w:ind w:left="0" w:right="-511"/>
        <w:jc w:val="both"/>
        <w:rPr>
          <w:sz w:val="22"/>
        </w:rPr>
      </w:pPr>
      <w:r w:rsidRPr="00714589">
        <w:rPr>
          <w:sz w:val="22"/>
        </w:rPr>
        <w:sym w:font="Wingdings" w:char="F0E0"/>
      </w:r>
      <w:r w:rsidR="00471355">
        <w:rPr>
          <w:sz w:val="22"/>
        </w:rPr>
        <w:t>Schéma narratif</w:t>
      </w:r>
      <w:r w:rsidR="00052962">
        <w:rPr>
          <w:sz w:val="22"/>
        </w:rPr>
        <w:t xml:space="preserve"> (situation initiale, élément perturbateur, péripéties, élément de résolution, situation finale)</w:t>
      </w:r>
    </w:p>
    <w:p w:rsidR="00377228" w:rsidRPr="00471355" w:rsidRDefault="00377228" w:rsidP="00377228">
      <w:pPr>
        <w:pStyle w:val="Paragraphedeliste"/>
        <w:ind w:left="0" w:right="-511"/>
        <w:jc w:val="both"/>
        <w:rPr>
          <w:sz w:val="22"/>
        </w:rPr>
      </w:pPr>
    </w:p>
    <w:p w:rsidR="0015673C" w:rsidRDefault="0015673C" w:rsidP="0015673C">
      <w:pPr>
        <w:pStyle w:val="Paragraphedeliste"/>
        <w:numPr>
          <w:ilvl w:val="0"/>
          <w:numId w:val="1"/>
        </w:numPr>
        <w:ind w:right="-511"/>
        <w:jc w:val="both"/>
        <w:rPr>
          <w:sz w:val="22"/>
        </w:rPr>
      </w:pPr>
      <w:r w:rsidRPr="0015673C">
        <w:rPr>
          <w:sz w:val="22"/>
        </w:rPr>
        <w:t>Enonciation</w:t>
      </w:r>
    </w:p>
    <w:p w:rsidR="00B4716A" w:rsidRDefault="00471355" w:rsidP="00471355">
      <w:pPr>
        <w:ind w:right="-511"/>
        <w:jc w:val="both"/>
        <w:rPr>
          <w:sz w:val="22"/>
        </w:rPr>
      </w:pPr>
      <w:r w:rsidRPr="00471355">
        <w:rPr>
          <w:sz w:val="22"/>
        </w:rPr>
        <w:sym w:font="Wingdings" w:char="F0E0"/>
      </w:r>
      <w:r w:rsidR="00B4716A">
        <w:rPr>
          <w:sz w:val="22"/>
        </w:rPr>
        <w:t xml:space="preserve"> Enoncé (parole produite)</w:t>
      </w:r>
    </w:p>
    <w:p w:rsidR="00B4716A" w:rsidRDefault="00B4716A" w:rsidP="00471355">
      <w:pPr>
        <w:ind w:right="-511"/>
        <w:jc w:val="both"/>
        <w:rPr>
          <w:sz w:val="22"/>
        </w:rPr>
      </w:pPr>
      <w:r w:rsidRPr="00B4716A">
        <w:rPr>
          <w:sz w:val="22"/>
        </w:rPr>
        <w:sym w:font="Wingdings" w:char="F0E0"/>
      </w:r>
      <w:r>
        <w:rPr>
          <w:sz w:val="22"/>
        </w:rPr>
        <w:t xml:space="preserve"> E</w:t>
      </w:r>
      <w:r w:rsidR="00471355">
        <w:rPr>
          <w:sz w:val="22"/>
        </w:rPr>
        <w:t>metteur</w:t>
      </w:r>
      <w:r>
        <w:rPr>
          <w:sz w:val="22"/>
        </w:rPr>
        <w:t xml:space="preserve"> (celui qui émet la parole)</w:t>
      </w:r>
    </w:p>
    <w:p w:rsidR="00B4716A" w:rsidRDefault="00B4716A" w:rsidP="00471355">
      <w:pPr>
        <w:ind w:right="-511"/>
        <w:jc w:val="both"/>
        <w:rPr>
          <w:sz w:val="22"/>
        </w:rPr>
      </w:pPr>
      <w:r w:rsidRPr="00B4716A">
        <w:rPr>
          <w:sz w:val="22"/>
        </w:rPr>
        <w:sym w:font="Wingdings" w:char="F0E0"/>
      </w:r>
      <w:r>
        <w:rPr>
          <w:sz w:val="22"/>
        </w:rPr>
        <w:t xml:space="preserve"> R</w:t>
      </w:r>
      <w:r w:rsidR="00471355">
        <w:rPr>
          <w:sz w:val="22"/>
        </w:rPr>
        <w:t>écepteur</w:t>
      </w:r>
      <w:r>
        <w:rPr>
          <w:sz w:val="22"/>
        </w:rPr>
        <w:t xml:space="preserve"> (celui qui reçoit la parole)</w:t>
      </w:r>
    </w:p>
    <w:p w:rsidR="00B4716A" w:rsidRDefault="00B4716A" w:rsidP="00471355">
      <w:pPr>
        <w:ind w:right="-511"/>
        <w:jc w:val="both"/>
        <w:rPr>
          <w:sz w:val="22"/>
        </w:rPr>
      </w:pPr>
      <w:r w:rsidRPr="00B4716A">
        <w:rPr>
          <w:sz w:val="22"/>
        </w:rPr>
        <w:sym w:font="Wingdings" w:char="F0E0"/>
      </w:r>
      <w:r>
        <w:rPr>
          <w:sz w:val="22"/>
        </w:rPr>
        <w:t xml:space="preserve"> D</w:t>
      </w:r>
      <w:r w:rsidR="00471355">
        <w:rPr>
          <w:sz w:val="22"/>
        </w:rPr>
        <w:t>iscours</w:t>
      </w:r>
      <w:r>
        <w:rPr>
          <w:sz w:val="22"/>
        </w:rPr>
        <w:t xml:space="preserve"> (parole conséquente et construite)</w:t>
      </w:r>
    </w:p>
    <w:p w:rsidR="00B4716A" w:rsidRDefault="00B4716A" w:rsidP="00471355">
      <w:pPr>
        <w:ind w:right="-511"/>
        <w:jc w:val="both"/>
        <w:rPr>
          <w:sz w:val="22"/>
        </w:rPr>
      </w:pPr>
      <w:r w:rsidRPr="00B4716A">
        <w:rPr>
          <w:sz w:val="22"/>
        </w:rPr>
        <w:sym w:font="Wingdings" w:char="F0E0"/>
      </w:r>
      <w:r>
        <w:rPr>
          <w:sz w:val="22"/>
        </w:rPr>
        <w:t xml:space="preserve"> D</w:t>
      </w:r>
      <w:r w:rsidR="00471355">
        <w:rPr>
          <w:sz w:val="22"/>
        </w:rPr>
        <w:t>ialogue</w:t>
      </w:r>
      <w:r>
        <w:rPr>
          <w:sz w:val="22"/>
        </w:rPr>
        <w:t xml:space="preserve"> (échange oral entre plusieurs personnes)</w:t>
      </w:r>
    </w:p>
    <w:p w:rsidR="00840FE2" w:rsidRDefault="00B4716A" w:rsidP="00471355">
      <w:pPr>
        <w:ind w:right="-511"/>
        <w:jc w:val="both"/>
        <w:rPr>
          <w:sz w:val="22"/>
        </w:rPr>
      </w:pPr>
      <w:r w:rsidRPr="00B4716A">
        <w:rPr>
          <w:sz w:val="22"/>
        </w:rPr>
        <w:sym w:font="Wingdings" w:char="F0E0"/>
      </w:r>
      <w:proofErr w:type="gramStart"/>
      <w:r>
        <w:rPr>
          <w:sz w:val="22"/>
        </w:rPr>
        <w:t>M</w:t>
      </w:r>
      <w:r w:rsidR="00471355">
        <w:rPr>
          <w:sz w:val="22"/>
        </w:rPr>
        <w:t>onologue</w:t>
      </w:r>
      <w:r w:rsidR="00840FE2">
        <w:rPr>
          <w:sz w:val="22"/>
        </w:rPr>
        <w:t>(</w:t>
      </w:r>
      <w:proofErr w:type="gramEnd"/>
      <w:r w:rsidR="00840FE2">
        <w:rPr>
          <w:sz w:val="22"/>
        </w:rPr>
        <w:t>discours d’un personnage seul sur scène)</w:t>
      </w:r>
    </w:p>
    <w:p w:rsidR="00471355" w:rsidRDefault="00840FE2" w:rsidP="00471355">
      <w:pPr>
        <w:ind w:right="-511"/>
        <w:jc w:val="both"/>
        <w:rPr>
          <w:sz w:val="22"/>
        </w:rPr>
      </w:pPr>
      <w:r w:rsidRPr="00840FE2">
        <w:rPr>
          <w:sz w:val="22"/>
        </w:rPr>
        <w:sym w:font="Wingdings" w:char="F0E0"/>
      </w:r>
      <w:r>
        <w:rPr>
          <w:sz w:val="22"/>
        </w:rPr>
        <w:t xml:space="preserve"> T</w:t>
      </w:r>
      <w:r w:rsidR="00471355">
        <w:rPr>
          <w:sz w:val="22"/>
        </w:rPr>
        <w:t>irade</w:t>
      </w:r>
      <w:r>
        <w:rPr>
          <w:sz w:val="22"/>
        </w:rPr>
        <w:t xml:space="preserve"> (longue réplique d’un des personnages présents sur scène)</w:t>
      </w:r>
    </w:p>
    <w:p w:rsidR="00840FE2" w:rsidRPr="00471355" w:rsidRDefault="00840FE2" w:rsidP="00471355">
      <w:pPr>
        <w:ind w:right="-511"/>
        <w:jc w:val="both"/>
        <w:rPr>
          <w:sz w:val="22"/>
        </w:rPr>
      </w:pPr>
    </w:p>
    <w:p w:rsidR="0015673C" w:rsidRPr="00377228" w:rsidRDefault="0015673C" w:rsidP="0015673C">
      <w:pPr>
        <w:pStyle w:val="Paragraphedeliste"/>
        <w:numPr>
          <w:ilvl w:val="0"/>
          <w:numId w:val="1"/>
        </w:numPr>
        <w:ind w:right="-511"/>
        <w:jc w:val="both"/>
        <w:rPr>
          <w:sz w:val="22"/>
        </w:rPr>
      </w:pPr>
      <w:r w:rsidRPr="00377228">
        <w:rPr>
          <w:b/>
          <w:color w:val="FF0000"/>
          <w:sz w:val="22"/>
          <w:u w:val="single"/>
        </w:rPr>
        <w:t>Figures de style</w:t>
      </w:r>
      <w:r w:rsidR="00402300">
        <w:rPr>
          <w:b/>
          <w:color w:val="FF0000"/>
          <w:sz w:val="22"/>
          <w:u w:val="single"/>
        </w:rPr>
        <w:t xml:space="preserve"> </w:t>
      </w:r>
      <w:r w:rsidR="00840FE2">
        <w:rPr>
          <w:sz w:val="22"/>
        </w:rPr>
        <w:t xml:space="preserve">(procédé d’écriture qui enrichit le texte) </w:t>
      </w:r>
    </w:p>
    <w:p w:rsidR="00377228" w:rsidRPr="00840FE2" w:rsidRDefault="00377228" w:rsidP="00377228">
      <w:pPr>
        <w:pStyle w:val="Paragraphedeliste"/>
        <w:ind w:left="153" w:right="-511"/>
        <w:jc w:val="both"/>
        <w:rPr>
          <w:sz w:val="22"/>
        </w:rPr>
      </w:pPr>
    </w:p>
    <w:p w:rsidR="00840FE2" w:rsidRDefault="00840FE2" w:rsidP="00402300">
      <w:pPr>
        <w:pStyle w:val="Paragraphedeliste"/>
        <w:numPr>
          <w:ilvl w:val="0"/>
          <w:numId w:val="5"/>
        </w:numPr>
        <w:ind w:right="-511"/>
        <w:jc w:val="both"/>
        <w:rPr>
          <w:color w:val="auto"/>
          <w:sz w:val="22"/>
        </w:rPr>
      </w:pPr>
      <w:r w:rsidRPr="00402300">
        <w:rPr>
          <w:b/>
          <w:color w:val="auto"/>
          <w:sz w:val="22"/>
          <w:u w:val="single"/>
        </w:rPr>
        <w:t>Comparaison</w:t>
      </w:r>
      <w:r w:rsidR="00402300">
        <w:rPr>
          <w:b/>
          <w:color w:val="auto"/>
          <w:sz w:val="22"/>
          <w:u w:val="single"/>
        </w:rPr>
        <w:t> :</w:t>
      </w:r>
      <w:r w:rsidR="00402300">
        <w:rPr>
          <w:color w:val="auto"/>
          <w:sz w:val="22"/>
        </w:rPr>
        <w:t xml:space="preserve"> </w:t>
      </w:r>
      <w:r>
        <w:rPr>
          <w:color w:val="auto"/>
          <w:sz w:val="22"/>
        </w:rPr>
        <w:t>mise en lien</w:t>
      </w:r>
      <w:r w:rsidR="00402300">
        <w:rPr>
          <w:color w:val="auto"/>
          <w:sz w:val="22"/>
        </w:rPr>
        <w:t xml:space="preserve"> de 2 mots grâce à un comparant.</w:t>
      </w:r>
    </w:p>
    <w:p w:rsidR="00402300" w:rsidRDefault="00402300" w:rsidP="00840FE2">
      <w:pPr>
        <w:pStyle w:val="Paragraphedeliste"/>
        <w:ind w:left="153" w:right="-511"/>
        <w:jc w:val="both"/>
        <w:rPr>
          <w:color w:val="4BACC6" w:themeColor="accent5"/>
          <w:sz w:val="22"/>
        </w:rPr>
      </w:pPr>
      <w:r>
        <w:rPr>
          <w:color w:val="4BACC6" w:themeColor="accent5"/>
          <w:sz w:val="22"/>
        </w:rPr>
        <w:t xml:space="preserve">Ex : Ses cheveux (comparé) sont </w:t>
      </w:r>
      <w:r w:rsidRPr="00B62DDA">
        <w:rPr>
          <w:color w:val="4BACC6" w:themeColor="accent5"/>
          <w:sz w:val="22"/>
          <w:u w:val="single"/>
        </w:rPr>
        <w:t>comme des milliers de fils d’or</w:t>
      </w:r>
      <w:r>
        <w:rPr>
          <w:color w:val="4BACC6" w:themeColor="accent5"/>
          <w:sz w:val="22"/>
        </w:rPr>
        <w:t xml:space="preserve"> (comparant).</w:t>
      </w:r>
    </w:p>
    <w:p w:rsidR="00402300" w:rsidRPr="00402300" w:rsidRDefault="00402300" w:rsidP="00840FE2">
      <w:pPr>
        <w:pStyle w:val="Paragraphedeliste"/>
        <w:ind w:left="153" w:right="-511"/>
        <w:jc w:val="both"/>
        <w:rPr>
          <w:color w:val="4BACC6" w:themeColor="accent5"/>
          <w:sz w:val="22"/>
        </w:rPr>
      </w:pPr>
    </w:p>
    <w:p w:rsidR="00840FE2" w:rsidRDefault="00840FE2" w:rsidP="00402300">
      <w:pPr>
        <w:pStyle w:val="Paragraphedeliste"/>
        <w:numPr>
          <w:ilvl w:val="0"/>
          <w:numId w:val="5"/>
        </w:numPr>
        <w:ind w:right="-511"/>
        <w:jc w:val="both"/>
        <w:rPr>
          <w:color w:val="auto"/>
          <w:sz w:val="22"/>
        </w:rPr>
      </w:pPr>
      <w:r w:rsidRPr="00402300">
        <w:rPr>
          <w:b/>
          <w:color w:val="auto"/>
          <w:sz w:val="22"/>
          <w:u w:val="single"/>
        </w:rPr>
        <w:t>Métaphore</w:t>
      </w:r>
      <w:r w:rsidR="00402300">
        <w:rPr>
          <w:b/>
          <w:color w:val="auto"/>
          <w:sz w:val="22"/>
          <w:u w:val="single"/>
        </w:rPr>
        <w:t> :</w:t>
      </w:r>
      <w:r w:rsidR="00402300">
        <w:rPr>
          <w:color w:val="auto"/>
          <w:sz w:val="22"/>
        </w:rPr>
        <w:t xml:space="preserve"> </w:t>
      </w:r>
      <w:r>
        <w:rPr>
          <w:color w:val="auto"/>
          <w:sz w:val="22"/>
        </w:rPr>
        <w:t>mise en lien de 2</w:t>
      </w:r>
      <w:r w:rsidR="00402300">
        <w:rPr>
          <w:color w:val="auto"/>
          <w:sz w:val="22"/>
        </w:rPr>
        <w:t xml:space="preserve"> mots sans outil de comparaison.</w:t>
      </w:r>
    </w:p>
    <w:p w:rsidR="00402300" w:rsidRDefault="00402300" w:rsidP="00840FE2">
      <w:pPr>
        <w:pStyle w:val="Paragraphedeliste"/>
        <w:ind w:left="153" w:right="-511"/>
        <w:jc w:val="both"/>
        <w:rPr>
          <w:color w:val="4BACC6" w:themeColor="accent5"/>
          <w:sz w:val="22"/>
        </w:rPr>
      </w:pPr>
      <w:r>
        <w:rPr>
          <w:color w:val="4BACC6" w:themeColor="accent5"/>
          <w:sz w:val="22"/>
        </w:rPr>
        <w:t xml:space="preserve">Ex : Tes yeux sont </w:t>
      </w:r>
      <w:r w:rsidRPr="00B62DDA">
        <w:rPr>
          <w:color w:val="4BACC6" w:themeColor="accent5"/>
          <w:sz w:val="22"/>
          <w:u w:val="single"/>
        </w:rPr>
        <w:t>des soleils</w:t>
      </w:r>
      <w:r>
        <w:rPr>
          <w:color w:val="4BACC6" w:themeColor="accent5"/>
          <w:sz w:val="22"/>
        </w:rPr>
        <w:t>.</w:t>
      </w:r>
    </w:p>
    <w:p w:rsidR="00402300" w:rsidRDefault="00402300" w:rsidP="00840FE2">
      <w:pPr>
        <w:pStyle w:val="Paragraphedeliste"/>
        <w:ind w:left="153" w:right="-511"/>
        <w:jc w:val="both"/>
        <w:rPr>
          <w:color w:val="4BACC6" w:themeColor="accent5"/>
          <w:sz w:val="22"/>
        </w:rPr>
      </w:pPr>
    </w:p>
    <w:p w:rsidR="00402300" w:rsidRPr="00402300" w:rsidRDefault="00402300" w:rsidP="00402300">
      <w:pPr>
        <w:pStyle w:val="Paragraphedeliste"/>
        <w:numPr>
          <w:ilvl w:val="0"/>
          <w:numId w:val="4"/>
        </w:numPr>
        <w:ind w:right="-511"/>
        <w:jc w:val="both"/>
        <w:rPr>
          <w:color w:val="auto"/>
          <w:sz w:val="22"/>
        </w:rPr>
      </w:pPr>
      <w:r w:rsidRPr="00402300">
        <w:rPr>
          <w:b/>
          <w:color w:val="auto"/>
          <w:sz w:val="22"/>
          <w:u w:val="single"/>
        </w:rPr>
        <w:t>Métaphore filée</w:t>
      </w:r>
      <w:r w:rsidRPr="00402300">
        <w:rPr>
          <w:color w:val="auto"/>
          <w:sz w:val="22"/>
        </w:rPr>
        <w:t> : suite de métaphores sur le même thème.</w:t>
      </w:r>
    </w:p>
    <w:p w:rsidR="00402300" w:rsidRPr="00402300" w:rsidRDefault="00402300" w:rsidP="00402300">
      <w:pPr>
        <w:pStyle w:val="Paragraphedeliste"/>
        <w:ind w:left="513" w:right="-511"/>
        <w:jc w:val="both"/>
        <w:rPr>
          <w:color w:val="4BACC6" w:themeColor="accent5"/>
          <w:sz w:val="22"/>
        </w:rPr>
      </w:pPr>
      <w:r w:rsidRPr="00402300">
        <w:rPr>
          <w:color w:val="4BACC6" w:themeColor="accent5"/>
          <w:sz w:val="22"/>
        </w:rPr>
        <w:t xml:space="preserve">Ex : </w:t>
      </w:r>
      <w:r>
        <w:rPr>
          <w:color w:val="4BACC6" w:themeColor="accent5"/>
          <w:sz w:val="22"/>
        </w:rPr>
        <w:t xml:space="preserve">« (…) Ce </w:t>
      </w:r>
      <w:r w:rsidRPr="00B62DDA">
        <w:rPr>
          <w:color w:val="4BACC6" w:themeColor="accent5"/>
          <w:sz w:val="22"/>
          <w:u w:val="single"/>
        </w:rPr>
        <w:t xml:space="preserve">torrent </w:t>
      </w:r>
      <w:r>
        <w:rPr>
          <w:color w:val="4BACC6" w:themeColor="accent5"/>
          <w:sz w:val="22"/>
        </w:rPr>
        <w:t xml:space="preserve">de paroles (…) qui ne trouve pas de </w:t>
      </w:r>
      <w:r w:rsidRPr="00B62DDA">
        <w:rPr>
          <w:color w:val="4BACC6" w:themeColor="accent5"/>
          <w:sz w:val="22"/>
          <w:u w:val="single"/>
        </w:rPr>
        <w:t>mer</w:t>
      </w:r>
      <w:r>
        <w:rPr>
          <w:color w:val="4BACC6" w:themeColor="accent5"/>
          <w:sz w:val="22"/>
        </w:rPr>
        <w:t xml:space="preserve"> où se jeter. »</w:t>
      </w:r>
    </w:p>
    <w:p w:rsidR="00402300" w:rsidRDefault="00402300" w:rsidP="00840FE2">
      <w:pPr>
        <w:pStyle w:val="Paragraphedeliste"/>
        <w:ind w:left="153" w:right="-511"/>
        <w:jc w:val="both"/>
        <w:rPr>
          <w:color w:val="auto"/>
          <w:sz w:val="22"/>
        </w:rPr>
      </w:pPr>
    </w:p>
    <w:p w:rsidR="008713C7" w:rsidRDefault="001262A5" w:rsidP="00840FE2">
      <w:pPr>
        <w:pStyle w:val="Paragraphedeliste"/>
        <w:ind w:left="153" w:right="-511"/>
        <w:jc w:val="both"/>
        <w:rPr>
          <w:color w:val="auto"/>
          <w:sz w:val="22"/>
        </w:rPr>
      </w:pPr>
      <w:r>
        <w:rPr>
          <w:color w:val="auto"/>
          <w:sz w:val="22"/>
        </w:rPr>
        <w:t xml:space="preserve">- </w:t>
      </w:r>
      <w:r w:rsidR="008713C7">
        <w:rPr>
          <w:color w:val="auto"/>
          <w:sz w:val="22"/>
        </w:rPr>
        <w:t xml:space="preserve"> </w:t>
      </w:r>
      <w:r w:rsidR="008713C7" w:rsidRPr="00402300">
        <w:rPr>
          <w:b/>
          <w:color w:val="auto"/>
          <w:sz w:val="22"/>
          <w:u w:val="single"/>
        </w:rPr>
        <w:t>Personnification</w:t>
      </w:r>
      <w:r w:rsidR="00402300">
        <w:rPr>
          <w:color w:val="auto"/>
          <w:sz w:val="22"/>
        </w:rPr>
        <w:t xml:space="preserve"> : </w:t>
      </w:r>
      <w:r w:rsidR="008713C7">
        <w:rPr>
          <w:color w:val="auto"/>
          <w:sz w:val="22"/>
        </w:rPr>
        <w:t>caractéristique humain</w:t>
      </w:r>
      <w:r w:rsidR="00402300">
        <w:rPr>
          <w:color w:val="auto"/>
          <w:sz w:val="22"/>
        </w:rPr>
        <w:t>e donnée à une chose, un animal.</w:t>
      </w:r>
    </w:p>
    <w:p w:rsidR="00402300" w:rsidRPr="00402300" w:rsidRDefault="00402300" w:rsidP="00840FE2">
      <w:pPr>
        <w:pStyle w:val="Paragraphedeliste"/>
        <w:ind w:left="153" w:right="-511"/>
        <w:jc w:val="both"/>
        <w:rPr>
          <w:color w:val="4BACC6" w:themeColor="accent5"/>
          <w:sz w:val="22"/>
        </w:rPr>
      </w:pPr>
      <w:r>
        <w:rPr>
          <w:color w:val="4BACC6" w:themeColor="accent5"/>
          <w:sz w:val="22"/>
        </w:rPr>
        <w:t xml:space="preserve">Ex : Les branches des arbres </w:t>
      </w:r>
      <w:r w:rsidRPr="00B62DDA">
        <w:rPr>
          <w:color w:val="4BACC6" w:themeColor="accent5"/>
          <w:sz w:val="22"/>
          <w:u w:val="single"/>
        </w:rPr>
        <w:t>hurlaient</w:t>
      </w:r>
      <w:r>
        <w:rPr>
          <w:color w:val="4BACC6" w:themeColor="accent5"/>
          <w:sz w:val="22"/>
        </w:rPr>
        <w:t xml:space="preserve"> sous l’effet du vent.</w:t>
      </w:r>
    </w:p>
    <w:p w:rsidR="00402300" w:rsidRDefault="00402300" w:rsidP="00840FE2">
      <w:pPr>
        <w:pStyle w:val="Paragraphedeliste"/>
        <w:ind w:left="153" w:right="-511"/>
        <w:jc w:val="both"/>
        <w:rPr>
          <w:color w:val="auto"/>
          <w:sz w:val="22"/>
        </w:rPr>
      </w:pPr>
    </w:p>
    <w:p w:rsidR="008713C7" w:rsidRDefault="001262A5" w:rsidP="00840FE2">
      <w:pPr>
        <w:pStyle w:val="Paragraphedeliste"/>
        <w:ind w:left="153" w:right="-511"/>
        <w:jc w:val="both"/>
        <w:rPr>
          <w:color w:val="auto"/>
          <w:sz w:val="22"/>
        </w:rPr>
      </w:pPr>
      <w:r>
        <w:rPr>
          <w:color w:val="auto"/>
          <w:sz w:val="22"/>
        </w:rPr>
        <w:t>-</w:t>
      </w:r>
      <w:r w:rsidR="008713C7" w:rsidRPr="00402300">
        <w:rPr>
          <w:b/>
          <w:color w:val="auto"/>
          <w:sz w:val="22"/>
          <w:u w:val="single"/>
        </w:rPr>
        <w:t>Réification</w:t>
      </w:r>
      <w:r w:rsidR="00402300">
        <w:rPr>
          <w:b/>
          <w:color w:val="auto"/>
          <w:sz w:val="22"/>
          <w:u w:val="single"/>
        </w:rPr>
        <w:t> </w:t>
      </w:r>
      <w:r w:rsidR="00402300">
        <w:rPr>
          <w:color w:val="auto"/>
          <w:sz w:val="22"/>
        </w:rPr>
        <w:t xml:space="preserve">: </w:t>
      </w:r>
      <w:r w:rsidR="008713C7">
        <w:rPr>
          <w:color w:val="auto"/>
          <w:sz w:val="22"/>
        </w:rPr>
        <w:t>transfor</w:t>
      </w:r>
      <w:r w:rsidR="00402300">
        <w:rPr>
          <w:color w:val="auto"/>
          <w:sz w:val="22"/>
        </w:rPr>
        <w:t>mation d’un humain en une chose.</w:t>
      </w:r>
    </w:p>
    <w:p w:rsidR="00402300" w:rsidRDefault="00402300" w:rsidP="00840FE2">
      <w:pPr>
        <w:pStyle w:val="Paragraphedeliste"/>
        <w:ind w:left="153" w:right="-511"/>
        <w:jc w:val="both"/>
        <w:rPr>
          <w:color w:val="4BACC6" w:themeColor="accent5"/>
          <w:sz w:val="22"/>
        </w:rPr>
      </w:pPr>
      <w:r>
        <w:rPr>
          <w:color w:val="4BACC6" w:themeColor="accent5"/>
          <w:sz w:val="22"/>
        </w:rPr>
        <w:t>Ex : Elle n’est qu’</w:t>
      </w:r>
      <w:r w:rsidRPr="00B62DDA">
        <w:rPr>
          <w:color w:val="4BACC6" w:themeColor="accent5"/>
          <w:sz w:val="22"/>
          <w:u w:val="single"/>
        </w:rPr>
        <w:t>un jouet</w:t>
      </w:r>
      <w:r>
        <w:rPr>
          <w:color w:val="4BACC6" w:themeColor="accent5"/>
          <w:sz w:val="22"/>
        </w:rPr>
        <w:t xml:space="preserve"> entre ses mains.</w:t>
      </w:r>
    </w:p>
    <w:p w:rsidR="00402300" w:rsidRPr="00402300" w:rsidRDefault="00402300" w:rsidP="00840FE2">
      <w:pPr>
        <w:pStyle w:val="Paragraphedeliste"/>
        <w:ind w:left="153" w:right="-511"/>
        <w:jc w:val="both"/>
        <w:rPr>
          <w:color w:val="4BACC6" w:themeColor="accent5"/>
          <w:sz w:val="22"/>
        </w:rPr>
      </w:pPr>
    </w:p>
    <w:p w:rsidR="00802C41" w:rsidRDefault="00802C41" w:rsidP="00802C41">
      <w:pPr>
        <w:pStyle w:val="Paragraphedeliste"/>
        <w:numPr>
          <w:ilvl w:val="0"/>
          <w:numId w:val="3"/>
        </w:numPr>
        <w:ind w:right="-511"/>
        <w:jc w:val="both"/>
        <w:rPr>
          <w:color w:val="auto"/>
          <w:sz w:val="22"/>
        </w:rPr>
      </w:pPr>
      <w:r w:rsidRPr="00402300">
        <w:rPr>
          <w:b/>
          <w:color w:val="auto"/>
          <w:sz w:val="22"/>
          <w:u w:val="single"/>
        </w:rPr>
        <w:t>Synecdoque</w:t>
      </w:r>
      <w:r w:rsidR="00402300">
        <w:rPr>
          <w:b/>
          <w:color w:val="auto"/>
          <w:sz w:val="22"/>
          <w:u w:val="single"/>
        </w:rPr>
        <w:t> :</w:t>
      </w:r>
      <w:r w:rsidR="000949AD">
        <w:rPr>
          <w:color w:val="auto"/>
          <w:sz w:val="22"/>
        </w:rPr>
        <w:t xml:space="preserve"> </w:t>
      </w:r>
      <w:r>
        <w:rPr>
          <w:color w:val="auto"/>
          <w:sz w:val="22"/>
        </w:rPr>
        <w:t>Variante de la métonymie = s</w:t>
      </w:r>
      <w:r w:rsidR="00402300">
        <w:rPr>
          <w:color w:val="auto"/>
          <w:sz w:val="22"/>
        </w:rPr>
        <w:t>ubstitue la partie pour le tout</w:t>
      </w:r>
      <w:r w:rsidR="00B62DDA">
        <w:rPr>
          <w:color w:val="auto"/>
          <w:sz w:val="22"/>
        </w:rPr>
        <w:t> : un rapport d’inclusion</w:t>
      </w:r>
      <w:r w:rsidR="00402300">
        <w:rPr>
          <w:color w:val="auto"/>
          <w:sz w:val="22"/>
        </w:rPr>
        <w:t>.</w:t>
      </w:r>
    </w:p>
    <w:p w:rsidR="00402300" w:rsidRDefault="00B62DDA" w:rsidP="00402300">
      <w:pPr>
        <w:pStyle w:val="Paragraphedeliste"/>
        <w:ind w:left="513" w:right="-511"/>
        <w:jc w:val="both"/>
        <w:rPr>
          <w:color w:val="4BACC6" w:themeColor="accent5"/>
          <w:sz w:val="22"/>
        </w:rPr>
      </w:pPr>
      <w:r w:rsidRPr="00B62DDA">
        <w:rPr>
          <w:color w:val="4BACC6" w:themeColor="accent5"/>
          <w:sz w:val="22"/>
        </w:rPr>
        <w:t xml:space="preserve">Ex : Il nous manquait de </w:t>
      </w:r>
      <w:r w:rsidRPr="00B62DDA">
        <w:rPr>
          <w:color w:val="4BACC6" w:themeColor="accent5"/>
          <w:sz w:val="22"/>
          <w:u w:val="single"/>
        </w:rPr>
        <w:t>bras</w:t>
      </w:r>
      <w:r w:rsidRPr="00B62DDA">
        <w:rPr>
          <w:color w:val="4BACC6" w:themeColor="accent5"/>
          <w:sz w:val="22"/>
        </w:rPr>
        <w:t xml:space="preserve"> pour achever la tâche.</w:t>
      </w:r>
    </w:p>
    <w:p w:rsidR="00B62DDA" w:rsidRPr="00B62DDA" w:rsidRDefault="00B62DDA" w:rsidP="00402300">
      <w:pPr>
        <w:pStyle w:val="Paragraphedeliste"/>
        <w:ind w:left="513" w:right="-511"/>
        <w:jc w:val="both"/>
        <w:rPr>
          <w:color w:val="4BACC6" w:themeColor="accent5"/>
          <w:sz w:val="22"/>
        </w:rPr>
      </w:pPr>
    </w:p>
    <w:p w:rsidR="008713C7" w:rsidRDefault="008713C7" w:rsidP="001262A5">
      <w:pPr>
        <w:pStyle w:val="Paragraphedeliste"/>
        <w:numPr>
          <w:ilvl w:val="0"/>
          <w:numId w:val="3"/>
        </w:numPr>
        <w:ind w:right="-511"/>
        <w:jc w:val="both"/>
        <w:rPr>
          <w:color w:val="auto"/>
          <w:sz w:val="22"/>
        </w:rPr>
      </w:pPr>
      <w:r>
        <w:rPr>
          <w:color w:val="auto"/>
          <w:sz w:val="22"/>
        </w:rPr>
        <w:lastRenderedPageBreak/>
        <w:t xml:space="preserve"> </w:t>
      </w:r>
      <w:r w:rsidRPr="00B62DDA">
        <w:rPr>
          <w:b/>
          <w:color w:val="auto"/>
          <w:sz w:val="22"/>
          <w:u w:val="single"/>
        </w:rPr>
        <w:t>Métonymie</w:t>
      </w:r>
      <w:r w:rsidR="00B62DDA">
        <w:rPr>
          <w:b/>
          <w:color w:val="auto"/>
          <w:sz w:val="22"/>
          <w:u w:val="single"/>
        </w:rPr>
        <w:t> :</w:t>
      </w:r>
      <w:r w:rsidR="000949AD">
        <w:rPr>
          <w:color w:val="auto"/>
          <w:sz w:val="22"/>
        </w:rPr>
        <w:t xml:space="preserve"> </w:t>
      </w:r>
      <w:r>
        <w:rPr>
          <w:color w:val="auto"/>
          <w:sz w:val="22"/>
        </w:rPr>
        <w:t>expression du contenu par le contenant</w:t>
      </w:r>
      <w:r w:rsidR="00B62DDA">
        <w:rPr>
          <w:color w:val="auto"/>
          <w:sz w:val="22"/>
        </w:rPr>
        <w:t>, la matière à l’objet… : un rapport de proximité</w:t>
      </w:r>
      <w:r w:rsidR="000949AD">
        <w:rPr>
          <w:color w:val="auto"/>
          <w:sz w:val="22"/>
        </w:rPr>
        <w:t>.</w:t>
      </w:r>
    </w:p>
    <w:p w:rsidR="00B62DDA" w:rsidRDefault="00B62DDA" w:rsidP="00B62DDA">
      <w:pPr>
        <w:pStyle w:val="Paragraphedeliste"/>
        <w:ind w:left="513" w:right="-511"/>
        <w:jc w:val="both"/>
        <w:rPr>
          <w:color w:val="4BACC6" w:themeColor="accent5"/>
          <w:sz w:val="22"/>
        </w:rPr>
      </w:pPr>
      <w:r>
        <w:rPr>
          <w:color w:val="4BACC6" w:themeColor="accent5"/>
          <w:sz w:val="22"/>
        </w:rPr>
        <w:t xml:space="preserve">Ex : Lire un </w:t>
      </w:r>
      <w:r w:rsidRPr="00B62DDA">
        <w:rPr>
          <w:color w:val="4BACC6" w:themeColor="accent5"/>
          <w:sz w:val="22"/>
          <w:u w:val="single"/>
        </w:rPr>
        <w:t>Balzac</w:t>
      </w:r>
      <w:r>
        <w:rPr>
          <w:color w:val="4BACC6" w:themeColor="accent5"/>
          <w:sz w:val="22"/>
        </w:rPr>
        <w:t xml:space="preserve">. / Boire </w:t>
      </w:r>
      <w:r w:rsidRPr="00B62DDA">
        <w:rPr>
          <w:color w:val="4BACC6" w:themeColor="accent5"/>
          <w:sz w:val="22"/>
          <w:u w:val="single"/>
        </w:rPr>
        <w:t>un verre</w:t>
      </w:r>
      <w:r>
        <w:rPr>
          <w:color w:val="4BACC6" w:themeColor="accent5"/>
          <w:sz w:val="22"/>
        </w:rPr>
        <w:t>.</w:t>
      </w:r>
    </w:p>
    <w:p w:rsidR="00CF5808" w:rsidRPr="00B62DDA" w:rsidRDefault="00CF5808" w:rsidP="00B62DDA">
      <w:pPr>
        <w:pStyle w:val="Paragraphedeliste"/>
        <w:ind w:left="513" w:right="-511"/>
        <w:jc w:val="both"/>
        <w:rPr>
          <w:color w:val="4BACC6" w:themeColor="accent5"/>
          <w:sz w:val="22"/>
        </w:rPr>
      </w:pPr>
    </w:p>
    <w:p w:rsidR="008713C7" w:rsidRDefault="008713C7" w:rsidP="001262A5">
      <w:pPr>
        <w:pStyle w:val="Paragraphedeliste"/>
        <w:numPr>
          <w:ilvl w:val="0"/>
          <w:numId w:val="3"/>
        </w:numPr>
        <w:ind w:right="-511"/>
        <w:jc w:val="both"/>
        <w:rPr>
          <w:color w:val="auto"/>
          <w:sz w:val="22"/>
        </w:rPr>
      </w:pPr>
      <w:r>
        <w:rPr>
          <w:color w:val="auto"/>
          <w:sz w:val="22"/>
        </w:rPr>
        <w:t xml:space="preserve"> </w:t>
      </w:r>
      <w:r w:rsidRPr="00CF5808">
        <w:rPr>
          <w:b/>
          <w:color w:val="auto"/>
          <w:sz w:val="22"/>
          <w:u w:val="single"/>
        </w:rPr>
        <w:t>Allégorie</w:t>
      </w:r>
      <w:r w:rsidR="00CF5808">
        <w:rPr>
          <w:b/>
          <w:color w:val="auto"/>
          <w:sz w:val="22"/>
          <w:u w:val="single"/>
        </w:rPr>
        <w:t> :</w:t>
      </w:r>
      <w:r w:rsidR="000949AD">
        <w:rPr>
          <w:color w:val="auto"/>
          <w:sz w:val="22"/>
        </w:rPr>
        <w:t xml:space="preserve"> </w:t>
      </w:r>
      <w:r>
        <w:rPr>
          <w:color w:val="auto"/>
          <w:sz w:val="22"/>
        </w:rPr>
        <w:t>présentation d’une chose immatérielle grâce à une majuscule</w:t>
      </w:r>
      <w:r w:rsidR="00802C41">
        <w:rPr>
          <w:color w:val="auto"/>
          <w:sz w:val="22"/>
        </w:rPr>
        <w:t>, personnifie une idée abstraite</w:t>
      </w:r>
      <w:r w:rsidR="00CF5808">
        <w:rPr>
          <w:color w:val="auto"/>
          <w:sz w:val="22"/>
        </w:rPr>
        <w:t>.</w:t>
      </w:r>
    </w:p>
    <w:p w:rsidR="00CF5808" w:rsidRDefault="00CF5808" w:rsidP="00CF5808">
      <w:pPr>
        <w:pStyle w:val="Paragraphedeliste"/>
        <w:ind w:left="513" w:right="-511"/>
        <w:jc w:val="both"/>
        <w:rPr>
          <w:color w:val="4BACC6" w:themeColor="accent5"/>
          <w:sz w:val="22"/>
        </w:rPr>
      </w:pPr>
      <w:r>
        <w:rPr>
          <w:color w:val="4BACC6" w:themeColor="accent5"/>
          <w:sz w:val="22"/>
        </w:rPr>
        <w:t xml:space="preserve">Ex : </w:t>
      </w:r>
      <w:r w:rsidR="000949AD">
        <w:rPr>
          <w:color w:val="4BACC6" w:themeColor="accent5"/>
          <w:sz w:val="22"/>
        </w:rPr>
        <w:t>« </w:t>
      </w:r>
      <w:r w:rsidR="000949AD" w:rsidRPr="000949AD">
        <w:rPr>
          <w:color w:val="4BACC6" w:themeColor="accent5"/>
          <w:sz w:val="22"/>
          <w:u w:val="single"/>
        </w:rPr>
        <w:t>La faucheuse</w:t>
      </w:r>
      <w:r w:rsidR="000949AD">
        <w:rPr>
          <w:color w:val="4BACC6" w:themeColor="accent5"/>
          <w:sz w:val="22"/>
        </w:rPr>
        <w:t> » = allégorie de la mort</w:t>
      </w:r>
    </w:p>
    <w:p w:rsidR="000949AD" w:rsidRPr="00CF5808" w:rsidRDefault="000949AD" w:rsidP="00CF5808">
      <w:pPr>
        <w:pStyle w:val="Paragraphedeliste"/>
        <w:ind w:left="513" w:right="-511"/>
        <w:jc w:val="both"/>
        <w:rPr>
          <w:color w:val="4BACC6" w:themeColor="accent5"/>
          <w:sz w:val="22"/>
        </w:rPr>
      </w:pPr>
    </w:p>
    <w:p w:rsidR="008713C7" w:rsidRDefault="00D94B3B" w:rsidP="001262A5">
      <w:pPr>
        <w:pStyle w:val="Paragraphedeliste"/>
        <w:numPr>
          <w:ilvl w:val="0"/>
          <w:numId w:val="3"/>
        </w:numPr>
        <w:ind w:right="-511"/>
        <w:jc w:val="both"/>
        <w:rPr>
          <w:color w:val="auto"/>
          <w:sz w:val="22"/>
        </w:rPr>
      </w:pPr>
      <w:r>
        <w:rPr>
          <w:color w:val="auto"/>
          <w:sz w:val="22"/>
        </w:rPr>
        <w:t xml:space="preserve"> </w:t>
      </w:r>
      <w:r w:rsidRPr="000949AD">
        <w:rPr>
          <w:b/>
          <w:color w:val="auto"/>
          <w:sz w:val="22"/>
          <w:u w:val="single"/>
        </w:rPr>
        <w:t>Euphémisme</w:t>
      </w:r>
      <w:r w:rsidR="000949AD">
        <w:rPr>
          <w:color w:val="auto"/>
          <w:sz w:val="22"/>
        </w:rPr>
        <w:t xml:space="preserve"> : </w:t>
      </w:r>
      <w:r>
        <w:rPr>
          <w:color w:val="auto"/>
          <w:sz w:val="22"/>
        </w:rPr>
        <w:t>atténuation d’une</w:t>
      </w:r>
      <w:r w:rsidR="008713C7">
        <w:rPr>
          <w:color w:val="auto"/>
          <w:sz w:val="22"/>
        </w:rPr>
        <w:t xml:space="preserve"> réalité</w:t>
      </w:r>
      <w:r>
        <w:rPr>
          <w:color w:val="auto"/>
          <w:sz w:val="22"/>
        </w:rPr>
        <w:t xml:space="preserve"> brutale</w:t>
      </w:r>
      <w:r w:rsidR="000949AD">
        <w:rPr>
          <w:color w:val="auto"/>
          <w:sz w:val="22"/>
        </w:rPr>
        <w:t>.</w:t>
      </w:r>
    </w:p>
    <w:p w:rsidR="000949AD" w:rsidRDefault="000949AD" w:rsidP="000949AD">
      <w:pPr>
        <w:pStyle w:val="Paragraphedeliste"/>
        <w:ind w:left="513" w:right="-511"/>
        <w:jc w:val="both"/>
        <w:rPr>
          <w:color w:val="4BACC6" w:themeColor="accent5"/>
          <w:sz w:val="22"/>
        </w:rPr>
      </w:pPr>
      <w:r>
        <w:rPr>
          <w:color w:val="4BACC6" w:themeColor="accent5"/>
          <w:sz w:val="22"/>
        </w:rPr>
        <w:t xml:space="preserve">Ex : Il est </w:t>
      </w:r>
      <w:r w:rsidRPr="000949AD">
        <w:rPr>
          <w:color w:val="4BACC6" w:themeColor="accent5"/>
          <w:sz w:val="22"/>
          <w:u w:val="single"/>
        </w:rPr>
        <w:t>parti</w:t>
      </w:r>
      <w:r>
        <w:rPr>
          <w:color w:val="4BACC6" w:themeColor="accent5"/>
          <w:sz w:val="22"/>
        </w:rPr>
        <w:t>. Pour dire il est mort.</w:t>
      </w:r>
    </w:p>
    <w:p w:rsidR="00F600E1" w:rsidRPr="000949AD" w:rsidRDefault="00F600E1" w:rsidP="000949AD">
      <w:pPr>
        <w:pStyle w:val="Paragraphedeliste"/>
        <w:ind w:left="513" w:right="-511"/>
        <w:jc w:val="both"/>
        <w:rPr>
          <w:color w:val="4BACC6" w:themeColor="accent5"/>
          <w:sz w:val="22"/>
        </w:rPr>
      </w:pPr>
    </w:p>
    <w:p w:rsidR="00802C41" w:rsidRDefault="00802C41" w:rsidP="00802C41">
      <w:pPr>
        <w:pStyle w:val="Paragraphedeliste"/>
        <w:numPr>
          <w:ilvl w:val="0"/>
          <w:numId w:val="3"/>
        </w:numPr>
        <w:ind w:right="-511"/>
        <w:jc w:val="both"/>
        <w:rPr>
          <w:color w:val="auto"/>
          <w:sz w:val="22"/>
        </w:rPr>
      </w:pPr>
      <w:r w:rsidRPr="00F600E1">
        <w:rPr>
          <w:b/>
          <w:color w:val="auto"/>
          <w:sz w:val="22"/>
          <w:u w:val="single"/>
        </w:rPr>
        <w:t>Litote</w:t>
      </w:r>
      <w:r w:rsidR="00F600E1">
        <w:rPr>
          <w:color w:val="auto"/>
          <w:sz w:val="22"/>
        </w:rPr>
        <w:t> :</w:t>
      </w:r>
      <w:r>
        <w:rPr>
          <w:color w:val="auto"/>
          <w:sz w:val="22"/>
        </w:rPr>
        <w:t xml:space="preserve"> </w:t>
      </w:r>
      <w:r w:rsidR="00D94B3B">
        <w:rPr>
          <w:color w:val="auto"/>
          <w:sz w:val="22"/>
        </w:rPr>
        <w:t>dire le -</w:t>
      </w:r>
      <w:r w:rsidR="00F600E1">
        <w:rPr>
          <w:color w:val="auto"/>
          <w:sz w:val="22"/>
        </w:rPr>
        <w:t xml:space="preserve"> pour faire comprendre le +</w:t>
      </w:r>
    </w:p>
    <w:p w:rsidR="00F600E1" w:rsidRDefault="00F600E1" w:rsidP="00F600E1">
      <w:pPr>
        <w:pStyle w:val="Paragraphedeliste"/>
        <w:ind w:left="513" w:right="-511"/>
        <w:jc w:val="both"/>
        <w:rPr>
          <w:color w:val="4BACC6" w:themeColor="accent5"/>
          <w:sz w:val="22"/>
        </w:rPr>
      </w:pPr>
      <w:r w:rsidRPr="00DD5F85">
        <w:rPr>
          <w:color w:val="4BACC6" w:themeColor="accent5"/>
          <w:sz w:val="22"/>
        </w:rPr>
        <w:t xml:space="preserve">Ex : « Va, </w:t>
      </w:r>
      <w:r w:rsidRPr="00A55354">
        <w:rPr>
          <w:color w:val="4BACC6" w:themeColor="accent5"/>
          <w:sz w:val="22"/>
          <w:u w:val="single"/>
        </w:rPr>
        <w:t>je ne te hais point</w:t>
      </w:r>
      <w:r w:rsidR="00A55354">
        <w:rPr>
          <w:color w:val="4BACC6" w:themeColor="accent5"/>
          <w:sz w:val="22"/>
        </w:rPr>
        <w:t>.</w:t>
      </w:r>
      <w:r w:rsidRPr="00DD5F85">
        <w:rPr>
          <w:color w:val="4BACC6" w:themeColor="accent5"/>
          <w:sz w:val="22"/>
        </w:rPr>
        <w:t> »</w:t>
      </w:r>
      <w:r w:rsidR="00DD5F85" w:rsidRPr="00DD5F85">
        <w:rPr>
          <w:color w:val="4BACC6" w:themeColor="accent5"/>
          <w:sz w:val="22"/>
        </w:rPr>
        <w:t>(Corneille). Pour dire je t’aime.</w:t>
      </w:r>
    </w:p>
    <w:p w:rsidR="00A55354" w:rsidRPr="00DD5F85" w:rsidRDefault="00A55354" w:rsidP="00F600E1">
      <w:pPr>
        <w:pStyle w:val="Paragraphedeliste"/>
        <w:ind w:left="513" w:right="-511"/>
        <w:jc w:val="both"/>
        <w:rPr>
          <w:color w:val="4BACC6" w:themeColor="accent5"/>
          <w:sz w:val="22"/>
        </w:rPr>
      </w:pPr>
    </w:p>
    <w:p w:rsidR="00802C41" w:rsidRDefault="00802C41" w:rsidP="00802C41">
      <w:pPr>
        <w:pStyle w:val="Paragraphedeliste"/>
        <w:numPr>
          <w:ilvl w:val="0"/>
          <w:numId w:val="3"/>
        </w:numPr>
        <w:ind w:right="-511"/>
        <w:jc w:val="both"/>
        <w:rPr>
          <w:color w:val="auto"/>
          <w:sz w:val="22"/>
        </w:rPr>
      </w:pPr>
      <w:r w:rsidRPr="00A55354">
        <w:rPr>
          <w:b/>
          <w:color w:val="auto"/>
          <w:sz w:val="22"/>
          <w:u w:val="single"/>
        </w:rPr>
        <w:t>Antiphrase</w:t>
      </w:r>
      <w:r w:rsidR="00A55354">
        <w:rPr>
          <w:color w:val="auto"/>
          <w:sz w:val="22"/>
        </w:rPr>
        <w:t xml:space="preserve"> : </w:t>
      </w:r>
      <w:r>
        <w:rPr>
          <w:color w:val="auto"/>
          <w:sz w:val="22"/>
        </w:rPr>
        <w:t>dire l’invers</w:t>
      </w:r>
      <w:r w:rsidR="00A55354">
        <w:rPr>
          <w:color w:val="auto"/>
          <w:sz w:val="22"/>
        </w:rPr>
        <w:t>e de ce que l’on pense = ironie.</w:t>
      </w:r>
    </w:p>
    <w:p w:rsidR="00A55354" w:rsidRDefault="00A55354" w:rsidP="00A55354">
      <w:pPr>
        <w:pStyle w:val="Paragraphedeliste"/>
        <w:ind w:left="513" w:right="-511"/>
        <w:jc w:val="both"/>
        <w:rPr>
          <w:color w:val="4BACC6" w:themeColor="accent5"/>
          <w:sz w:val="22"/>
        </w:rPr>
      </w:pPr>
      <w:r w:rsidRPr="00A55354">
        <w:rPr>
          <w:color w:val="4BACC6" w:themeColor="accent5"/>
          <w:sz w:val="22"/>
        </w:rPr>
        <w:t xml:space="preserve">Ex : </w:t>
      </w:r>
      <w:r w:rsidRPr="00A55354">
        <w:rPr>
          <w:color w:val="4BACC6" w:themeColor="accent5"/>
          <w:sz w:val="22"/>
          <w:u w:val="single"/>
        </w:rPr>
        <w:t>C’est malin</w:t>
      </w:r>
      <w:r w:rsidRPr="00A55354">
        <w:rPr>
          <w:color w:val="4BACC6" w:themeColor="accent5"/>
          <w:sz w:val="22"/>
        </w:rPr>
        <w:t>. Pour dire c’est idiot.</w:t>
      </w:r>
    </w:p>
    <w:p w:rsidR="00A55354" w:rsidRPr="00A55354" w:rsidRDefault="00A55354" w:rsidP="00A55354">
      <w:pPr>
        <w:pStyle w:val="Paragraphedeliste"/>
        <w:ind w:left="513" w:right="-511"/>
        <w:jc w:val="both"/>
        <w:rPr>
          <w:color w:val="4BACC6" w:themeColor="accent5"/>
          <w:sz w:val="22"/>
        </w:rPr>
      </w:pPr>
    </w:p>
    <w:p w:rsidR="008713C7" w:rsidRDefault="005D463E" w:rsidP="001262A5">
      <w:pPr>
        <w:pStyle w:val="Paragraphedeliste"/>
        <w:numPr>
          <w:ilvl w:val="0"/>
          <w:numId w:val="3"/>
        </w:numPr>
        <w:ind w:right="-511"/>
        <w:jc w:val="both"/>
        <w:rPr>
          <w:color w:val="auto"/>
          <w:sz w:val="22"/>
        </w:rPr>
      </w:pPr>
      <w:r w:rsidRPr="00A55354">
        <w:rPr>
          <w:b/>
          <w:color w:val="auto"/>
          <w:sz w:val="22"/>
          <w:u w:val="single"/>
        </w:rPr>
        <w:t>Hyperbole</w:t>
      </w:r>
      <w:r w:rsidR="00A55354">
        <w:rPr>
          <w:color w:val="auto"/>
          <w:sz w:val="22"/>
        </w:rPr>
        <w:t> : exagération de la réalité.</w:t>
      </w:r>
    </w:p>
    <w:p w:rsidR="00476766" w:rsidRDefault="00476766" w:rsidP="00476766">
      <w:pPr>
        <w:pStyle w:val="Paragraphedeliste"/>
        <w:ind w:left="513" w:right="-511"/>
        <w:jc w:val="both"/>
        <w:rPr>
          <w:color w:val="4BACC6" w:themeColor="accent5"/>
          <w:sz w:val="22"/>
        </w:rPr>
      </w:pPr>
      <w:r w:rsidRPr="00476766">
        <w:rPr>
          <w:color w:val="4BACC6" w:themeColor="accent5"/>
          <w:sz w:val="22"/>
        </w:rPr>
        <w:t xml:space="preserve">Ex : Je suis </w:t>
      </w:r>
      <w:r w:rsidRPr="00476766">
        <w:rPr>
          <w:color w:val="4BACC6" w:themeColor="accent5"/>
          <w:sz w:val="22"/>
          <w:u w:val="single"/>
        </w:rPr>
        <w:t>mort de honte</w:t>
      </w:r>
      <w:r w:rsidRPr="00476766">
        <w:rPr>
          <w:color w:val="4BACC6" w:themeColor="accent5"/>
          <w:sz w:val="22"/>
        </w:rPr>
        <w:t>.</w:t>
      </w:r>
    </w:p>
    <w:p w:rsidR="00476766" w:rsidRPr="00476766" w:rsidRDefault="00476766" w:rsidP="00476766">
      <w:pPr>
        <w:pStyle w:val="Paragraphedeliste"/>
        <w:ind w:left="513" w:right="-511"/>
        <w:jc w:val="both"/>
        <w:rPr>
          <w:color w:val="4BACC6" w:themeColor="accent5"/>
          <w:sz w:val="22"/>
        </w:rPr>
      </w:pPr>
    </w:p>
    <w:p w:rsidR="009D66E6" w:rsidRDefault="00802C41" w:rsidP="009D66E6">
      <w:pPr>
        <w:pStyle w:val="Paragraphedeliste"/>
        <w:numPr>
          <w:ilvl w:val="0"/>
          <w:numId w:val="3"/>
        </w:numPr>
        <w:ind w:right="-511"/>
        <w:jc w:val="both"/>
        <w:rPr>
          <w:color w:val="auto"/>
          <w:sz w:val="22"/>
        </w:rPr>
      </w:pPr>
      <w:r w:rsidRPr="009D66E6">
        <w:rPr>
          <w:b/>
          <w:color w:val="auto"/>
          <w:sz w:val="22"/>
          <w:u w:val="single"/>
        </w:rPr>
        <w:t>Accumulation</w:t>
      </w:r>
      <w:r w:rsidR="009D66E6">
        <w:rPr>
          <w:b/>
          <w:color w:val="auto"/>
          <w:sz w:val="22"/>
          <w:u w:val="single"/>
        </w:rPr>
        <w:t> </w:t>
      </w:r>
      <w:r w:rsidR="009D66E6">
        <w:rPr>
          <w:color w:val="auto"/>
          <w:sz w:val="22"/>
        </w:rPr>
        <w:t>: longue énumération.</w:t>
      </w:r>
    </w:p>
    <w:p w:rsidR="009D66E6" w:rsidRPr="001426D3" w:rsidRDefault="00476766" w:rsidP="001426D3">
      <w:pPr>
        <w:pStyle w:val="Paragraphedeliste"/>
        <w:ind w:left="513" w:right="-511"/>
        <w:jc w:val="both"/>
        <w:rPr>
          <w:color w:val="4BACC6" w:themeColor="accent5"/>
          <w:sz w:val="22"/>
        </w:rPr>
      </w:pPr>
      <w:r w:rsidRPr="00476766">
        <w:rPr>
          <w:color w:val="4BACC6" w:themeColor="accent5"/>
          <w:sz w:val="22"/>
        </w:rPr>
        <w:t xml:space="preserve">Ex : </w:t>
      </w:r>
      <w:r>
        <w:rPr>
          <w:color w:val="4BACC6" w:themeColor="accent5"/>
          <w:sz w:val="22"/>
        </w:rPr>
        <w:t>« </w:t>
      </w:r>
      <w:r w:rsidRPr="00476766">
        <w:rPr>
          <w:color w:val="4BACC6" w:themeColor="accent5"/>
          <w:sz w:val="22"/>
        </w:rPr>
        <w:t xml:space="preserve">Pour expliquer combien ce mobilier est </w:t>
      </w:r>
      <w:r w:rsidRPr="00E60F1D">
        <w:rPr>
          <w:color w:val="4BACC6" w:themeColor="accent5"/>
          <w:sz w:val="22"/>
          <w:u w:val="single"/>
        </w:rPr>
        <w:t>vieux, crevassé, pourri, tremblant, rongé, manchot, borgne, invalide, expirant</w:t>
      </w:r>
      <w:r w:rsidRPr="00476766">
        <w:rPr>
          <w:color w:val="4BACC6" w:themeColor="accent5"/>
          <w:sz w:val="22"/>
        </w:rPr>
        <w:t>, il faudrait en faire une description (…)</w:t>
      </w:r>
      <w:r>
        <w:rPr>
          <w:color w:val="4BACC6" w:themeColor="accent5"/>
          <w:sz w:val="22"/>
        </w:rPr>
        <w:t>. » (Balzac)</w:t>
      </w:r>
    </w:p>
    <w:p w:rsidR="009D66E6" w:rsidRPr="009D66E6" w:rsidRDefault="009D66E6" w:rsidP="009D66E6">
      <w:pPr>
        <w:pStyle w:val="Paragraphedeliste"/>
        <w:ind w:left="513" w:right="-511"/>
        <w:jc w:val="both"/>
        <w:rPr>
          <w:color w:val="auto"/>
          <w:sz w:val="22"/>
        </w:rPr>
      </w:pPr>
    </w:p>
    <w:p w:rsidR="00802C41" w:rsidRDefault="00802C41" w:rsidP="00802C41">
      <w:pPr>
        <w:pStyle w:val="Paragraphedeliste"/>
        <w:numPr>
          <w:ilvl w:val="0"/>
          <w:numId w:val="3"/>
        </w:numPr>
        <w:ind w:right="-511"/>
        <w:jc w:val="both"/>
        <w:rPr>
          <w:color w:val="auto"/>
          <w:sz w:val="22"/>
        </w:rPr>
      </w:pPr>
      <w:r w:rsidRPr="009D66E6">
        <w:rPr>
          <w:b/>
          <w:color w:val="auto"/>
          <w:sz w:val="22"/>
          <w:u w:val="single"/>
        </w:rPr>
        <w:t>Gradation</w:t>
      </w:r>
      <w:r w:rsidR="009D66E6">
        <w:rPr>
          <w:color w:val="auto"/>
          <w:sz w:val="22"/>
        </w:rPr>
        <w:t xml:space="preserve"> : </w:t>
      </w:r>
      <w:r>
        <w:rPr>
          <w:color w:val="auto"/>
          <w:sz w:val="22"/>
        </w:rPr>
        <w:t>suite de mots</w:t>
      </w:r>
      <w:r w:rsidR="009D66E6">
        <w:rPr>
          <w:color w:val="auto"/>
          <w:sz w:val="22"/>
        </w:rPr>
        <w:t xml:space="preserve"> ascendante ou descendante.</w:t>
      </w:r>
    </w:p>
    <w:p w:rsidR="00476766" w:rsidRPr="00E60F1D" w:rsidRDefault="00476766" w:rsidP="00476766">
      <w:pPr>
        <w:pStyle w:val="Paragraphedeliste"/>
        <w:ind w:left="513" w:right="-511"/>
        <w:jc w:val="both"/>
        <w:rPr>
          <w:color w:val="4BACC6" w:themeColor="accent5"/>
          <w:sz w:val="22"/>
        </w:rPr>
      </w:pPr>
      <w:r w:rsidRPr="00E60F1D">
        <w:rPr>
          <w:color w:val="4BACC6" w:themeColor="accent5"/>
          <w:sz w:val="22"/>
        </w:rPr>
        <w:t>Ex : « </w:t>
      </w:r>
      <w:r w:rsidRPr="00E60F1D">
        <w:rPr>
          <w:color w:val="4BACC6" w:themeColor="accent5"/>
          <w:sz w:val="22"/>
          <w:u w:val="single"/>
        </w:rPr>
        <w:t>Va, cours, vole</w:t>
      </w:r>
      <w:r w:rsidRPr="00E60F1D">
        <w:rPr>
          <w:color w:val="4BACC6" w:themeColor="accent5"/>
          <w:sz w:val="22"/>
        </w:rPr>
        <w:t>. »</w:t>
      </w:r>
      <w:r w:rsidR="00E60F1D" w:rsidRPr="00E60F1D">
        <w:rPr>
          <w:color w:val="4BACC6" w:themeColor="accent5"/>
          <w:sz w:val="22"/>
        </w:rPr>
        <w:t xml:space="preserve"> (Corneille)</w:t>
      </w:r>
    </w:p>
    <w:p w:rsidR="009D66E6" w:rsidRDefault="009D66E6" w:rsidP="009D66E6">
      <w:pPr>
        <w:pStyle w:val="Paragraphedeliste"/>
        <w:ind w:left="513" w:right="-511"/>
        <w:jc w:val="both"/>
        <w:rPr>
          <w:color w:val="auto"/>
          <w:sz w:val="22"/>
        </w:rPr>
      </w:pPr>
    </w:p>
    <w:p w:rsidR="005D463E" w:rsidRDefault="005D463E" w:rsidP="001262A5">
      <w:pPr>
        <w:pStyle w:val="Paragraphedeliste"/>
        <w:numPr>
          <w:ilvl w:val="0"/>
          <w:numId w:val="3"/>
        </w:numPr>
        <w:ind w:right="-511"/>
        <w:jc w:val="both"/>
        <w:rPr>
          <w:color w:val="auto"/>
          <w:sz w:val="22"/>
        </w:rPr>
      </w:pPr>
      <w:r>
        <w:rPr>
          <w:color w:val="auto"/>
          <w:sz w:val="22"/>
        </w:rPr>
        <w:t xml:space="preserve"> </w:t>
      </w:r>
      <w:r w:rsidRPr="009D66E6">
        <w:rPr>
          <w:b/>
          <w:color w:val="auto"/>
          <w:sz w:val="22"/>
          <w:u w:val="single"/>
        </w:rPr>
        <w:t>Oxymore</w:t>
      </w:r>
      <w:r w:rsidR="009D66E6">
        <w:rPr>
          <w:color w:val="auto"/>
          <w:sz w:val="22"/>
        </w:rPr>
        <w:t xml:space="preserve"> : </w:t>
      </w:r>
      <w:r>
        <w:rPr>
          <w:color w:val="auto"/>
          <w:sz w:val="22"/>
        </w:rPr>
        <w:t>ra</w:t>
      </w:r>
      <w:r w:rsidR="009D66E6">
        <w:rPr>
          <w:color w:val="auto"/>
          <w:sz w:val="22"/>
        </w:rPr>
        <w:t>pprochement de 2 termes opposés.</w:t>
      </w:r>
    </w:p>
    <w:p w:rsidR="00E60F1D" w:rsidRPr="00E60F1D" w:rsidRDefault="00E60F1D" w:rsidP="00E60F1D">
      <w:pPr>
        <w:pStyle w:val="Paragraphedeliste"/>
        <w:ind w:left="513" w:right="-511"/>
        <w:jc w:val="both"/>
        <w:rPr>
          <w:color w:val="4BACC6" w:themeColor="accent5"/>
          <w:sz w:val="22"/>
        </w:rPr>
      </w:pPr>
      <w:r>
        <w:rPr>
          <w:color w:val="auto"/>
          <w:sz w:val="22"/>
        </w:rPr>
        <w:t xml:space="preserve">Ex : </w:t>
      </w:r>
      <w:r w:rsidRPr="00E60F1D">
        <w:rPr>
          <w:color w:val="4BACC6" w:themeColor="accent5"/>
          <w:sz w:val="22"/>
        </w:rPr>
        <w:t xml:space="preserve">« Cette </w:t>
      </w:r>
      <w:r w:rsidRPr="00E60F1D">
        <w:rPr>
          <w:color w:val="4BACC6" w:themeColor="accent5"/>
          <w:sz w:val="22"/>
          <w:u w:val="single"/>
        </w:rPr>
        <w:t>obscure clarté</w:t>
      </w:r>
      <w:r w:rsidRPr="00E60F1D">
        <w:rPr>
          <w:color w:val="4BACC6" w:themeColor="accent5"/>
          <w:sz w:val="22"/>
        </w:rPr>
        <w:t xml:space="preserve"> qui tombe des étoiles. »</w:t>
      </w:r>
    </w:p>
    <w:p w:rsidR="009D66E6" w:rsidRPr="009D66E6" w:rsidRDefault="009D66E6" w:rsidP="009D66E6">
      <w:pPr>
        <w:pStyle w:val="Paragraphedeliste"/>
        <w:rPr>
          <w:color w:val="auto"/>
          <w:sz w:val="22"/>
        </w:rPr>
      </w:pPr>
    </w:p>
    <w:p w:rsidR="009D66E6" w:rsidRDefault="009D66E6" w:rsidP="009D66E6">
      <w:pPr>
        <w:pStyle w:val="Paragraphedeliste"/>
        <w:ind w:left="513" w:right="-511"/>
        <w:jc w:val="both"/>
        <w:rPr>
          <w:color w:val="auto"/>
          <w:sz w:val="22"/>
        </w:rPr>
      </w:pPr>
    </w:p>
    <w:p w:rsidR="005D463E" w:rsidRDefault="005D463E" w:rsidP="001262A5">
      <w:pPr>
        <w:pStyle w:val="Paragraphedeliste"/>
        <w:numPr>
          <w:ilvl w:val="0"/>
          <w:numId w:val="3"/>
        </w:numPr>
        <w:ind w:right="-511"/>
        <w:jc w:val="both"/>
        <w:rPr>
          <w:color w:val="auto"/>
          <w:sz w:val="22"/>
        </w:rPr>
      </w:pPr>
      <w:r w:rsidRPr="009D66E6">
        <w:rPr>
          <w:b/>
          <w:color w:val="auto"/>
          <w:sz w:val="22"/>
          <w:u w:val="single"/>
        </w:rPr>
        <w:t>Antithèse</w:t>
      </w:r>
      <w:r w:rsidR="009D66E6">
        <w:rPr>
          <w:color w:val="auto"/>
          <w:sz w:val="22"/>
        </w:rPr>
        <w:t> : éloignement de 2 termes opposés.</w:t>
      </w:r>
    </w:p>
    <w:p w:rsidR="009D66E6" w:rsidRPr="00E60F1D" w:rsidRDefault="00E60F1D" w:rsidP="009D66E6">
      <w:pPr>
        <w:pStyle w:val="Paragraphedeliste"/>
        <w:ind w:left="513" w:right="-511"/>
        <w:jc w:val="both"/>
        <w:rPr>
          <w:color w:val="4BACC6" w:themeColor="accent5"/>
          <w:sz w:val="22"/>
        </w:rPr>
      </w:pPr>
      <w:r w:rsidRPr="00E60F1D">
        <w:rPr>
          <w:color w:val="4BACC6" w:themeColor="accent5"/>
          <w:sz w:val="22"/>
        </w:rPr>
        <w:t xml:space="preserve">Ex : « Le navire était </w:t>
      </w:r>
      <w:r w:rsidRPr="00E60F1D">
        <w:rPr>
          <w:color w:val="4BACC6" w:themeColor="accent5"/>
          <w:sz w:val="22"/>
          <w:u w:val="single"/>
        </w:rPr>
        <w:t>noir</w:t>
      </w:r>
      <w:r w:rsidRPr="00E60F1D">
        <w:rPr>
          <w:color w:val="4BACC6" w:themeColor="accent5"/>
          <w:sz w:val="22"/>
        </w:rPr>
        <w:t xml:space="preserve">, mais la voile était </w:t>
      </w:r>
      <w:r w:rsidRPr="00E60F1D">
        <w:rPr>
          <w:color w:val="4BACC6" w:themeColor="accent5"/>
          <w:sz w:val="22"/>
          <w:u w:val="single"/>
        </w:rPr>
        <w:t>blanche</w:t>
      </w:r>
      <w:r w:rsidRPr="00E60F1D">
        <w:rPr>
          <w:color w:val="4BACC6" w:themeColor="accent5"/>
          <w:sz w:val="22"/>
        </w:rPr>
        <w:t>. » (Hugo)</w:t>
      </w:r>
    </w:p>
    <w:p w:rsidR="00E60F1D" w:rsidRDefault="00E60F1D" w:rsidP="009D66E6">
      <w:pPr>
        <w:pStyle w:val="Paragraphedeliste"/>
        <w:ind w:left="513" w:right="-511"/>
        <w:jc w:val="both"/>
        <w:rPr>
          <w:color w:val="auto"/>
          <w:sz w:val="22"/>
        </w:rPr>
      </w:pPr>
    </w:p>
    <w:p w:rsidR="005D463E" w:rsidRDefault="005D463E" w:rsidP="001262A5">
      <w:pPr>
        <w:pStyle w:val="Paragraphedeliste"/>
        <w:numPr>
          <w:ilvl w:val="0"/>
          <w:numId w:val="3"/>
        </w:numPr>
        <w:ind w:right="-511"/>
        <w:jc w:val="both"/>
        <w:rPr>
          <w:color w:val="auto"/>
          <w:sz w:val="22"/>
        </w:rPr>
      </w:pPr>
      <w:r>
        <w:rPr>
          <w:color w:val="auto"/>
          <w:sz w:val="22"/>
        </w:rPr>
        <w:t xml:space="preserve"> </w:t>
      </w:r>
      <w:r w:rsidRPr="009D66E6">
        <w:rPr>
          <w:b/>
          <w:color w:val="auto"/>
          <w:sz w:val="22"/>
          <w:u w:val="single"/>
        </w:rPr>
        <w:t>Assonance</w:t>
      </w:r>
      <w:r w:rsidR="009D66E6">
        <w:rPr>
          <w:color w:val="auto"/>
          <w:sz w:val="22"/>
        </w:rPr>
        <w:t> : répétition de voyelles.</w:t>
      </w:r>
    </w:p>
    <w:p w:rsidR="00E60F1D" w:rsidRPr="00E60F1D" w:rsidRDefault="00E60F1D" w:rsidP="00E60F1D">
      <w:pPr>
        <w:pStyle w:val="Paragraphedeliste"/>
        <w:ind w:left="513" w:right="-511"/>
        <w:jc w:val="both"/>
        <w:rPr>
          <w:color w:val="4BACC6" w:themeColor="accent5"/>
          <w:sz w:val="22"/>
        </w:rPr>
      </w:pPr>
      <w:r w:rsidRPr="00E60F1D">
        <w:rPr>
          <w:color w:val="4BACC6" w:themeColor="accent5"/>
          <w:sz w:val="22"/>
        </w:rPr>
        <w:t>Ex : « Les sangl</w:t>
      </w:r>
      <w:r w:rsidRPr="00E60F1D">
        <w:rPr>
          <w:color w:val="4BACC6" w:themeColor="accent5"/>
          <w:sz w:val="22"/>
          <w:u w:val="single"/>
        </w:rPr>
        <w:t>o</w:t>
      </w:r>
      <w:r w:rsidRPr="00E60F1D">
        <w:rPr>
          <w:color w:val="4BACC6" w:themeColor="accent5"/>
          <w:sz w:val="22"/>
        </w:rPr>
        <w:t>ts l</w:t>
      </w:r>
      <w:r w:rsidRPr="00E60F1D">
        <w:rPr>
          <w:color w:val="4BACC6" w:themeColor="accent5"/>
          <w:sz w:val="22"/>
          <w:u w:val="single"/>
        </w:rPr>
        <w:t>on</w:t>
      </w:r>
      <w:r w:rsidRPr="00E60F1D">
        <w:rPr>
          <w:color w:val="4BACC6" w:themeColor="accent5"/>
          <w:sz w:val="22"/>
        </w:rPr>
        <w:t>gs / Des vi</w:t>
      </w:r>
      <w:r w:rsidRPr="00E60F1D">
        <w:rPr>
          <w:color w:val="4BACC6" w:themeColor="accent5"/>
          <w:sz w:val="22"/>
          <w:u w:val="single"/>
        </w:rPr>
        <w:t>o</w:t>
      </w:r>
      <w:r w:rsidRPr="00E60F1D">
        <w:rPr>
          <w:color w:val="4BACC6" w:themeColor="accent5"/>
          <w:sz w:val="22"/>
        </w:rPr>
        <w:t>l</w:t>
      </w:r>
      <w:r w:rsidRPr="00E60F1D">
        <w:rPr>
          <w:color w:val="4BACC6" w:themeColor="accent5"/>
          <w:sz w:val="22"/>
          <w:u w:val="single"/>
        </w:rPr>
        <w:t>on</w:t>
      </w:r>
      <w:r w:rsidRPr="00E60F1D">
        <w:rPr>
          <w:color w:val="4BACC6" w:themeColor="accent5"/>
          <w:sz w:val="22"/>
        </w:rPr>
        <w:t>s/ De l’</w:t>
      </w:r>
      <w:r w:rsidRPr="00E60F1D">
        <w:rPr>
          <w:color w:val="4BACC6" w:themeColor="accent5"/>
          <w:sz w:val="22"/>
          <w:u w:val="single"/>
        </w:rPr>
        <w:t>au</w:t>
      </w:r>
      <w:r w:rsidRPr="00E60F1D">
        <w:rPr>
          <w:color w:val="4BACC6" w:themeColor="accent5"/>
          <w:sz w:val="22"/>
        </w:rPr>
        <w:t>t</w:t>
      </w:r>
      <w:r w:rsidRPr="00E60F1D">
        <w:rPr>
          <w:color w:val="4BACC6" w:themeColor="accent5"/>
          <w:sz w:val="22"/>
          <w:u w:val="single"/>
        </w:rPr>
        <w:t>o</w:t>
      </w:r>
      <w:r w:rsidRPr="00E60F1D">
        <w:rPr>
          <w:color w:val="4BACC6" w:themeColor="accent5"/>
          <w:sz w:val="22"/>
        </w:rPr>
        <w:t>mne ». (Verlaine)</w:t>
      </w:r>
    </w:p>
    <w:p w:rsidR="009D66E6" w:rsidRPr="00E60F1D" w:rsidRDefault="009D66E6" w:rsidP="009D66E6">
      <w:pPr>
        <w:pStyle w:val="Paragraphedeliste"/>
        <w:rPr>
          <w:color w:val="4BACC6" w:themeColor="accent5"/>
          <w:sz w:val="22"/>
        </w:rPr>
      </w:pPr>
    </w:p>
    <w:p w:rsidR="009D66E6" w:rsidRDefault="009D66E6" w:rsidP="009D66E6">
      <w:pPr>
        <w:pStyle w:val="Paragraphedeliste"/>
        <w:ind w:left="513" w:right="-511"/>
        <w:jc w:val="both"/>
        <w:rPr>
          <w:color w:val="auto"/>
          <w:sz w:val="22"/>
        </w:rPr>
      </w:pPr>
    </w:p>
    <w:p w:rsidR="005D463E" w:rsidRDefault="005D463E" w:rsidP="001262A5">
      <w:pPr>
        <w:pStyle w:val="Paragraphedeliste"/>
        <w:numPr>
          <w:ilvl w:val="0"/>
          <w:numId w:val="3"/>
        </w:numPr>
        <w:ind w:right="-511"/>
        <w:jc w:val="both"/>
        <w:rPr>
          <w:color w:val="auto"/>
          <w:sz w:val="22"/>
        </w:rPr>
      </w:pPr>
      <w:r w:rsidRPr="009D66E6">
        <w:rPr>
          <w:b/>
          <w:color w:val="auto"/>
          <w:sz w:val="22"/>
          <w:u w:val="single"/>
        </w:rPr>
        <w:t>Allitération</w:t>
      </w:r>
      <w:r w:rsidR="009D66E6">
        <w:rPr>
          <w:color w:val="auto"/>
          <w:sz w:val="22"/>
        </w:rPr>
        <w:t> : répétition de consonnes.</w:t>
      </w:r>
    </w:p>
    <w:p w:rsidR="00E60F1D" w:rsidRPr="00E60F1D" w:rsidRDefault="00E60F1D" w:rsidP="00E60F1D">
      <w:pPr>
        <w:pStyle w:val="Paragraphedeliste"/>
        <w:ind w:left="513" w:right="-511"/>
        <w:jc w:val="both"/>
        <w:rPr>
          <w:color w:val="4BACC6" w:themeColor="accent5"/>
          <w:sz w:val="22"/>
          <w:u w:val="single"/>
        </w:rPr>
      </w:pPr>
      <w:r w:rsidRPr="00E60F1D">
        <w:rPr>
          <w:color w:val="4BACC6" w:themeColor="accent5"/>
          <w:sz w:val="22"/>
        </w:rPr>
        <w:t xml:space="preserve">Ex : « Pour qui </w:t>
      </w:r>
      <w:r w:rsidRPr="00E60F1D">
        <w:rPr>
          <w:color w:val="4BACC6" w:themeColor="accent5"/>
          <w:sz w:val="22"/>
          <w:u w:val="single"/>
        </w:rPr>
        <w:t>s</w:t>
      </w:r>
      <w:r w:rsidRPr="00E60F1D">
        <w:rPr>
          <w:color w:val="4BACC6" w:themeColor="accent5"/>
          <w:sz w:val="22"/>
        </w:rPr>
        <w:t xml:space="preserve">ont </w:t>
      </w:r>
      <w:r w:rsidRPr="00E60F1D">
        <w:rPr>
          <w:color w:val="4BACC6" w:themeColor="accent5"/>
          <w:sz w:val="22"/>
          <w:u w:val="single"/>
        </w:rPr>
        <w:t>c</w:t>
      </w:r>
      <w:r w:rsidRPr="00E60F1D">
        <w:rPr>
          <w:color w:val="4BACC6" w:themeColor="accent5"/>
          <w:sz w:val="22"/>
        </w:rPr>
        <w:t xml:space="preserve">es </w:t>
      </w:r>
      <w:r w:rsidRPr="00E60F1D">
        <w:rPr>
          <w:color w:val="4BACC6" w:themeColor="accent5"/>
          <w:sz w:val="22"/>
          <w:u w:val="single"/>
        </w:rPr>
        <w:t>s</w:t>
      </w:r>
      <w:r w:rsidRPr="00E60F1D">
        <w:rPr>
          <w:color w:val="4BACC6" w:themeColor="accent5"/>
          <w:sz w:val="22"/>
        </w:rPr>
        <w:t xml:space="preserve">erpents qui </w:t>
      </w:r>
      <w:r w:rsidRPr="00E60F1D">
        <w:rPr>
          <w:color w:val="4BACC6" w:themeColor="accent5"/>
          <w:sz w:val="22"/>
          <w:u w:val="single"/>
        </w:rPr>
        <w:t>s</w:t>
      </w:r>
      <w:r w:rsidRPr="00E60F1D">
        <w:rPr>
          <w:color w:val="4BACC6" w:themeColor="accent5"/>
          <w:sz w:val="22"/>
        </w:rPr>
        <w:t>ifflent sur vos têtes ? » (Racine)</w:t>
      </w:r>
    </w:p>
    <w:p w:rsidR="009D66E6" w:rsidRDefault="009D66E6" w:rsidP="009D66E6">
      <w:pPr>
        <w:pStyle w:val="Paragraphedeliste"/>
        <w:ind w:left="513" w:right="-511"/>
        <w:jc w:val="both"/>
        <w:rPr>
          <w:color w:val="auto"/>
          <w:sz w:val="22"/>
        </w:rPr>
      </w:pPr>
    </w:p>
    <w:p w:rsidR="005D463E" w:rsidRDefault="005D463E" w:rsidP="001262A5">
      <w:pPr>
        <w:pStyle w:val="Paragraphedeliste"/>
        <w:numPr>
          <w:ilvl w:val="0"/>
          <w:numId w:val="3"/>
        </w:numPr>
        <w:ind w:right="-511"/>
        <w:jc w:val="both"/>
        <w:rPr>
          <w:color w:val="auto"/>
          <w:sz w:val="22"/>
        </w:rPr>
      </w:pPr>
      <w:r w:rsidRPr="009D66E6">
        <w:rPr>
          <w:b/>
          <w:color w:val="auto"/>
          <w:sz w:val="22"/>
          <w:u w:val="single"/>
        </w:rPr>
        <w:t>Chiasme</w:t>
      </w:r>
      <w:r w:rsidR="009D66E6">
        <w:rPr>
          <w:color w:val="auto"/>
          <w:sz w:val="22"/>
        </w:rPr>
        <w:t xml:space="preserve"> : </w:t>
      </w:r>
      <w:r w:rsidR="00802C41">
        <w:rPr>
          <w:color w:val="auto"/>
          <w:sz w:val="22"/>
        </w:rPr>
        <w:t>réunion de 4 termes en inve</w:t>
      </w:r>
      <w:r w:rsidR="009D66E6">
        <w:rPr>
          <w:color w:val="auto"/>
          <w:sz w:val="22"/>
        </w:rPr>
        <w:t>rsant leur disposition = AB, BA.</w:t>
      </w:r>
    </w:p>
    <w:p w:rsidR="00E60F1D" w:rsidRPr="00976631" w:rsidRDefault="00E60F1D" w:rsidP="00E60F1D">
      <w:pPr>
        <w:pStyle w:val="Paragraphedeliste"/>
        <w:ind w:left="513" w:right="-511"/>
        <w:jc w:val="both"/>
        <w:rPr>
          <w:color w:val="4BACC6" w:themeColor="accent5"/>
          <w:sz w:val="22"/>
        </w:rPr>
      </w:pPr>
      <w:r w:rsidRPr="00976631">
        <w:rPr>
          <w:color w:val="4BACC6" w:themeColor="accent5"/>
          <w:sz w:val="22"/>
        </w:rPr>
        <w:t>Ex : « </w:t>
      </w:r>
      <w:r w:rsidRPr="00976631">
        <w:rPr>
          <w:color w:val="4BACC6" w:themeColor="accent5"/>
          <w:sz w:val="22"/>
          <w:u w:val="single"/>
        </w:rPr>
        <w:t>Un roi</w:t>
      </w:r>
      <w:r w:rsidRPr="00976631">
        <w:rPr>
          <w:color w:val="4BACC6" w:themeColor="accent5"/>
          <w:sz w:val="22"/>
        </w:rPr>
        <w:t xml:space="preserve"> </w:t>
      </w:r>
      <w:r w:rsidRPr="00976631">
        <w:rPr>
          <w:color w:val="4BACC6" w:themeColor="accent5"/>
          <w:sz w:val="22"/>
          <w:u w:val="single"/>
        </w:rPr>
        <w:t>chantait en bas</w:t>
      </w:r>
      <w:r w:rsidRPr="00976631">
        <w:rPr>
          <w:color w:val="4BACC6" w:themeColor="accent5"/>
          <w:sz w:val="22"/>
        </w:rPr>
        <w:t xml:space="preserve">, </w:t>
      </w:r>
      <w:r w:rsidRPr="00976631">
        <w:rPr>
          <w:color w:val="4BACC6" w:themeColor="accent5"/>
          <w:sz w:val="22"/>
          <w:u w:val="single"/>
        </w:rPr>
        <w:t>en haut mourait</w:t>
      </w:r>
      <w:r w:rsidRPr="00976631">
        <w:rPr>
          <w:color w:val="4BACC6" w:themeColor="accent5"/>
          <w:sz w:val="22"/>
        </w:rPr>
        <w:t xml:space="preserve"> </w:t>
      </w:r>
      <w:r w:rsidRPr="00976631">
        <w:rPr>
          <w:color w:val="4BACC6" w:themeColor="accent5"/>
          <w:sz w:val="22"/>
          <w:u w:val="single"/>
        </w:rPr>
        <w:t>un Dieu</w:t>
      </w:r>
      <w:r w:rsidRPr="00976631">
        <w:rPr>
          <w:color w:val="4BACC6" w:themeColor="accent5"/>
          <w:sz w:val="22"/>
        </w:rPr>
        <w:t>. » (Hugo)</w:t>
      </w:r>
    </w:p>
    <w:p w:rsidR="00976631" w:rsidRDefault="00976631" w:rsidP="00E60F1D">
      <w:pPr>
        <w:pStyle w:val="Paragraphedeliste"/>
        <w:ind w:left="513" w:right="-511"/>
        <w:jc w:val="both"/>
        <w:rPr>
          <w:color w:val="auto"/>
          <w:sz w:val="22"/>
        </w:rPr>
      </w:pPr>
    </w:p>
    <w:p w:rsidR="00976631" w:rsidRDefault="00976631" w:rsidP="00976631">
      <w:pPr>
        <w:pStyle w:val="Paragraphedeliste"/>
        <w:numPr>
          <w:ilvl w:val="0"/>
          <w:numId w:val="3"/>
        </w:numPr>
        <w:ind w:right="-511"/>
        <w:jc w:val="both"/>
        <w:rPr>
          <w:color w:val="auto"/>
          <w:sz w:val="22"/>
        </w:rPr>
      </w:pPr>
      <w:r w:rsidRPr="00976631">
        <w:rPr>
          <w:b/>
          <w:color w:val="auto"/>
          <w:sz w:val="22"/>
          <w:u w:val="single"/>
        </w:rPr>
        <w:t>Parallélisme de construction</w:t>
      </w:r>
      <w:r>
        <w:rPr>
          <w:color w:val="auto"/>
          <w:sz w:val="22"/>
        </w:rPr>
        <w:t> : répétition d’une même construction grammaticale = AB, AB.</w:t>
      </w:r>
    </w:p>
    <w:p w:rsidR="00976631" w:rsidRDefault="00976631" w:rsidP="00976631">
      <w:pPr>
        <w:pStyle w:val="Paragraphedeliste"/>
        <w:ind w:left="513" w:right="-511"/>
        <w:jc w:val="both"/>
        <w:rPr>
          <w:color w:val="4BACC6" w:themeColor="accent5"/>
          <w:sz w:val="22"/>
        </w:rPr>
      </w:pPr>
      <w:r w:rsidRPr="00976631">
        <w:rPr>
          <w:color w:val="4BACC6" w:themeColor="accent5"/>
          <w:sz w:val="22"/>
        </w:rPr>
        <w:lastRenderedPageBreak/>
        <w:t>Ex : « Craintive je te sers, aveugle je te suis. » (Voltaire)</w:t>
      </w:r>
    </w:p>
    <w:p w:rsidR="00976631" w:rsidRDefault="00976631" w:rsidP="00976631">
      <w:pPr>
        <w:pStyle w:val="Paragraphedeliste"/>
        <w:ind w:left="513" w:right="-511"/>
        <w:jc w:val="both"/>
        <w:rPr>
          <w:color w:val="4BACC6" w:themeColor="accent5"/>
          <w:sz w:val="22"/>
        </w:rPr>
      </w:pPr>
    </w:p>
    <w:p w:rsidR="00976631" w:rsidRPr="00976631" w:rsidRDefault="00976631" w:rsidP="00976631">
      <w:pPr>
        <w:pStyle w:val="Paragraphedeliste"/>
        <w:numPr>
          <w:ilvl w:val="0"/>
          <w:numId w:val="3"/>
        </w:numPr>
        <w:ind w:right="-511"/>
        <w:jc w:val="both"/>
        <w:rPr>
          <w:color w:val="auto"/>
          <w:sz w:val="22"/>
        </w:rPr>
      </w:pPr>
      <w:r w:rsidRPr="00976631">
        <w:rPr>
          <w:b/>
          <w:color w:val="auto"/>
          <w:sz w:val="22"/>
          <w:u w:val="single"/>
        </w:rPr>
        <w:t>Anaphore </w:t>
      </w:r>
      <w:r w:rsidRPr="00976631">
        <w:rPr>
          <w:color w:val="auto"/>
          <w:sz w:val="22"/>
        </w:rPr>
        <w:t>: Répétition d’un même mot ou d’une même expression en début de vers ou de phrase.</w:t>
      </w:r>
    </w:p>
    <w:p w:rsidR="00976631" w:rsidRPr="00976631" w:rsidRDefault="00976631" w:rsidP="00976631">
      <w:pPr>
        <w:pStyle w:val="Paragraphedeliste"/>
        <w:numPr>
          <w:ilvl w:val="0"/>
          <w:numId w:val="3"/>
        </w:numPr>
        <w:ind w:right="-511"/>
        <w:jc w:val="both"/>
        <w:rPr>
          <w:color w:val="4BACC6" w:themeColor="accent5"/>
          <w:sz w:val="22"/>
        </w:rPr>
      </w:pPr>
      <w:r>
        <w:rPr>
          <w:color w:val="4BACC6" w:themeColor="accent5"/>
          <w:sz w:val="22"/>
        </w:rPr>
        <w:t>Ex : « J’ai vu lever le jour, j’ai vu lever le soir… » (Ronsard)</w:t>
      </w:r>
    </w:p>
    <w:p w:rsidR="009D66E6" w:rsidRPr="00976631" w:rsidRDefault="009D66E6" w:rsidP="009D66E6">
      <w:pPr>
        <w:pStyle w:val="Paragraphedeliste"/>
        <w:rPr>
          <w:color w:val="4BACC6" w:themeColor="accent5"/>
          <w:sz w:val="22"/>
        </w:rPr>
      </w:pPr>
    </w:p>
    <w:p w:rsidR="009D66E6" w:rsidRPr="00476766" w:rsidRDefault="009D66E6" w:rsidP="009D66E6">
      <w:pPr>
        <w:pStyle w:val="Paragraphedeliste"/>
        <w:ind w:left="513" w:right="-511"/>
        <w:jc w:val="both"/>
        <w:rPr>
          <w:color w:val="4BACC6" w:themeColor="accent5"/>
          <w:sz w:val="22"/>
        </w:rPr>
      </w:pPr>
    </w:p>
    <w:p w:rsidR="00471355" w:rsidRPr="00471355" w:rsidRDefault="00471355" w:rsidP="00471355">
      <w:pPr>
        <w:ind w:right="-511"/>
        <w:jc w:val="both"/>
        <w:rPr>
          <w:sz w:val="22"/>
        </w:rPr>
      </w:pPr>
    </w:p>
    <w:p w:rsidR="0015673C" w:rsidRDefault="0015673C" w:rsidP="0015673C">
      <w:pPr>
        <w:pStyle w:val="Paragraphedeliste"/>
        <w:numPr>
          <w:ilvl w:val="0"/>
          <w:numId w:val="1"/>
        </w:numPr>
        <w:ind w:right="-511"/>
        <w:jc w:val="both"/>
        <w:rPr>
          <w:sz w:val="22"/>
        </w:rPr>
      </w:pPr>
      <w:r w:rsidRPr="00377228">
        <w:rPr>
          <w:b/>
          <w:color w:val="FF0000"/>
          <w:sz w:val="22"/>
          <w:u w:val="single"/>
        </w:rPr>
        <w:t>Genres littéraires</w:t>
      </w:r>
    </w:p>
    <w:p w:rsidR="009149BC" w:rsidRDefault="009149BC" w:rsidP="009149BC">
      <w:pPr>
        <w:pStyle w:val="Paragraphedeliste"/>
        <w:ind w:left="153" w:right="-511"/>
        <w:jc w:val="both"/>
        <w:rPr>
          <w:sz w:val="22"/>
        </w:rPr>
      </w:pPr>
    </w:p>
    <w:p w:rsidR="009149BC" w:rsidRDefault="009149BC" w:rsidP="009149BC">
      <w:pPr>
        <w:pStyle w:val="Paragraphedeliste"/>
        <w:numPr>
          <w:ilvl w:val="0"/>
          <w:numId w:val="3"/>
        </w:numPr>
        <w:ind w:right="-511"/>
        <w:jc w:val="both"/>
        <w:rPr>
          <w:sz w:val="22"/>
        </w:rPr>
      </w:pPr>
      <w:r w:rsidRPr="00377228">
        <w:rPr>
          <w:b/>
          <w:color w:val="FF0000"/>
          <w:sz w:val="22"/>
          <w:u w:val="single"/>
        </w:rPr>
        <w:t>Narratif </w:t>
      </w:r>
      <w:r>
        <w:rPr>
          <w:sz w:val="22"/>
        </w:rPr>
        <w:t>: roman, nouvelle, autobiographie, conte, épistolaire (correspondance)</w:t>
      </w:r>
    </w:p>
    <w:p w:rsidR="00377228" w:rsidRDefault="00377228" w:rsidP="00377228">
      <w:pPr>
        <w:pStyle w:val="Paragraphedeliste"/>
        <w:ind w:left="513" w:right="-511"/>
        <w:jc w:val="both"/>
        <w:rPr>
          <w:sz w:val="22"/>
        </w:rPr>
      </w:pPr>
      <w:r>
        <w:rPr>
          <w:sz w:val="22"/>
        </w:rPr>
        <w:t>Forme : Narrateur, cadre spatio-temporel, personnages</w:t>
      </w:r>
    </w:p>
    <w:p w:rsidR="009149BC" w:rsidRDefault="009149BC" w:rsidP="009149BC">
      <w:pPr>
        <w:pStyle w:val="Paragraphedeliste"/>
        <w:numPr>
          <w:ilvl w:val="0"/>
          <w:numId w:val="3"/>
        </w:numPr>
        <w:ind w:right="-511"/>
        <w:jc w:val="both"/>
        <w:rPr>
          <w:sz w:val="22"/>
        </w:rPr>
      </w:pPr>
      <w:r w:rsidRPr="00377228">
        <w:rPr>
          <w:b/>
          <w:color w:val="FF0000"/>
          <w:sz w:val="22"/>
          <w:u w:val="single"/>
        </w:rPr>
        <w:t>Théâtral</w:t>
      </w:r>
      <w:r>
        <w:rPr>
          <w:sz w:val="22"/>
        </w:rPr>
        <w:t> : comédie et tragédie</w:t>
      </w:r>
    </w:p>
    <w:p w:rsidR="00377228" w:rsidRDefault="00377228" w:rsidP="00377228">
      <w:pPr>
        <w:pStyle w:val="Paragraphedeliste"/>
        <w:ind w:left="513" w:right="-511"/>
        <w:jc w:val="both"/>
        <w:rPr>
          <w:sz w:val="22"/>
        </w:rPr>
      </w:pPr>
      <w:r>
        <w:rPr>
          <w:sz w:val="22"/>
        </w:rPr>
        <w:t>Forme : didascalies, noms des personnages, double énonciation, actes et scènes</w:t>
      </w:r>
    </w:p>
    <w:p w:rsidR="009149BC" w:rsidRDefault="009149BC" w:rsidP="009149BC">
      <w:pPr>
        <w:pStyle w:val="Paragraphedeliste"/>
        <w:numPr>
          <w:ilvl w:val="0"/>
          <w:numId w:val="3"/>
        </w:numPr>
        <w:ind w:right="-511"/>
        <w:jc w:val="both"/>
        <w:rPr>
          <w:sz w:val="22"/>
        </w:rPr>
      </w:pPr>
      <w:r w:rsidRPr="00377228">
        <w:rPr>
          <w:b/>
          <w:color w:val="FF0000"/>
          <w:sz w:val="22"/>
          <w:u w:val="single"/>
        </w:rPr>
        <w:t>Poétique</w:t>
      </w:r>
      <w:r>
        <w:rPr>
          <w:sz w:val="22"/>
        </w:rPr>
        <w:t> : ballade, sonnet, ode, épopée, fable</w:t>
      </w:r>
    </w:p>
    <w:p w:rsidR="00377228" w:rsidRDefault="00377228" w:rsidP="00377228">
      <w:pPr>
        <w:pStyle w:val="Paragraphedeliste"/>
        <w:ind w:left="513" w:right="-511"/>
        <w:jc w:val="both"/>
        <w:rPr>
          <w:sz w:val="22"/>
        </w:rPr>
      </w:pPr>
      <w:r>
        <w:rPr>
          <w:sz w:val="22"/>
        </w:rPr>
        <w:t>Forme : vers ou prose, sonorités, rythme, rimes…</w:t>
      </w:r>
    </w:p>
    <w:p w:rsidR="009149BC" w:rsidRDefault="009149BC" w:rsidP="009149BC">
      <w:pPr>
        <w:pStyle w:val="Paragraphedeliste"/>
        <w:numPr>
          <w:ilvl w:val="0"/>
          <w:numId w:val="3"/>
        </w:numPr>
        <w:ind w:right="-511"/>
        <w:jc w:val="both"/>
        <w:rPr>
          <w:sz w:val="22"/>
        </w:rPr>
      </w:pPr>
      <w:r w:rsidRPr="00377228">
        <w:rPr>
          <w:b/>
          <w:color w:val="FF0000"/>
          <w:sz w:val="22"/>
          <w:u w:val="single"/>
        </w:rPr>
        <w:t>Argumentatif</w:t>
      </w:r>
      <w:r>
        <w:rPr>
          <w:sz w:val="22"/>
        </w:rPr>
        <w:t> : essai (réflexion de l’auteur sur un thème), discours, traité (à valeur démonstrative), dialo</w:t>
      </w:r>
      <w:r w:rsidR="00FA4D81">
        <w:rPr>
          <w:sz w:val="22"/>
        </w:rPr>
        <w:t>gue, pamphlet (court récit à vis</w:t>
      </w:r>
      <w:r>
        <w:rPr>
          <w:sz w:val="22"/>
        </w:rPr>
        <w:t>ée critique)</w:t>
      </w:r>
    </w:p>
    <w:p w:rsidR="00377228" w:rsidRDefault="00377228" w:rsidP="00377228">
      <w:pPr>
        <w:pStyle w:val="Paragraphedeliste"/>
        <w:ind w:left="513" w:right="-511"/>
        <w:jc w:val="both"/>
        <w:rPr>
          <w:sz w:val="22"/>
        </w:rPr>
      </w:pPr>
      <w:r>
        <w:rPr>
          <w:sz w:val="22"/>
        </w:rPr>
        <w:t>Forme : thèse, arguments, exemples, connecteurs logiques</w:t>
      </w:r>
    </w:p>
    <w:p w:rsidR="00471355" w:rsidRPr="00471355" w:rsidRDefault="00471355" w:rsidP="00471355">
      <w:pPr>
        <w:ind w:right="-511"/>
        <w:jc w:val="both"/>
        <w:rPr>
          <w:sz w:val="22"/>
        </w:rPr>
      </w:pPr>
    </w:p>
    <w:p w:rsidR="0015673C" w:rsidRDefault="0015673C" w:rsidP="0015673C">
      <w:pPr>
        <w:pStyle w:val="Paragraphedeliste"/>
        <w:numPr>
          <w:ilvl w:val="0"/>
          <w:numId w:val="1"/>
        </w:numPr>
        <w:ind w:right="-511"/>
        <w:jc w:val="both"/>
        <w:rPr>
          <w:sz w:val="22"/>
        </w:rPr>
      </w:pPr>
      <w:r w:rsidRPr="001262A5">
        <w:rPr>
          <w:b/>
          <w:color w:val="FF0000"/>
          <w:sz w:val="22"/>
          <w:u w:val="single"/>
        </w:rPr>
        <w:t>Registres</w:t>
      </w:r>
    </w:p>
    <w:p w:rsidR="00883ED2" w:rsidRDefault="00883ED2" w:rsidP="00883ED2">
      <w:pPr>
        <w:pStyle w:val="Paragraphedeliste"/>
        <w:numPr>
          <w:ilvl w:val="0"/>
          <w:numId w:val="3"/>
        </w:numPr>
        <w:ind w:right="-511"/>
        <w:jc w:val="both"/>
        <w:rPr>
          <w:sz w:val="22"/>
        </w:rPr>
      </w:pPr>
      <w:r w:rsidRPr="00BD0FF0">
        <w:rPr>
          <w:b/>
          <w:color w:val="FF0000"/>
          <w:sz w:val="22"/>
        </w:rPr>
        <w:t>Epique</w:t>
      </w:r>
      <w:r>
        <w:rPr>
          <w:sz w:val="22"/>
        </w:rPr>
        <w:t> : louer les exploits de héros</w:t>
      </w:r>
    </w:p>
    <w:p w:rsidR="00883ED2" w:rsidRDefault="00883ED2" w:rsidP="00883ED2">
      <w:pPr>
        <w:pStyle w:val="Paragraphedeliste"/>
        <w:numPr>
          <w:ilvl w:val="0"/>
          <w:numId w:val="3"/>
        </w:numPr>
        <w:ind w:right="-511"/>
        <w:jc w:val="both"/>
        <w:rPr>
          <w:sz w:val="22"/>
        </w:rPr>
      </w:pPr>
      <w:r w:rsidRPr="00BD0FF0">
        <w:rPr>
          <w:b/>
          <w:color w:val="FF0000"/>
          <w:sz w:val="22"/>
        </w:rPr>
        <w:t>Tragique</w:t>
      </w:r>
      <w:r>
        <w:rPr>
          <w:sz w:val="22"/>
        </w:rPr>
        <w:t> : situation sans issue, fortes passions, dilemmes, fin malheureuse</w:t>
      </w:r>
    </w:p>
    <w:p w:rsidR="00883ED2" w:rsidRDefault="00883ED2" w:rsidP="00883ED2">
      <w:pPr>
        <w:pStyle w:val="Paragraphedeliste"/>
        <w:numPr>
          <w:ilvl w:val="0"/>
          <w:numId w:val="3"/>
        </w:numPr>
        <w:ind w:right="-511"/>
        <w:jc w:val="both"/>
        <w:rPr>
          <w:sz w:val="22"/>
        </w:rPr>
      </w:pPr>
      <w:r w:rsidRPr="00BD0FF0">
        <w:rPr>
          <w:b/>
          <w:color w:val="FF0000"/>
          <w:sz w:val="22"/>
        </w:rPr>
        <w:t>Comique</w:t>
      </w:r>
      <w:r>
        <w:rPr>
          <w:sz w:val="22"/>
        </w:rPr>
        <w:t> : fait rire, peut corriger les mœurs</w:t>
      </w:r>
    </w:p>
    <w:p w:rsidR="00883ED2" w:rsidRDefault="00883ED2" w:rsidP="00883ED2">
      <w:pPr>
        <w:pStyle w:val="Paragraphedeliste"/>
        <w:numPr>
          <w:ilvl w:val="0"/>
          <w:numId w:val="3"/>
        </w:numPr>
        <w:ind w:right="-511"/>
        <w:jc w:val="both"/>
        <w:rPr>
          <w:sz w:val="22"/>
        </w:rPr>
      </w:pPr>
      <w:r w:rsidRPr="00BD0FF0">
        <w:rPr>
          <w:b/>
          <w:color w:val="FF0000"/>
          <w:sz w:val="22"/>
        </w:rPr>
        <w:t>Satirique</w:t>
      </w:r>
      <w:r>
        <w:rPr>
          <w:sz w:val="22"/>
        </w:rPr>
        <w:t> : critique en se moquant</w:t>
      </w:r>
    </w:p>
    <w:p w:rsidR="00883ED2" w:rsidRDefault="00883ED2" w:rsidP="00883ED2">
      <w:pPr>
        <w:pStyle w:val="Paragraphedeliste"/>
        <w:numPr>
          <w:ilvl w:val="0"/>
          <w:numId w:val="3"/>
        </w:numPr>
        <w:ind w:right="-511"/>
        <w:jc w:val="both"/>
        <w:rPr>
          <w:sz w:val="22"/>
        </w:rPr>
      </w:pPr>
      <w:r w:rsidRPr="00BD0FF0">
        <w:rPr>
          <w:b/>
          <w:color w:val="FF0000"/>
          <w:sz w:val="22"/>
        </w:rPr>
        <w:t>Parodique</w:t>
      </w:r>
      <w:r>
        <w:rPr>
          <w:sz w:val="22"/>
        </w:rPr>
        <w:t> : imitation moqueuse</w:t>
      </w:r>
    </w:p>
    <w:p w:rsidR="00883ED2" w:rsidRDefault="00883ED2" w:rsidP="00883ED2">
      <w:pPr>
        <w:pStyle w:val="Paragraphedeliste"/>
        <w:numPr>
          <w:ilvl w:val="0"/>
          <w:numId w:val="3"/>
        </w:numPr>
        <w:ind w:right="-511"/>
        <w:jc w:val="both"/>
        <w:rPr>
          <w:sz w:val="22"/>
        </w:rPr>
      </w:pPr>
      <w:r w:rsidRPr="00BD0FF0">
        <w:rPr>
          <w:b/>
          <w:color w:val="FF0000"/>
          <w:sz w:val="22"/>
        </w:rPr>
        <w:t>Burlesque</w:t>
      </w:r>
      <w:r>
        <w:rPr>
          <w:sz w:val="22"/>
        </w:rPr>
        <w:t> : contraste entre style et sujet</w:t>
      </w:r>
    </w:p>
    <w:p w:rsidR="00883ED2" w:rsidRDefault="00883ED2" w:rsidP="00883ED2">
      <w:pPr>
        <w:pStyle w:val="Paragraphedeliste"/>
        <w:numPr>
          <w:ilvl w:val="0"/>
          <w:numId w:val="3"/>
        </w:numPr>
        <w:ind w:right="-511"/>
        <w:jc w:val="both"/>
        <w:rPr>
          <w:sz w:val="22"/>
        </w:rPr>
      </w:pPr>
      <w:r w:rsidRPr="00BD0FF0">
        <w:rPr>
          <w:b/>
          <w:color w:val="FF0000"/>
          <w:sz w:val="22"/>
        </w:rPr>
        <w:t>Lyrique</w:t>
      </w:r>
      <w:r>
        <w:rPr>
          <w:sz w:val="22"/>
        </w:rPr>
        <w:t> : états d’âme, émotions (regrets)</w:t>
      </w:r>
    </w:p>
    <w:p w:rsidR="00883ED2" w:rsidRDefault="00883ED2" w:rsidP="00883ED2">
      <w:pPr>
        <w:pStyle w:val="Paragraphedeliste"/>
        <w:numPr>
          <w:ilvl w:val="0"/>
          <w:numId w:val="3"/>
        </w:numPr>
        <w:ind w:right="-511"/>
        <w:jc w:val="both"/>
        <w:rPr>
          <w:sz w:val="22"/>
        </w:rPr>
      </w:pPr>
      <w:r w:rsidRPr="00BD0FF0">
        <w:rPr>
          <w:b/>
          <w:color w:val="FF0000"/>
          <w:sz w:val="22"/>
        </w:rPr>
        <w:t>Pathétique</w:t>
      </w:r>
      <w:r>
        <w:rPr>
          <w:sz w:val="22"/>
        </w:rPr>
        <w:t> : émotions tristes, fortes (compassion)</w:t>
      </w:r>
    </w:p>
    <w:p w:rsidR="00883ED2" w:rsidRDefault="00883ED2" w:rsidP="00883ED2">
      <w:pPr>
        <w:pStyle w:val="Paragraphedeliste"/>
        <w:numPr>
          <w:ilvl w:val="0"/>
          <w:numId w:val="3"/>
        </w:numPr>
        <w:ind w:right="-511"/>
        <w:jc w:val="both"/>
        <w:rPr>
          <w:sz w:val="22"/>
        </w:rPr>
      </w:pPr>
      <w:r w:rsidRPr="00BD0FF0">
        <w:rPr>
          <w:b/>
          <w:color w:val="FF0000"/>
          <w:sz w:val="22"/>
        </w:rPr>
        <w:t>Didactique</w:t>
      </w:r>
      <w:r>
        <w:rPr>
          <w:sz w:val="22"/>
        </w:rPr>
        <w:t> : fonction d’enseigner, transmettre une morale</w:t>
      </w:r>
    </w:p>
    <w:p w:rsidR="00883ED2" w:rsidRDefault="00883ED2" w:rsidP="00883ED2">
      <w:pPr>
        <w:pStyle w:val="Paragraphedeliste"/>
        <w:numPr>
          <w:ilvl w:val="0"/>
          <w:numId w:val="3"/>
        </w:numPr>
        <w:ind w:right="-511"/>
        <w:jc w:val="both"/>
        <w:rPr>
          <w:sz w:val="22"/>
        </w:rPr>
      </w:pPr>
      <w:r w:rsidRPr="00BD0FF0">
        <w:rPr>
          <w:b/>
          <w:color w:val="FF0000"/>
          <w:sz w:val="22"/>
        </w:rPr>
        <w:t>Polémique</w:t>
      </w:r>
      <w:r>
        <w:rPr>
          <w:sz w:val="22"/>
        </w:rPr>
        <w:t> : dénoncer une situation ou un comportement jugé scandaleux</w:t>
      </w:r>
    </w:p>
    <w:p w:rsidR="00883ED2" w:rsidRDefault="00883ED2" w:rsidP="00883ED2">
      <w:pPr>
        <w:pStyle w:val="Paragraphedeliste"/>
        <w:numPr>
          <w:ilvl w:val="0"/>
          <w:numId w:val="3"/>
        </w:numPr>
        <w:ind w:right="-511"/>
        <w:jc w:val="both"/>
        <w:rPr>
          <w:sz w:val="22"/>
        </w:rPr>
      </w:pPr>
      <w:r w:rsidRPr="00BD0FF0">
        <w:rPr>
          <w:b/>
          <w:color w:val="FF0000"/>
          <w:sz w:val="22"/>
        </w:rPr>
        <w:t>Fantastique</w:t>
      </w:r>
      <w:r>
        <w:rPr>
          <w:sz w:val="22"/>
        </w:rPr>
        <w:t> : surnaturel, irrationnel dans la vie réelle (peur, doute)</w:t>
      </w:r>
    </w:p>
    <w:p w:rsidR="00471355" w:rsidRDefault="00471355" w:rsidP="00471355">
      <w:pPr>
        <w:ind w:right="-511"/>
        <w:jc w:val="both"/>
        <w:rPr>
          <w:sz w:val="22"/>
        </w:rPr>
      </w:pPr>
    </w:p>
    <w:p w:rsidR="00453DB7" w:rsidRDefault="00453DB7" w:rsidP="00471355">
      <w:pPr>
        <w:ind w:right="-511"/>
        <w:jc w:val="both"/>
        <w:rPr>
          <w:sz w:val="22"/>
        </w:rPr>
      </w:pPr>
    </w:p>
    <w:p w:rsidR="00453DB7" w:rsidRDefault="00453DB7" w:rsidP="00471355">
      <w:pPr>
        <w:ind w:right="-511"/>
        <w:jc w:val="both"/>
        <w:rPr>
          <w:sz w:val="22"/>
        </w:rPr>
      </w:pPr>
    </w:p>
    <w:p w:rsidR="00453DB7" w:rsidRDefault="00453DB7" w:rsidP="00471355">
      <w:pPr>
        <w:ind w:right="-511"/>
        <w:jc w:val="both"/>
        <w:rPr>
          <w:sz w:val="22"/>
        </w:rPr>
      </w:pPr>
    </w:p>
    <w:p w:rsidR="00453DB7" w:rsidRDefault="00453DB7" w:rsidP="00471355">
      <w:pPr>
        <w:ind w:right="-511"/>
        <w:jc w:val="both"/>
        <w:rPr>
          <w:sz w:val="22"/>
        </w:rPr>
      </w:pPr>
    </w:p>
    <w:p w:rsidR="00453DB7" w:rsidRDefault="00453DB7" w:rsidP="00471355">
      <w:pPr>
        <w:ind w:right="-511"/>
        <w:jc w:val="both"/>
        <w:rPr>
          <w:sz w:val="22"/>
        </w:rPr>
      </w:pPr>
    </w:p>
    <w:p w:rsidR="00453DB7" w:rsidRDefault="00453DB7" w:rsidP="00471355">
      <w:pPr>
        <w:ind w:right="-511"/>
        <w:jc w:val="both"/>
        <w:rPr>
          <w:sz w:val="22"/>
        </w:rPr>
      </w:pPr>
    </w:p>
    <w:p w:rsidR="00453DB7" w:rsidRDefault="00453DB7" w:rsidP="00471355">
      <w:pPr>
        <w:ind w:right="-511"/>
        <w:jc w:val="both"/>
        <w:rPr>
          <w:sz w:val="22"/>
        </w:rPr>
      </w:pPr>
    </w:p>
    <w:p w:rsidR="00453DB7" w:rsidRDefault="00453DB7" w:rsidP="00471355">
      <w:pPr>
        <w:ind w:right="-511"/>
        <w:jc w:val="both"/>
        <w:rPr>
          <w:sz w:val="22"/>
        </w:rPr>
      </w:pPr>
    </w:p>
    <w:p w:rsidR="00453DB7" w:rsidRDefault="00453DB7" w:rsidP="00471355">
      <w:pPr>
        <w:ind w:right="-511"/>
        <w:jc w:val="both"/>
        <w:rPr>
          <w:sz w:val="22"/>
        </w:rPr>
      </w:pPr>
    </w:p>
    <w:p w:rsidR="00453DB7" w:rsidRDefault="00453DB7" w:rsidP="00471355">
      <w:pPr>
        <w:ind w:right="-511"/>
        <w:jc w:val="both"/>
        <w:rPr>
          <w:sz w:val="22"/>
        </w:rPr>
      </w:pPr>
    </w:p>
    <w:p w:rsidR="00453DB7" w:rsidRDefault="00453DB7" w:rsidP="00471355">
      <w:pPr>
        <w:ind w:right="-511"/>
        <w:jc w:val="both"/>
        <w:rPr>
          <w:sz w:val="22"/>
        </w:rPr>
      </w:pPr>
    </w:p>
    <w:p w:rsidR="00453DB7" w:rsidRPr="00471355" w:rsidRDefault="00453DB7" w:rsidP="00471355">
      <w:pPr>
        <w:ind w:right="-511"/>
        <w:jc w:val="both"/>
        <w:rPr>
          <w:sz w:val="22"/>
        </w:rPr>
      </w:pPr>
    </w:p>
    <w:p w:rsidR="00471355" w:rsidRPr="00471355" w:rsidRDefault="00471355" w:rsidP="00471355">
      <w:pPr>
        <w:ind w:right="-511"/>
        <w:jc w:val="both"/>
        <w:rPr>
          <w:sz w:val="22"/>
        </w:rPr>
      </w:pPr>
    </w:p>
    <w:p w:rsidR="0015673C" w:rsidRPr="003C5364" w:rsidRDefault="0015673C" w:rsidP="0015673C">
      <w:pPr>
        <w:pStyle w:val="Paragraphedeliste"/>
        <w:numPr>
          <w:ilvl w:val="0"/>
          <w:numId w:val="1"/>
        </w:numPr>
        <w:ind w:right="-511"/>
        <w:jc w:val="both"/>
        <w:rPr>
          <w:rFonts w:ascii="Arial" w:hAnsi="Arial" w:cs="Arial"/>
          <w:color w:val="auto"/>
          <w:sz w:val="40"/>
          <w:szCs w:val="40"/>
        </w:rPr>
      </w:pPr>
      <w:r w:rsidRPr="003C5364">
        <w:rPr>
          <w:rFonts w:ascii="Arial" w:hAnsi="Arial" w:cs="Arial"/>
          <w:b/>
          <w:color w:val="auto"/>
          <w:sz w:val="40"/>
          <w:szCs w:val="40"/>
          <w:u w:val="single"/>
        </w:rPr>
        <w:t>Mouvements littéraires</w:t>
      </w:r>
    </w:p>
    <w:p w:rsidR="00453DB7" w:rsidRPr="003C5364" w:rsidRDefault="00453DB7" w:rsidP="00453DB7">
      <w:pPr>
        <w:ind w:right="-511"/>
        <w:jc w:val="both"/>
        <w:rPr>
          <w:rFonts w:ascii="Arial" w:hAnsi="Arial" w:cs="Arial"/>
          <w:color w:val="auto"/>
          <w:sz w:val="40"/>
          <w:szCs w:val="40"/>
        </w:rPr>
      </w:pPr>
    </w:p>
    <w:p w:rsidR="00377228" w:rsidRPr="003C5364" w:rsidRDefault="00377228" w:rsidP="00377228">
      <w:pPr>
        <w:pStyle w:val="Paragraphedeliste"/>
        <w:rPr>
          <w:rFonts w:ascii="Arial" w:hAnsi="Arial" w:cs="Arial"/>
          <w:color w:val="auto"/>
          <w:sz w:val="40"/>
          <w:szCs w:val="40"/>
        </w:rPr>
      </w:pPr>
    </w:p>
    <w:p w:rsidR="00377228" w:rsidRDefault="00377228" w:rsidP="00377228">
      <w:pPr>
        <w:pStyle w:val="Paragraphedeliste"/>
        <w:numPr>
          <w:ilvl w:val="0"/>
          <w:numId w:val="3"/>
        </w:numPr>
        <w:ind w:right="-511"/>
        <w:jc w:val="both"/>
        <w:rPr>
          <w:rFonts w:ascii="Arial" w:hAnsi="Arial" w:cs="Arial"/>
          <w:i/>
          <w:color w:val="auto"/>
          <w:sz w:val="40"/>
          <w:szCs w:val="40"/>
        </w:rPr>
      </w:pPr>
      <w:r w:rsidRPr="003C5364">
        <w:rPr>
          <w:rFonts w:ascii="Arial" w:hAnsi="Arial" w:cs="Arial"/>
          <w:b/>
          <w:color w:val="auto"/>
          <w:sz w:val="40"/>
          <w:szCs w:val="40"/>
        </w:rPr>
        <w:t>L’</w:t>
      </w:r>
      <w:r w:rsidR="001262A5" w:rsidRPr="003C5364">
        <w:rPr>
          <w:rFonts w:ascii="Arial" w:hAnsi="Arial" w:cs="Arial"/>
          <w:b/>
          <w:color w:val="auto"/>
          <w:sz w:val="40"/>
          <w:szCs w:val="40"/>
        </w:rPr>
        <w:t>H</w:t>
      </w:r>
      <w:r w:rsidRPr="003C5364">
        <w:rPr>
          <w:rFonts w:ascii="Arial" w:hAnsi="Arial" w:cs="Arial"/>
          <w:b/>
          <w:color w:val="auto"/>
          <w:sz w:val="40"/>
          <w:szCs w:val="40"/>
        </w:rPr>
        <w:t>umanisme</w:t>
      </w:r>
      <w:r w:rsidR="00883ED2" w:rsidRPr="003C5364">
        <w:rPr>
          <w:rFonts w:ascii="Arial" w:hAnsi="Arial" w:cs="Arial"/>
          <w:b/>
          <w:color w:val="auto"/>
          <w:sz w:val="40"/>
          <w:szCs w:val="40"/>
        </w:rPr>
        <w:t> </w:t>
      </w:r>
      <w:r w:rsidR="00883ED2" w:rsidRPr="003C5364">
        <w:rPr>
          <w:rFonts w:ascii="Arial" w:hAnsi="Arial" w:cs="Arial"/>
          <w:color w:val="auto"/>
          <w:sz w:val="40"/>
          <w:szCs w:val="40"/>
        </w:rPr>
        <w:t xml:space="preserve">: </w:t>
      </w:r>
      <w:proofErr w:type="spellStart"/>
      <w:r w:rsidR="00883ED2" w:rsidRPr="003C5364">
        <w:rPr>
          <w:rFonts w:ascii="Arial" w:hAnsi="Arial" w:cs="Arial"/>
          <w:color w:val="auto"/>
          <w:sz w:val="40"/>
          <w:szCs w:val="40"/>
        </w:rPr>
        <w:t>XVI°s</w:t>
      </w:r>
      <w:proofErr w:type="spellEnd"/>
      <w:r w:rsidR="00883ED2" w:rsidRPr="003C5364">
        <w:rPr>
          <w:rFonts w:ascii="Arial" w:hAnsi="Arial" w:cs="Arial"/>
          <w:color w:val="auto"/>
          <w:sz w:val="40"/>
          <w:szCs w:val="40"/>
        </w:rPr>
        <w:t>. – Rabelais</w:t>
      </w:r>
      <w:r w:rsidR="00C174F6" w:rsidRPr="003C5364">
        <w:rPr>
          <w:rFonts w:ascii="Arial" w:hAnsi="Arial" w:cs="Arial"/>
          <w:color w:val="auto"/>
          <w:sz w:val="40"/>
          <w:szCs w:val="40"/>
        </w:rPr>
        <w:t xml:space="preserve"> (</w:t>
      </w:r>
      <w:r w:rsidR="00C174F6" w:rsidRPr="003C5364">
        <w:rPr>
          <w:rFonts w:ascii="Arial" w:hAnsi="Arial" w:cs="Arial"/>
          <w:i/>
          <w:color w:val="auto"/>
          <w:sz w:val="40"/>
          <w:szCs w:val="40"/>
        </w:rPr>
        <w:t>Gargantua</w:t>
      </w:r>
      <w:r w:rsidR="00C174F6" w:rsidRPr="003C5364">
        <w:rPr>
          <w:rFonts w:ascii="Arial" w:hAnsi="Arial" w:cs="Arial"/>
          <w:color w:val="auto"/>
          <w:sz w:val="40"/>
          <w:szCs w:val="40"/>
        </w:rPr>
        <w:t>)</w:t>
      </w:r>
      <w:r w:rsidR="00883ED2" w:rsidRPr="003C5364">
        <w:rPr>
          <w:rFonts w:ascii="Arial" w:hAnsi="Arial" w:cs="Arial"/>
          <w:color w:val="auto"/>
          <w:sz w:val="40"/>
          <w:szCs w:val="40"/>
        </w:rPr>
        <w:t>, Montaigne</w:t>
      </w:r>
      <w:r w:rsidR="00C174F6" w:rsidRPr="003C5364">
        <w:rPr>
          <w:rFonts w:ascii="Arial" w:hAnsi="Arial" w:cs="Arial"/>
          <w:color w:val="auto"/>
          <w:sz w:val="40"/>
          <w:szCs w:val="40"/>
        </w:rPr>
        <w:t xml:space="preserve"> (</w:t>
      </w:r>
      <w:r w:rsidR="00C174F6" w:rsidRPr="003C5364">
        <w:rPr>
          <w:rFonts w:ascii="Arial" w:hAnsi="Arial" w:cs="Arial"/>
          <w:i/>
          <w:color w:val="auto"/>
          <w:sz w:val="40"/>
          <w:szCs w:val="40"/>
        </w:rPr>
        <w:t>Les Essais)</w:t>
      </w:r>
      <w:r w:rsidR="00AD5BF5">
        <w:rPr>
          <w:rFonts w:ascii="Arial" w:hAnsi="Arial" w:cs="Arial"/>
          <w:i/>
          <w:color w:val="auto"/>
          <w:sz w:val="40"/>
          <w:szCs w:val="40"/>
        </w:rPr>
        <w:t xml:space="preserve">- La </w:t>
      </w:r>
      <w:proofErr w:type="spellStart"/>
      <w:r w:rsidR="00AD5BF5">
        <w:rPr>
          <w:rFonts w:ascii="Arial" w:hAnsi="Arial" w:cs="Arial"/>
          <w:i/>
          <w:color w:val="auto"/>
          <w:sz w:val="40"/>
          <w:szCs w:val="40"/>
        </w:rPr>
        <w:t>Boétie</w:t>
      </w:r>
      <w:proofErr w:type="spellEnd"/>
      <w:r w:rsidR="00AD5BF5">
        <w:rPr>
          <w:rFonts w:ascii="Arial" w:hAnsi="Arial" w:cs="Arial"/>
          <w:i/>
          <w:color w:val="auto"/>
          <w:sz w:val="40"/>
          <w:szCs w:val="40"/>
        </w:rPr>
        <w:t>- Vinci</w:t>
      </w:r>
    </w:p>
    <w:p w:rsidR="00AD5BF5" w:rsidRPr="00AD5BF5" w:rsidRDefault="00AD5BF5" w:rsidP="00AD5BF5">
      <w:pPr>
        <w:ind w:left="153" w:right="-511"/>
        <w:jc w:val="both"/>
        <w:rPr>
          <w:rFonts w:ascii="Arial" w:hAnsi="Arial" w:cs="Arial"/>
          <w:i/>
          <w:color w:val="auto"/>
          <w:sz w:val="40"/>
          <w:szCs w:val="40"/>
        </w:rPr>
      </w:pPr>
    </w:p>
    <w:p w:rsidR="00AD5BF5" w:rsidRDefault="00AD5BF5" w:rsidP="00AD5BF5">
      <w:pPr>
        <w:pStyle w:val="Paragraphedeliste"/>
        <w:ind w:left="513" w:right="-511"/>
        <w:jc w:val="both"/>
        <w:rPr>
          <w:rFonts w:ascii="Arial" w:hAnsi="Arial" w:cs="Arial"/>
          <w:i/>
          <w:color w:val="auto"/>
          <w:sz w:val="40"/>
          <w:szCs w:val="40"/>
        </w:rPr>
      </w:pPr>
      <w:r>
        <w:rPr>
          <w:rFonts w:ascii="Arial" w:hAnsi="Arial" w:cs="Arial"/>
          <w:i/>
          <w:color w:val="auto"/>
          <w:sz w:val="40"/>
          <w:szCs w:val="40"/>
        </w:rPr>
        <w:t>Homme placé au centre des réflexions</w:t>
      </w:r>
    </w:p>
    <w:p w:rsidR="00AD5BF5" w:rsidRDefault="00AD5BF5" w:rsidP="00AD5BF5">
      <w:pPr>
        <w:pStyle w:val="Paragraphedeliste"/>
        <w:ind w:left="513" w:right="-511"/>
        <w:jc w:val="both"/>
        <w:rPr>
          <w:rFonts w:ascii="Arial" w:hAnsi="Arial" w:cs="Arial"/>
          <w:i/>
          <w:color w:val="auto"/>
          <w:sz w:val="40"/>
          <w:szCs w:val="40"/>
        </w:rPr>
      </w:pPr>
      <w:r>
        <w:rPr>
          <w:rFonts w:ascii="Arial" w:hAnsi="Arial" w:cs="Arial"/>
          <w:i/>
          <w:color w:val="auto"/>
          <w:sz w:val="40"/>
          <w:szCs w:val="40"/>
        </w:rPr>
        <w:t>Imitation de l’Antiquité</w:t>
      </w:r>
    </w:p>
    <w:p w:rsidR="00AD5BF5" w:rsidRPr="00AD5BF5" w:rsidRDefault="00AD5BF5" w:rsidP="00AD5BF5">
      <w:pPr>
        <w:pStyle w:val="Paragraphedeliste"/>
        <w:ind w:left="513" w:right="-511"/>
        <w:jc w:val="both"/>
        <w:rPr>
          <w:rFonts w:ascii="Arial" w:hAnsi="Arial" w:cs="Arial"/>
          <w:i/>
          <w:color w:val="auto"/>
          <w:sz w:val="40"/>
          <w:szCs w:val="40"/>
        </w:rPr>
      </w:pPr>
      <w:r>
        <w:rPr>
          <w:rFonts w:ascii="Arial" w:hAnsi="Arial" w:cs="Arial"/>
          <w:i/>
          <w:color w:val="auto"/>
          <w:sz w:val="40"/>
          <w:szCs w:val="40"/>
        </w:rPr>
        <w:t>Savoir, sciences, éducation</w:t>
      </w:r>
    </w:p>
    <w:p w:rsidR="00266A58" w:rsidRPr="003C5364" w:rsidRDefault="00266A58" w:rsidP="00266A58">
      <w:pPr>
        <w:ind w:right="-511"/>
        <w:jc w:val="both"/>
        <w:rPr>
          <w:rFonts w:ascii="Arial" w:hAnsi="Arial" w:cs="Arial"/>
          <w:i/>
          <w:color w:val="auto"/>
          <w:sz w:val="40"/>
          <w:szCs w:val="40"/>
        </w:rPr>
      </w:pPr>
    </w:p>
    <w:p w:rsidR="00266A58" w:rsidRPr="003C5364" w:rsidRDefault="00266A58" w:rsidP="00266A58">
      <w:pPr>
        <w:ind w:right="-511"/>
        <w:jc w:val="both"/>
        <w:rPr>
          <w:rFonts w:ascii="Arial" w:hAnsi="Arial" w:cs="Arial"/>
          <w:i/>
          <w:color w:val="auto"/>
          <w:sz w:val="40"/>
          <w:szCs w:val="40"/>
        </w:rPr>
      </w:pPr>
    </w:p>
    <w:p w:rsidR="00883ED2" w:rsidRPr="003C5364" w:rsidRDefault="00883ED2" w:rsidP="00883ED2">
      <w:pPr>
        <w:pStyle w:val="Paragraphedeliste"/>
        <w:ind w:left="513" w:right="-511"/>
        <w:jc w:val="both"/>
        <w:rPr>
          <w:rFonts w:ascii="Arial" w:hAnsi="Arial" w:cs="Arial"/>
          <w:color w:val="auto"/>
          <w:sz w:val="40"/>
          <w:szCs w:val="40"/>
        </w:rPr>
      </w:pPr>
    </w:p>
    <w:p w:rsidR="00377228" w:rsidRPr="003C5364" w:rsidRDefault="001262A5" w:rsidP="00377228">
      <w:pPr>
        <w:pStyle w:val="Paragraphedeliste"/>
        <w:numPr>
          <w:ilvl w:val="0"/>
          <w:numId w:val="3"/>
        </w:numPr>
        <w:ind w:right="-511"/>
        <w:jc w:val="both"/>
        <w:rPr>
          <w:rFonts w:ascii="Arial" w:hAnsi="Arial" w:cs="Arial"/>
          <w:i/>
          <w:color w:val="auto"/>
          <w:sz w:val="40"/>
          <w:szCs w:val="40"/>
        </w:rPr>
      </w:pPr>
      <w:r w:rsidRPr="003C5364">
        <w:rPr>
          <w:rFonts w:ascii="Arial" w:hAnsi="Arial" w:cs="Arial"/>
          <w:b/>
          <w:color w:val="auto"/>
          <w:sz w:val="40"/>
          <w:szCs w:val="40"/>
        </w:rPr>
        <w:t>La P</w:t>
      </w:r>
      <w:r w:rsidR="00377228" w:rsidRPr="003C5364">
        <w:rPr>
          <w:rFonts w:ascii="Arial" w:hAnsi="Arial" w:cs="Arial"/>
          <w:b/>
          <w:color w:val="auto"/>
          <w:sz w:val="40"/>
          <w:szCs w:val="40"/>
        </w:rPr>
        <w:t>léiade</w:t>
      </w:r>
      <w:r w:rsidR="00883ED2" w:rsidRPr="003C5364">
        <w:rPr>
          <w:rFonts w:ascii="Arial" w:hAnsi="Arial" w:cs="Arial"/>
          <w:color w:val="auto"/>
          <w:sz w:val="40"/>
          <w:szCs w:val="40"/>
        </w:rPr>
        <w:t> : env. 1549</w:t>
      </w:r>
      <w:r w:rsidR="00C174F6" w:rsidRPr="003C5364">
        <w:rPr>
          <w:rFonts w:ascii="Arial" w:hAnsi="Arial" w:cs="Arial"/>
          <w:color w:val="auto"/>
          <w:sz w:val="40"/>
          <w:szCs w:val="40"/>
        </w:rPr>
        <w:t>-1570 – Ronsard (</w:t>
      </w:r>
      <w:r w:rsidR="00C174F6" w:rsidRPr="003C5364">
        <w:rPr>
          <w:rFonts w:ascii="Arial" w:hAnsi="Arial" w:cs="Arial"/>
          <w:i/>
          <w:color w:val="auto"/>
          <w:sz w:val="40"/>
          <w:szCs w:val="40"/>
        </w:rPr>
        <w:t>Sonnets pour Hélène</w:t>
      </w:r>
      <w:r w:rsidR="00C174F6" w:rsidRPr="003C5364">
        <w:rPr>
          <w:rFonts w:ascii="Arial" w:hAnsi="Arial" w:cs="Arial"/>
          <w:color w:val="auto"/>
          <w:sz w:val="40"/>
          <w:szCs w:val="40"/>
        </w:rPr>
        <w:t>), Du Bellay (</w:t>
      </w:r>
      <w:r w:rsidR="00C174F6" w:rsidRPr="003C5364">
        <w:rPr>
          <w:rFonts w:ascii="Arial" w:hAnsi="Arial" w:cs="Arial"/>
          <w:i/>
          <w:color w:val="auto"/>
          <w:sz w:val="40"/>
          <w:szCs w:val="40"/>
        </w:rPr>
        <w:t>Les Regrets)</w:t>
      </w:r>
    </w:p>
    <w:p w:rsidR="00943549" w:rsidRPr="00AD5BF5" w:rsidRDefault="00AD5BF5" w:rsidP="00943549">
      <w:pPr>
        <w:ind w:right="-511"/>
        <w:jc w:val="both"/>
        <w:rPr>
          <w:rFonts w:ascii="Arial" w:hAnsi="Arial" w:cs="Arial"/>
          <w:color w:val="auto"/>
          <w:sz w:val="40"/>
          <w:szCs w:val="40"/>
        </w:rPr>
      </w:pPr>
      <w:r>
        <w:rPr>
          <w:rFonts w:ascii="Arial" w:hAnsi="Arial" w:cs="Arial"/>
          <w:color w:val="auto"/>
          <w:sz w:val="40"/>
          <w:szCs w:val="40"/>
        </w:rPr>
        <w:t>Sentiment amoureux</w:t>
      </w:r>
      <w:r w:rsidR="00AD68F3">
        <w:rPr>
          <w:rFonts w:ascii="Arial" w:hAnsi="Arial" w:cs="Arial"/>
          <w:color w:val="auto"/>
          <w:sz w:val="40"/>
          <w:szCs w:val="40"/>
        </w:rPr>
        <w:t>, fuite du temps</w:t>
      </w:r>
    </w:p>
    <w:p w:rsidR="00453DB7" w:rsidRPr="003C5364" w:rsidRDefault="00453DB7" w:rsidP="00943549">
      <w:pPr>
        <w:ind w:right="-511"/>
        <w:jc w:val="both"/>
        <w:rPr>
          <w:rFonts w:ascii="Arial" w:hAnsi="Arial" w:cs="Arial"/>
          <w:i/>
          <w:color w:val="auto"/>
          <w:sz w:val="40"/>
          <w:szCs w:val="40"/>
        </w:rPr>
      </w:pPr>
    </w:p>
    <w:p w:rsidR="00943549" w:rsidRPr="003C5364" w:rsidRDefault="001262A5" w:rsidP="00943549">
      <w:pPr>
        <w:pStyle w:val="Paragraphedeliste"/>
        <w:numPr>
          <w:ilvl w:val="0"/>
          <w:numId w:val="3"/>
        </w:numPr>
        <w:ind w:right="-511"/>
        <w:jc w:val="both"/>
        <w:rPr>
          <w:rFonts w:ascii="Arial" w:hAnsi="Arial" w:cs="Arial"/>
          <w:color w:val="auto"/>
          <w:sz w:val="40"/>
          <w:szCs w:val="40"/>
        </w:rPr>
      </w:pPr>
      <w:r w:rsidRPr="003C5364">
        <w:rPr>
          <w:rFonts w:ascii="Arial" w:hAnsi="Arial" w:cs="Arial"/>
          <w:b/>
          <w:color w:val="auto"/>
          <w:sz w:val="40"/>
          <w:szCs w:val="40"/>
        </w:rPr>
        <w:t>Le Baroque</w:t>
      </w:r>
      <w:r w:rsidR="00943549" w:rsidRPr="003C5364">
        <w:rPr>
          <w:rFonts w:ascii="Arial" w:hAnsi="Arial" w:cs="Arial"/>
          <w:color w:val="auto"/>
          <w:sz w:val="40"/>
          <w:szCs w:val="40"/>
        </w:rPr>
        <w:t> : env. 1580 -1660 – D’Urfé (</w:t>
      </w:r>
      <w:r w:rsidR="00943549" w:rsidRPr="003C5364">
        <w:rPr>
          <w:rFonts w:ascii="Arial" w:hAnsi="Arial" w:cs="Arial"/>
          <w:i/>
          <w:color w:val="auto"/>
          <w:sz w:val="40"/>
          <w:szCs w:val="40"/>
        </w:rPr>
        <w:t>L’Astrée</w:t>
      </w:r>
      <w:r w:rsidR="00943549" w:rsidRPr="003C5364">
        <w:rPr>
          <w:rFonts w:ascii="Arial" w:hAnsi="Arial" w:cs="Arial"/>
          <w:color w:val="auto"/>
          <w:sz w:val="40"/>
          <w:szCs w:val="40"/>
        </w:rPr>
        <w:t>), Corneille (</w:t>
      </w:r>
      <w:r w:rsidR="00943549" w:rsidRPr="003C5364">
        <w:rPr>
          <w:rFonts w:ascii="Arial" w:hAnsi="Arial" w:cs="Arial"/>
          <w:i/>
          <w:color w:val="auto"/>
          <w:sz w:val="40"/>
          <w:szCs w:val="40"/>
        </w:rPr>
        <w:t>L’Illusion Comique</w:t>
      </w:r>
      <w:r w:rsidR="00943549" w:rsidRPr="003C5364">
        <w:rPr>
          <w:rFonts w:ascii="Arial" w:hAnsi="Arial" w:cs="Arial"/>
          <w:color w:val="auto"/>
          <w:sz w:val="40"/>
          <w:szCs w:val="40"/>
        </w:rPr>
        <w:t>)</w:t>
      </w:r>
    </w:p>
    <w:p w:rsidR="00943549" w:rsidRDefault="00AD68F3" w:rsidP="00943549">
      <w:pPr>
        <w:ind w:right="-511"/>
        <w:jc w:val="both"/>
        <w:rPr>
          <w:rFonts w:ascii="Arial" w:hAnsi="Arial" w:cs="Arial"/>
          <w:color w:val="auto"/>
          <w:sz w:val="40"/>
          <w:szCs w:val="40"/>
        </w:rPr>
      </w:pPr>
      <w:r>
        <w:rPr>
          <w:rFonts w:ascii="Arial" w:hAnsi="Arial" w:cs="Arial"/>
          <w:color w:val="auto"/>
          <w:sz w:val="40"/>
          <w:szCs w:val="40"/>
        </w:rPr>
        <w:t>Exubérance, profusion, désordre</w:t>
      </w:r>
    </w:p>
    <w:p w:rsidR="00AD68F3" w:rsidRPr="003C5364" w:rsidRDefault="00AD68F3" w:rsidP="00943549">
      <w:pPr>
        <w:ind w:right="-511"/>
        <w:jc w:val="both"/>
        <w:rPr>
          <w:rFonts w:ascii="Arial" w:hAnsi="Arial" w:cs="Arial"/>
          <w:color w:val="auto"/>
          <w:sz w:val="40"/>
          <w:szCs w:val="40"/>
        </w:rPr>
      </w:pPr>
      <w:r>
        <w:rPr>
          <w:rFonts w:ascii="Arial" w:hAnsi="Arial" w:cs="Arial"/>
          <w:color w:val="auto"/>
          <w:sz w:val="40"/>
          <w:szCs w:val="40"/>
        </w:rPr>
        <w:lastRenderedPageBreak/>
        <w:t>Illusion, métamorphose, instabilité</w:t>
      </w:r>
    </w:p>
    <w:p w:rsidR="0098739B" w:rsidRPr="003C5364" w:rsidRDefault="0098739B" w:rsidP="00943549">
      <w:pPr>
        <w:ind w:right="-511"/>
        <w:jc w:val="both"/>
        <w:rPr>
          <w:rFonts w:ascii="Arial" w:hAnsi="Arial" w:cs="Arial"/>
          <w:color w:val="auto"/>
          <w:sz w:val="40"/>
          <w:szCs w:val="40"/>
        </w:rPr>
      </w:pPr>
    </w:p>
    <w:p w:rsidR="001262A5" w:rsidRDefault="001262A5" w:rsidP="00377228">
      <w:pPr>
        <w:pStyle w:val="Paragraphedeliste"/>
        <w:numPr>
          <w:ilvl w:val="0"/>
          <w:numId w:val="3"/>
        </w:numPr>
        <w:ind w:right="-511"/>
        <w:jc w:val="both"/>
        <w:rPr>
          <w:rFonts w:ascii="Arial" w:hAnsi="Arial" w:cs="Arial"/>
          <w:color w:val="auto"/>
          <w:sz w:val="40"/>
          <w:szCs w:val="40"/>
        </w:rPr>
      </w:pPr>
      <w:r w:rsidRPr="003C5364">
        <w:rPr>
          <w:rFonts w:ascii="Arial" w:hAnsi="Arial" w:cs="Arial"/>
          <w:b/>
          <w:color w:val="auto"/>
          <w:sz w:val="40"/>
          <w:szCs w:val="40"/>
        </w:rPr>
        <w:t>Le Classicisme</w:t>
      </w:r>
      <w:r w:rsidR="00943549" w:rsidRPr="003C5364">
        <w:rPr>
          <w:rFonts w:ascii="Arial" w:hAnsi="Arial" w:cs="Arial"/>
          <w:color w:val="auto"/>
          <w:sz w:val="40"/>
          <w:szCs w:val="40"/>
        </w:rPr>
        <w:t> : env. 1660-1690</w:t>
      </w:r>
      <w:r w:rsidR="00C16F1A" w:rsidRPr="003C5364">
        <w:rPr>
          <w:rFonts w:ascii="Arial" w:hAnsi="Arial" w:cs="Arial"/>
          <w:color w:val="auto"/>
          <w:sz w:val="40"/>
          <w:szCs w:val="40"/>
        </w:rPr>
        <w:t xml:space="preserve"> – Racine (</w:t>
      </w:r>
      <w:r w:rsidR="00C16F1A" w:rsidRPr="003C5364">
        <w:rPr>
          <w:rFonts w:ascii="Arial" w:hAnsi="Arial" w:cs="Arial"/>
          <w:i/>
          <w:color w:val="auto"/>
          <w:sz w:val="40"/>
          <w:szCs w:val="40"/>
        </w:rPr>
        <w:t>Phèdre</w:t>
      </w:r>
      <w:r w:rsidR="00C16F1A" w:rsidRPr="003C5364">
        <w:rPr>
          <w:rFonts w:ascii="Arial" w:hAnsi="Arial" w:cs="Arial"/>
          <w:color w:val="auto"/>
          <w:sz w:val="40"/>
          <w:szCs w:val="40"/>
        </w:rPr>
        <w:t>), Molière (</w:t>
      </w:r>
      <w:r w:rsidR="00C16F1A" w:rsidRPr="003C5364">
        <w:rPr>
          <w:rFonts w:ascii="Arial" w:hAnsi="Arial" w:cs="Arial"/>
          <w:i/>
          <w:color w:val="auto"/>
          <w:sz w:val="40"/>
          <w:szCs w:val="40"/>
        </w:rPr>
        <w:t>L’Avare</w:t>
      </w:r>
      <w:r w:rsidR="00C16F1A" w:rsidRPr="003C5364">
        <w:rPr>
          <w:rFonts w:ascii="Arial" w:hAnsi="Arial" w:cs="Arial"/>
          <w:color w:val="auto"/>
          <w:sz w:val="40"/>
          <w:szCs w:val="40"/>
        </w:rPr>
        <w:t>), La Fontaine (</w:t>
      </w:r>
      <w:r w:rsidR="00C16F1A" w:rsidRPr="003C5364">
        <w:rPr>
          <w:rFonts w:ascii="Arial" w:hAnsi="Arial" w:cs="Arial"/>
          <w:i/>
          <w:color w:val="auto"/>
          <w:sz w:val="40"/>
          <w:szCs w:val="40"/>
        </w:rPr>
        <w:t>Fables</w:t>
      </w:r>
      <w:r w:rsidR="00C16F1A" w:rsidRPr="003C5364">
        <w:rPr>
          <w:rFonts w:ascii="Arial" w:hAnsi="Arial" w:cs="Arial"/>
          <w:color w:val="auto"/>
          <w:sz w:val="40"/>
          <w:szCs w:val="40"/>
        </w:rPr>
        <w:t>)</w:t>
      </w:r>
      <w:r w:rsidR="002D10B8">
        <w:rPr>
          <w:rFonts w:ascii="Arial" w:hAnsi="Arial" w:cs="Arial"/>
          <w:color w:val="auto"/>
          <w:sz w:val="40"/>
          <w:szCs w:val="40"/>
        </w:rPr>
        <w:t xml:space="preserve">, </w:t>
      </w:r>
    </w:p>
    <w:p w:rsidR="00AD68F3" w:rsidRDefault="00AD68F3" w:rsidP="00AD68F3">
      <w:pPr>
        <w:pStyle w:val="Paragraphedeliste"/>
        <w:ind w:left="513" w:right="-511"/>
        <w:jc w:val="both"/>
        <w:rPr>
          <w:rFonts w:ascii="Arial" w:hAnsi="Arial" w:cs="Arial"/>
          <w:b/>
          <w:color w:val="auto"/>
          <w:sz w:val="40"/>
          <w:szCs w:val="40"/>
        </w:rPr>
      </w:pPr>
      <w:r>
        <w:rPr>
          <w:rFonts w:ascii="Arial" w:hAnsi="Arial" w:cs="Arial"/>
          <w:b/>
          <w:color w:val="auto"/>
          <w:sz w:val="40"/>
          <w:szCs w:val="40"/>
        </w:rPr>
        <w:t>Règles des 3 unités au théâtre</w:t>
      </w:r>
      <w:r w:rsidR="002D10B8">
        <w:rPr>
          <w:rFonts w:ascii="Arial" w:hAnsi="Arial" w:cs="Arial"/>
          <w:b/>
          <w:color w:val="auto"/>
          <w:sz w:val="40"/>
          <w:szCs w:val="40"/>
        </w:rPr>
        <w:t>, ordre, symétrie</w:t>
      </w:r>
    </w:p>
    <w:p w:rsidR="002D10B8" w:rsidRPr="003C5364" w:rsidRDefault="002D10B8" w:rsidP="00AD68F3">
      <w:pPr>
        <w:pStyle w:val="Paragraphedeliste"/>
        <w:ind w:left="513" w:right="-511"/>
        <w:jc w:val="both"/>
        <w:rPr>
          <w:rFonts w:ascii="Arial" w:hAnsi="Arial" w:cs="Arial"/>
          <w:color w:val="auto"/>
          <w:sz w:val="40"/>
          <w:szCs w:val="40"/>
        </w:rPr>
      </w:pPr>
      <w:r>
        <w:rPr>
          <w:rFonts w:ascii="Arial" w:hAnsi="Arial" w:cs="Arial"/>
          <w:b/>
          <w:color w:val="auto"/>
          <w:sz w:val="40"/>
          <w:szCs w:val="40"/>
        </w:rPr>
        <w:t>Morales, maximes, bienséance</w:t>
      </w:r>
      <w:r w:rsidR="0086457A">
        <w:rPr>
          <w:rFonts w:ascii="Arial" w:hAnsi="Arial" w:cs="Arial"/>
          <w:b/>
          <w:color w:val="auto"/>
          <w:sz w:val="40"/>
          <w:szCs w:val="40"/>
        </w:rPr>
        <w:t>, idéal de l’honnête homme</w:t>
      </w:r>
    </w:p>
    <w:p w:rsidR="00C16F1A" w:rsidRPr="003C5364" w:rsidRDefault="00C16F1A" w:rsidP="00C16F1A">
      <w:pPr>
        <w:ind w:right="-511"/>
        <w:jc w:val="both"/>
        <w:rPr>
          <w:rFonts w:ascii="Arial" w:hAnsi="Arial" w:cs="Arial"/>
          <w:color w:val="auto"/>
          <w:sz w:val="40"/>
          <w:szCs w:val="40"/>
        </w:rPr>
      </w:pPr>
    </w:p>
    <w:p w:rsidR="00453DB7" w:rsidRPr="003C5364" w:rsidRDefault="00453DB7" w:rsidP="00C16F1A">
      <w:pPr>
        <w:ind w:right="-511"/>
        <w:jc w:val="both"/>
        <w:rPr>
          <w:rFonts w:ascii="Arial" w:hAnsi="Arial" w:cs="Arial"/>
          <w:color w:val="auto"/>
          <w:sz w:val="40"/>
          <w:szCs w:val="40"/>
        </w:rPr>
      </w:pPr>
    </w:p>
    <w:p w:rsidR="00C16F1A" w:rsidRPr="003C5364" w:rsidRDefault="001262A5" w:rsidP="00C16F1A">
      <w:pPr>
        <w:pStyle w:val="Paragraphedeliste"/>
        <w:numPr>
          <w:ilvl w:val="0"/>
          <w:numId w:val="3"/>
        </w:numPr>
        <w:ind w:right="-511"/>
        <w:jc w:val="both"/>
        <w:rPr>
          <w:rFonts w:ascii="Arial" w:hAnsi="Arial" w:cs="Arial"/>
          <w:color w:val="auto"/>
          <w:sz w:val="40"/>
          <w:szCs w:val="40"/>
        </w:rPr>
      </w:pPr>
      <w:r w:rsidRPr="003C5364">
        <w:rPr>
          <w:rFonts w:ascii="Arial" w:hAnsi="Arial" w:cs="Arial"/>
          <w:b/>
          <w:color w:val="auto"/>
          <w:sz w:val="40"/>
          <w:szCs w:val="40"/>
        </w:rPr>
        <w:t>Les Lumières</w:t>
      </w:r>
      <w:r w:rsidR="00C16F1A" w:rsidRPr="003C5364">
        <w:rPr>
          <w:rFonts w:ascii="Arial" w:hAnsi="Arial" w:cs="Arial"/>
          <w:color w:val="auto"/>
          <w:sz w:val="40"/>
          <w:szCs w:val="40"/>
        </w:rPr>
        <w:t> : env. 1715 – 1789 – Montesquieu (</w:t>
      </w:r>
      <w:r w:rsidR="00C16F1A" w:rsidRPr="003C5364">
        <w:rPr>
          <w:rFonts w:ascii="Arial" w:hAnsi="Arial" w:cs="Arial"/>
          <w:i/>
          <w:color w:val="auto"/>
          <w:sz w:val="40"/>
          <w:szCs w:val="40"/>
        </w:rPr>
        <w:t>Les Lettres persanes</w:t>
      </w:r>
      <w:r w:rsidR="00C16F1A" w:rsidRPr="003C5364">
        <w:rPr>
          <w:rFonts w:ascii="Arial" w:hAnsi="Arial" w:cs="Arial"/>
          <w:color w:val="auto"/>
          <w:sz w:val="40"/>
          <w:szCs w:val="40"/>
        </w:rPr>
        <w:t>), Voltaire (</w:t>
      </w:r>
      <w:r w:rsidR="00C16F1A" w:rsidRPr="003C5364">
        <w:rPr>
          <w:rFonts w:ascii="Arial" w:hAnsi="Arial" w:cs="Arial"/>
          <w:i/>
          <w:color w:val="auto"/>
          <w:sz w:val="40"/>
          <w:szCs w:val="40"/>
        </w:rPr>
        <w:t>Candide</w:t>
      </w:r>
      <w:r w:rsidR="00C16F1A" w:rsidRPr="003C5364">
        <w:rPr>
          <w:rFonts w:ascii="Arial" w:hAnsi="Arial" w:cs="Arial"/>
          <w:color w:val="auto"/>
          <w:sz w:val="40"/>
          <w:szCs w:val="40"/>
        </w:rPr>
        <w:t>), Diderot (</w:t>
      </w:r>
      <w:r w:rsidR="00C16F1A" w:rsidRPr="003C5364">
        <w:rPr>
          <w:rFonts w:ascii="Arial" w:hAnsi="Arial" w:cs="Arial"/>
          <w:i/>
          <w:color w:val="auto"/>
          <w:sz w:val="40"/>
          <w:szCs w:val="40"/>
        </w:rPr>
        <w:t>Encyclopédie</w:t>
      </w:r>
      <w:r w:rsidR="00C16F1A" w:rsidRPr="003C5364">
        <w:rPr>
          <w:rFonts w:ascii="Arial" w:hAnsi="Arial" w:cs="Arial"/>
          <w:color w:val="auto"/>
          <w:sz w:val="40"/>
          <w:szCs w:val="40"/>
        </w:rPr>
        <w:t>)</w:t>
      </w:r>
    </w:p>
    <w:p w:rsidR="00C16F1A" w:rsidRDefault="0086457A" w:rsidP="00C16F1A">
      <w:pPr>
        <w:ind w:right="-511"/>
        <w:jc w:val="both"/>
        <w:rPr>
          <w:rFonts w:ascii="Arial" w:hAnsi="Arial" w:cs="Arial"/>
          <w:color w:val="auto"/>
          <w:sz w:val="40"/>
          <w:szCs w:val="40"/>
        </w:rPr>
      </w:pPr>
      <w:r>
        <w:rPr>
          <w:rFonts w:ascii="Arial" w:hAnsi="Arial" w:cs="Arial"/>
          <w:color w:val="auto"/>
          <w:sz w:val="40"/>
          <w:szCs w:val="40"/>
        </w:rPr>
        <w:t>Combat contre l’intolérance, les préjugés</w:t>
      </w:r>
    </w:p>
    <w:p w:rsidR="0086457A" w:rsidRDefault="0086457A" w:rsidP="00C16F1A">
      <w:pPr>
        <w:ind w:right="-511"/>
        <w:jc w:val="both"/>
        <w:rPr>
          <w:rFonts w:ascii="Arial" w:hAnsi="Arial" w:cs="Arial"/>
          <w:color w:val="auto"/>
          <w:sz w:val="40"/>
          <w:szCs w:val="40"/>
        </w:rPr>
      </w:pPr>
      <w:r>
        <w:rPr>
          <w:rFonts w:ascii="Arial" w:hAnsi="Arial" w:cs="Arial"/>
          <w:color w:val="auto"/>
          <w:sz w:val="40"/>
          <w:szCs w:val="40"/>
        </w:rPr>
        <w:t>Raison critique</w:t>
      </w:r>
      <w:r w:rsidR="00467307">
        <w:rPr>
          <w:rFonts w:ascii="Arial" w:hAnsi="Arial" w:cs="Arial"/>
          <w:color w:val="auto"/>
          <w:sz w:val="40"/>
          <w:szCs w:val="40"/>
        </w:rPr>
        <w:t>, diffusion des connaissances, du savoir</w:t>
      </w:r>
    </w:p>
    <w:p w:rsidR="00467307" w:rsidRPr="003C5364" w:rsidRDefault="00467307" w:rsidP="00C16F1A">
      <w:pPr>
        <w:ind w:right="-511"/>
        <w:jc w:val="both"/>
        <w:rPr>
          <w:rFonts w:ascii="Arial" w:hAnsi="Arial" w:cs="Arial"/>
          <w:color w:val="auto"/>
          <w:sz w:val="40"/>
          <w:szCs w:val="40"/>
        </w:rPr>
      </w:pPr>
      <w:r>
        <w:rPr>
          <w:rFonts w:ascii="Arial" w:hAnsi="Arial" w:cs="Arial"/>
          <w:color w:val="auto"/>
          <w:sz w:val="40"/>
          <w:szCs w:val="40"/>
        </w:rPr>
        <w:t>Défense des valeurs de liberté et d’égalité</w:t>
      </w:r>
    </w:p>
    <w:p w:rsidR="00CA59B3" w:rsidRPr="003C5364" w:rsidRDefault="00CA59B3" w:rsidP="00C16F1A">
      <w:pPr>
        <w:ind w:right="-511"/>
        <w:jc w:val="both"/>
        <w:rPr>
          <w:rFonts w:ascii="Arial" w:hAnsi="Arial" w:cs="Arial"/>
          <w:color w:val="auto"/>
          <w:sz w:val="40"/>
          <w:szCs w:val="40"/>
        </w:rPr>
      </w:pPr>
    </w:p>
    <w:p w:rsidR="001262A5" w:rsidRDefault="001262A5" w:rsidP="00377228">
      <w:pPr>
        <w:pStyle w:val="Paragraphedeliste"/>
        <w:numPr>
          <w:ilvl w:val="0"/>
          <w:numId w:val="3"/>
        </w:numPr>
        <w:ind w:right="-511"/>
        <w:jc w:val="both"/>
        <w:rPr>
          <w:rFonts w:ascii="Arial" w:hAnsi="Arial" w:cs="Arial"/>
          <w:color w:val="auto"/>
          <w:sz w:val="40"/>
          <w:szCs w:val="40"/>
        </w:rPr>
      </w:pPr>
      <w:r w:rsidRPr="003C5364">
        <w:rPr>
          <w:rFonts w:ascii="Arial" w:hAnsi="Arial" w:cs="Arial"/>
          <w:b/>
          <w:color w:val="auto"/>
          <w:sz w:val="40"/>
          <w:szCs w:val="40"/>
        </w:rPr>
        <w:t>Le Romantisme</w:t>
      </w:r>
      <w:r w:rsidR="00C16F1A" w:rsidRPr="003C5364">
        <w:rPr>
          <w:rFonts w:ascii="Arial" w:hAnsi="Arial" w:cs="Arial"/>
          <w:color w:val="auto"/>
          <w:sz w:val="40"/>
          <w:szCs w:val="40"/>
        </w:rPr>
        <w:t> : env. 1800 – 1850 – Lamartine (</w:t>
      </w:r>
      <w:r w:rsidR="00C16F1A" w:rsidRPr="003C5364">
        <w:rPr>
          <w:rFonts w:ascii="Arial" w:hAnsi="Arial" w:cs="Arial"/>
          <w:i/>
          <w:color w:val="auto"/>
          <w:sz w:val="40"/>
          <w:szCs w:val="40"/>
        </w:rPr>
        <w:t>Méditations poétiques</w:t>
      </w:r>
      <w:r w:rsidR="00C16F1A" w:rsidRPr="003C5364">
        <w:rPr>
          <w:rFonts w:ascii="Arial" w:hAnsi="Arial" w:cs="Arial"/>
          <w:color w:val="auto"/>
          <w:sz w:val="40"/>
          <w:szCs w:val="40"/>
        </w:rPr>
        <w:t>), Hugo (</w:t>
      </w:r>
      <w:r w:rsidR="00C16F1A" w:rsidRPr="003C5364">
        <w:rPr>
          <w:rFonts w:ascii="Arial" w:hAnsi="Arial" w:cs="Arial"/>
          <w:i/>
          <w:color w:val="auto"/>
          <w:sz w:val="40"/>
          <w:szCs w:val="40"/>
        </w:rPr>
        <w:t>Hernani</w:t>
      </w:r>
      <w:r w:rsidR="00C16F1A" w:rsidRPr="003C5364">
        <w:rPr>
          <w:rFonts w:ascii="Arial" w:hAnsi="Arial" w:cs="Arial"/>
          <w:color w:val="auto"/>
          <w:sz w:val="40"/>
          <w:szCs w:val="40"/>
        </w:rPr>
        <w:t>)</w:t>
      </w:r>
      <w:r w:rsidR="00EA1104">
        <w:rPr>
          <w:rFonts w:ascii="Arial" w:hAnsi="Arial" w:cs="Arial"/>
          <w:color w:val="auto"/>
          <w:sz w:val="40"/>
          <w:szCs w:val="40"/>
        </w:rPr>
        <w:t>, Musset</w:t>
      </w:r>
    </w:p>
    <w:p w:rsidR="00EA1104" w:rsidRDefault="00EA1104" w:rsidP="00EA1104">
      <w:pPr>
        <w:pStyle w:val="Paragraphedeliste"/>
        <w:ind w:left="513" w:right="-511"/>
        <w:jc w:val="both"/>
        <w:rPr>
          <w:rFonts w:ascii="Arial" w:hAnsi="Arial" w:cs="Arial"/>
          <w:b/>
          <w:color w:val="auto"/>
          <w:sz w:val="40"/>
          <w:szCs w:val="40"/>
        </w:rPr>
      </w:pPr>
      <w:r>
        <w:rPr>
          <w:rFonts w:ascii="Arial" w:hAnsi="Arial" w:cs="Arial"/>
          <w:b/>
          <w:color w:val="auto"/>
          <w:sz w:val="40"/>
          <w:szCs w:val="40"/>
        </w:rPr>
        <w:t xml:space="preserve">Expression des sentiments </w:t>
      </w:r>
      <w:r w:rsidR="008D4921">
        <w:rPr>
          <w:rFonts w:ascii="Arial" w:hAnsi="Arial" w:cs="Arial"/>
          <w:b/>
          <w:color w:val="auto"/>
          <w:sz w:val="40"/>
          <w:szCs w:val="40"/>
        </w:rPr>
        <w:t>personnels et des souffrances</w:t>
      </w:r>
    </w:p>
    <w:p w:rsidR="008D4921" w:rsidRPr="003C5364" w:rsidRDefault="008D4921" w:rsidP="00EA1104">
      <w:pPr>
        <w:pStyle w:val="Paragraphedeliste"/>
        <w:ind w:left="513" w:right="-511"/>
        <w:jc w:val="both"/>
        <w:rPr>
          <w:rFonts w:ascii="Arial" w:hAnsi="Arial" w:cs="Arial"/>
          <w:color w:val="auto"/>
          <w:sz w:val="40"/>
          <w:szCs w:val="40"/>
        </w:rPr>
      </w:pPr>
      <w:r>
        <w:rPr>
          <w:rFonts w:ascii="Arial" w:hAnsi="Arial" w:cs="Arial"/>
          <w:b/>
          <w:color w:val="auto"/>
          <w:sz w:val="40"/>
          <w:szCs w:val="40"/>
        </w:rPr>
        <w:t>Communion avec la nature</w:t>
      </w:r>
    </w:p>
    <w:p w:rsidR="00C16F1A" w:rsidRPr="003C5364" w:rsidRDefault="00C16F1A" w:rsidP="00C16F1A">
      <w:pPr>
        <w:pStyle w:val="Paragraphedeliste"/>
        <w:rPr>
          <w:rFonts w:ascii="Arial" w:hAnsi="Arial" w:cs="Arial"/>
          <w:color w:val="auto"/>
          <w:sz w:val="40"/>
          <w:szCs w:val="40"/>
        </w:rPr>
      </w:pPr>
    </w:p>
    <w:p w:rsidR="00453DB7" w:rsidRPr="003C5364" w:rsidRDefault="00453DB7" w:rsidP="00C16F1A">
      <w:pPr>
        <w:pStyle w:val="Paragraphedeliste"/>
        <w:rPr>
          <w:rFonts w:ascii="Arial" w:hAnsi="Arial" w:cs="Arial"/>
          <w:color w:val="auto"/>
          <w:sz w:val="40"/>
          <w:szCs w:val="40"/>
        </w:rPr>
      </w:pPr>
    </w:p>
    <w:p w:rsidR="00C16F1A" w:rsidRPr="003C5364" w:rsidRDefault="00C16F1A" w:rsidP="00C16F1A">
      <w:pPr>
        <w:pStyle w:val="Paragraphedeliste"/>
        <w:ind w:left="513" w:right="-511"/>
        <w:jc w:val="both"/>
        <w:rPr>
          <w:rFonts w:ascii="Arial" w:hAnsi="Arial" w:cs="Arial"/>
          <w:color w:val="auto"/>
          <w:sz w:val="40"/>
          <w:szCs w:val="40"/>
        </w:rPr>
      </w:pPr>
    </w:p>
    <w:p w:rsidR="001262A5" w:rsidRPr="008D4921" w:rsidRDefault="001262A5" w:rsidP="00377228">
      <w:pPr>
        <w:pStyle w:val="Paragraphedeliste"/>
        <w:numPr>
          <w:ilvl w:val="0"/>
          <w:numId w:val="3"/>
        </w:numPr>
        <w:ind w:right="-511"/>
        <w:jc w:val="both"/>
        <w:rPr>
          <w:rFonts w:ascii="Arial" w:hAnsi="Arial" w:cs="Arial"/>
          <w:i/>
          <w:color w:val="auto"/>
          <w:sz w:val="40"/>
          <w:szCs w:val="40"/>
        </w:rPr>
      </w:pPr>
      <w:r w:rsidRPr="003C5364">
        <w:rPr>
          <w:rFonts w:ascii="Arial" w:hAnsi="Arial" w:cs="Arial"/>
          <w:b/>
          <w:color w:val="auto"/>
          <w:sz w:val="40"/>
          <w:szCs w:val="40"/>
        </w:rPr>
        <w:lastRenderedPageBreak/>
        <w:t>Le Réalisme</w:t>
      </w:r>
      <w:r w:rsidR="00C16F1A" w:rsidRPr="003C5364">
        <w:rPr>
          <w:rFonts w:ascii="Arial" w:hAnsi="Arial" w:cs="Arial"/>
          <w:color w:val="auto"/>
          <w:sz w:val="40"/>
          <w:szCs w:val="40"/>
        </w:rPr>
        <w:t> : env. 1830-1890 – Balzac (</w:t>
      </w:r>
      <w:r w:rsidR="00C16F1A" w:rsidRPr="003C5364">
        <w:rPr>
          <w:rFonts w:ascii="Arial" w:hAnsi="Arial" w:cs="Arial"/>
          <w:i/>
          <w:color w:val="auto"/>
          <w:sz w:val="40"/>
          <w:szCs w:val="40"/>
        </w:rPr>
        <w:t>La Comédie humaine</w:t>
      </w:r>
      <w:r w:rsidR="00C16F1A" w:rsidRPr="003C5364">
        <w:rPr>
          <w:rFonts w:ascii="Arial" w:hAnsi="Arial" w:cs="Arial"/>
          <w:color w:val="auto"/>
          <w:sz w:val="40"/>
          <w:szCs w:val="40"/>
        </w:rPr>
        <w:t>), Stendhal (</w:t>
      </w:r>
      <w:r w:rsidR="00C16F1A" w:rsidRPr="003C5364">
        <w:rPr>
          <w:rFonts w:ascii="Arial" w:hAnsi="Arial" w:cs="Arial"/>
          <w:i/>
          <w:color w:val="auto"/>
          <w:sz w:val="40"/>
          <w:szCs w:val="40"/>
        </w:rPr>
        <w:t>Le Rouge et le Noir)</w:t>
      </w:r>
      <w:r w:rsidR="008D4921">
        <w:rPr>
          <w:rFonts w:ascii="Arial" w:hAnsi="Arial" w:cs="Arial"/>
          <w:i/>
          <w:color w:val="auto"/>
          <w:sz w:val="40"/>
          <w:szCs w:val="40"/>
        </w:rPr>
        <w:t xml:space="preserve">, </w:t>
      </w:r>
      <w:r w:rsidR="008D4921">
        <w:rPr>
          <w:rFonts w:ascii="Arial" w:hAnsi="Arial" w:cs="Arial"/>
          <w:color w:val="auto"/>
          <w:sz w:val="40"/>
          <w:szCs w:val="40"/>
        </w:rPr>
        <w:t>Flaubert, Mme Bovary</w:t>
      </w:r>
    </w:p>
    <w:p w:rsidR="008D4921" w:rsidRPr="003C5364" w:rsidRDefault="008D4921" w:rsidP="008D4921">
      <w:pPr>
        <w:pStyle w:val="Paragraphedeliste"/>
        <w:ind w:left="513" w:right="-511"/>
        <w:jc w:val="both"/>
        <w:rPr>
          <w:rFonts w:ascii="Arial" w:hAnsi="Arial" w:cs="Arial"/>
          <w:i/>
          <w:color w:val="auto"/>
          <w:sz w:val="40"/>
          <w:szCs w:val="40"/>
        </w:rPr>
      </w:pPr>
      <w:r>
        <w:rPr>
          <w:rFonts w:ascii="Arial" w:hAnsi="Arial" w:cs="Arial"/>
          <w:b/>
          <w:color w:val="auto"/>
          <w:sz w:val="40"/>
          <w:szCs w:val="40"/>
        </w:rPr>
        <w:t xml:space="preserve">Peinture du réel, de la société sans l’embellir </w:t>
      </w:r>
    </w:p>
    <w:p w:rsidR="00F9718D" w:rsidRPr="003C5364" w:rsidRDefault="00F9718D" w:rsidP="00F9718D">
      <w:pPr>
        <w:pStyle w:val="Paragraphedeliste"/>
        <w:ind w:left="513" w:right="-511"/>
        <w:jc w:val="both"/>
        <w:rPr>
          <w:rFonts w:ascii="Arial" w:hAnsi="Arial" w:cs="Arial"/>
          <w:i/>
          <w:color w:val="auto"/>
          <w:sz w:val="40"/>
          <w:szCs w:val="40"/>
        </w:rPr>
      </w:pPr>
    </w:p>
    <w:p w:rsidR="00C16F1A" w:rsidRPr="003C5364" w:rsidRDefault="00C16F1A" w:rsidP="00C16F1A">
      <w:pPr>
        <w:pStyle w:val="Paragraphedeliste"/>
        <w:ind w:left="513" w:right="-511"/>
        <w:jc w:val="both"/>
        <w:rPr>
          <w:rFonts w:ascii="Arial" w:hAnsi="Arial" w:cs="Arial"/>
          <w:color w:val="auto"/>
          <w:sz w:val="40"/>
          <w:szCs w:val="40"/>
        </w:rPr>
      </w:pPr>
    </w:p>
    <w:p w:rsidR="00453DB7" w:rsidRPr="003C5364" w:rsidRDefault="00453DB7" w:rsidP="00C16F1A">
      <w:pPr>
        <w:pStyle w:val="Paragraphedeliste"/>
        <w:ind w:left="513" w:right="-511"/>
        <w:jc w:val="both"/>
        <w:rPr>
          <w:rFonts w:ascii="Arial" w:hAnsi="Arial" w:cs="Arial"/>
          <w:color w:val="auto"/>
          <w:sz w:val="40"/>
          <w:szCs w:val="40"/>
        </w:rPr>
      </w:pPr>
    </w:p>
    <w:p w:rsidR="001262A5" w:rsidRDefault="001262A5" w:rsidP="00377228">
      <w:pPr>
        <w:pStyle w:val="Paragraphedeliste"/>
        <w:numPr>
          <w:ilvl w:val="0"/>
          <w:numId w:val="3"/>
        </w:numPr>
        <w:ind w:right="-511"/>
        <w:jc w:val="both"/>
        <w:rPr>
          <w:rFonts w:ascii="Arial" w:hAnsi="Arial" w:cs="Arial"/>
          <w:i/>
          <w:color w:val="auto"/>
          <w:sz w:val="40"/>
          <w:szCs w:val="40"/>
        </w:rPr>
      </w:pPr>
      <w:r w:rsidRPr="003C5364">
        <w:rPr>
          <w:rFonts w:ascii="Arial" w:hAnsi="Arial" w:cs="Arial"/>
          <w:b/>
          <w:color w:val="auto"/>
          <w:sz w:val="40"/>
          <w:szCs w:val="40"/>
        </w:rPr>
        <w:t>Le Parnasse</w:t>
      </w:r>
      <w:r w:rsidR="00C16F1A" w:rsidRPr="003C5364">
        <w:rPr>
          <w:rFonts w:ascii="Arial" w:hAnsi="Arial" w:cs="Arial"/>
          <w:color w:val="auto"/>
          <w:sz w:val="40"/>
          <w:szCs w:val="40"/>
        </w:rPr>
        <w:t> : env. 1840-fin XIX° - Gauthier (</w:t>
      </w:r>
      <w:r w:rsidR="00C16F1A" w:rsidRPr="003C5364">
        <w:rPr>
          <w:rFonts w:ascii="Arial" w:hAnsi="Arial" w:cs="Arial"/>
          <w:i/>
          <w:color w:val="auto"/>
          <w:sz w:val="40"/>
          <w:szCs w:val="40"/>
        </w:rPr>
        <w:t>Emaux et Camées</w:t>
      </w:r>
      <w:r w:rsidR="00C16F1A" w:rsidRPr="003C5364">
        <w:rPr>
          <w:rFonts w:ascii="Arial" w:hAnsi="Arial" w:cs="Arial"/>
          <w:color w:val="auto"/>
          <w:sz w:val="40"/>
          <w:szCs w:val="40"/>
        </w:rPr>
        <w:t xml:space="preserve">), </w:t>
      </w:r>
      <w:proofErr w:type="spellStart"/>
      <w:r w:rsidR="00C16F1A" w:rsidRPr="003C5364">
        <w:rPr>
          <w:rFonts w:ascii="Arial" w:hAnsi="Arial" w:cs="Arial"/>
          <w:color w:val="auto"/>
          <w:sz w:val="40"/>
          <w:szCs w:val="40"/>
        </w:rPr>
        <w:t>Hérédia</w:t>
      </w:r>
      <w:proofErr w:type="spellEnd"/>
      <w:r w:rsidR="00C16F1A" w:rsidRPr="003C5364">
        <w:rPr>
          <w:rFonts w:ascii="Arial" w:hAnsi="Arial" w:cs="Arial"/>
          <w:color w:val="auto"/>
          <w:sz w:val="40"/>
          <w:szCs w:val="40"/>
        </w:rPr>
        <w:t xml:space="preserve"> (</w:t>
      </w:r>
      <w:r w:rsidR="00C16F1A" w:rsidRPr="003C5364">
        <w:rPr>
          <w:rFonts w:ascii="Arial" w:hAnsi="Arial" w:cs="Arial"/>
          <w:i/>
          <w:color w:val="auto"/>
          <w:sz w:val="40"/>
          <w:szCs w:val="40"/>
        </w:rPr>
        <w:t>Les Trophées)</w:t>
      </w:r>
    </w:p>
    <w:p w:rsidR="008D4921" w:rsidRPr="003C5364" w:rsidRDefault="008D4921" w:rsidP="008D4921">
      <w:pPr>
        <w:pStyle w:val="Paragraphedeliste"/>
        <w:ind w:left="513" w:right="-511"/>
        <w:jc w:val="both"/>
        <w:rPr>
          <w:rFonts w:ascii="Arial" w:hAnsi="Arial" w:cs="Arial"/>
          <w:i/>
          <w:color w:val="auto"/>
          <w:sz w:val="40"/>
          <w:szCs w:val="40"/>
        </w:rPr>
      </w:pPr>
      <w:r>
        <w:rPr>
          <w:rFonts w:ascii="Arial" w:hAnsi="Arial" w:cs="Arial"/>
          <w:b/>
          <w:color w:val="auto"/>
          <w:sz w:val="40"/>
          <w:szCs w:val="40"/>
        </w:rPr>
        <w:t>Poésie : « l’art pour l’art »</w:t>
      </w:r>
    </w:p>
    <w:p w:rsidR="00382800" w:rsidRPr="003C5364" w:rsidRDefault="00382800" w:rsidP="00382800">
      <w:pPr>
        <w:ind w:right="-511"/>
        <w:jc w:val="both"/>
        <w:rPr>
          <w:rFonts w:ascii="Arial" w:hAnsi="Arial" w:cs="Arial"/>
          <w:i/>
          <w:color w:val="auto"/>
          <w:sz w:val="40"/>
          <w:szCs w:val="40"/>
        </w:rPr>
      </w:pPr>
    </w:p>
    <w:p w:rsidR="00453DB7" w:rsidRPr="003C5364" w:rsidRDefault="00453DB7" w:rsidP="00382800">
      <w:pPr>
        <w:ind w:right="-511"/>
        <w:jc w:val="both"/>
        <w:rPr>
          <w:rFonts w:ascii="Arial" w:hAnsi="Arial" w:cs="Arial"/>
          <w:i/>
          <w:color w:val="auto"/>
          <w:sz w:val="40"/>
          <w:szCs w:val="40"/>
        </w:rPr>
      </w:pPr>
    </w:p>
    <w:p w:rsidR="001262A5" w:rsidRDefault="001262A5" w:rsidP="00377228">
      <w:pPr>
        <w:pStyle w:val="Paragraphedeliste"/>
        <w:numPr>
          <w:ilvl w:val="0"/>
          <w:numId w:val="3"/>
        </w:numPr>
        <w:ind w:right="-511"/>
        <w:jc w:val="both"/>
        <w:rPr>
          <w:rFonts w:ascii="Arial" w:hAnsi="Arial" w:cs="Arial"/>
          <w:color w:val="auto"/>
          <w:sz w:val="40"/>
          <w:szCs w:val="40"/>
        </w:rPr>
      </w:pPr>
      <w:r w:rsidRPr="003C5364">
        <w:rPr>
          <w:rFonts w:ascii="Arial" w:hAnsi="Arial" w:cs="Arial"/>
          <w:b/>
          <w:color w:val="auto"/>
          <w:sz w:val="40"/>
          <w:szCs w:val="40"/>
        </w:rPr>
        <w:t>Le Naturalisme</w:t>
      </w:r>
      <w:r w:rsidR="00C16F1A" w:rsidRPr="003C5364">
        <w:rPr>
          <w:rFonts w:ascii="Arial" w:hAnsi="Arial" w:cs="Arial"/>
          <w:color w:val="auto"/>
          <w:sz w:val="40"/>
          <w:szCs w:val="40"/>
        </w:rPr>
        <w:t> : env. 1870-1890 – Zola (</w:t>
      </w:r>
      <w:r w:rsidR="00C16F1A" w:rsidRPr="003C5364">
        <w:rPr>
          <w:rFonts w:ascii="Arial" w:hAnsi="Arial" w:cs="Arial"/>
          <w:i/>
          <w:color w:val="auto"/>
          <w:sz w:val="40"/>
          <w:szCs w:val="40"/>
        </w:rPr>
        <w:t xml:space="preserve">Les </w:t>
      </w:r>
      <w:proofErr w:type="spellStart"/>
      <w:r w:rsidR="00C16F1A" w:rsidRPr="003C5364">
        <w:rPr>
          <w:rFonts w:ascii="Arial" w:hAnsi="Arial" w:cs="Arial"/>
          <w:i/>
          <w:color w:val="auto"/>
          <w:sz w:val="40"/>
          <w:szCs w:val="40"/>
        </w:rPr>
        <w:t>Rougon</w:t>
      </w:r>
      <w:proofErr w:type="spellEnd"/>
      <w:r w:rsidR="00C16F1A" w:rsidRPr="003C5364">
        <w:rPr>
          <w:rFonts w:ascii="Arial" w:hAnsi="Arial" w:cs="Arial"/>
          <w:i/>
          <w:color w:val="auto"/>
          <w:sz w:val="40"/>
          <w:szCs w:val="40"/>
        </w:rPr>
        <w:t>-</w:t>
      </w:r>
      <w:proofErr w:type="spellStart"/>
      <w:r w:rsidR="00C16F1A" w:rsidRPr="003C5364">
        <w:rPr>
          <w:rFonts w:ascii="Arial" w:hAnsi="Arial" w:cs="Arial"/>
          <w:i/>
          <w:color w:val="auto"/>
          <w:sz w:val="40"/>
          <w:szCs w:val="40"/>
        </w:rPr>
        <w:t>Macquart</w:t>
      </w:r>
      <w:proofErr w:type="spellEnd"/>
      <w:r w:rsidR="00C16F1A" w:rsidRPr="003C5364">
        <w:rPr>
          <w:rFonts w:ascii="Arial" w:hAnsi="Arial" w:cs="Arial"/>
          <w:color w:val="auto"/>
          <w:sz w:val="40"/>
          <w:szCs w:val="40"/>
        </w:rPr>
        <w:t>), Maupassant (</w:t>
      </w:r>
      <w:r w:rsidR="00C16F1A" w:rsidRPr="003C5364">
        <w:rPr>
          <w:rFonts w:ascii="Arial" w:hAnsi="Arial" w:cs="Arial"/>
          <w:i/>
          <w:color w:val="auto"/>
          <w:sz w:val="40"/>
          <w:szCs w:val="40"/>
        </w:rPr>
        <w:t xml:space="preserve">Une </w:t>
      </w:r>
      <w:r w:rsidR="00C16F1A" w:rsidRPr="003C5364">
        <w:rPr>
          <w:rFonts w:ascii="Arial" w:hAnsi="Arial" w:cs="Arial"/>
          <w:color w:val="auto"/>
          <w:sz w:val="40"/>
          <w:szCs w:val="40"/>
        </w:rPr>
        <w:t>vie)</w:t>
      </w:r>
    </w:p>
    <w:p w:rsidR="001B2D12" w:rsidRDefault="001B2D12" w:rsidP="00377228">
      <w:pPr>
        <w:pStyle w:val="Paragraphedeliste"/>
        <w:numPr>
          <w:ilvl w:val="0"/>
          <w:numId w:val="3"/>
        </w:numPr>
        <w:ind w:right="-511"/>
        <w:jc w:val="both"/>
        <w:rPr>
          <w:rFonts w:ascii="Arial" w:hAnsi="Arial" w:cs="Arial"/>
          <w:color w:val="auto"/>
          <w:sz w:val="40"/>
          <w:szCs w:val="40"/>
        </w:rPr>
      </w:pPr>
      <w:r>
        <w:rPr>
          <w:rFonts w:ascii="Arial" w:hAnsi="Arial" w:cs="Arial"/>
          <w:b/>
          <w:color w:val="auto"/>
          <w:sz w:val="40"/>
          <w:szCs w:val="40"/>
        </w:rPr>
        <w:t>Influence du contexte familial</w:t>
      </w:r>
    </w:p>
    <w:p w:rsidR="001B2D12" w:rsidRDefault="001B2D12" w:rsidP="00377228">
      <w:pPr>
        <w:pStyle w:val="Paragraphedeliste"/>
        <w:numPr>
          <w:ilvl w:val="0"/>
          <w:numId w:val="3"/>
        </w:numPr>
        <w:ind w:right="-511"/>
        <w:jc w:val="both"/>
        <w:rPr>
          <w:rFonts w:ascii="Arial" w:hAnsi="Arial" w:cs="Arial"/>
          <w:color w:val="auto"/>
          <w:sz w:val="40"/>
          <w:szCs w:val="40"/>
        </w:rPr>
      </w:pPr>
      <w:r>
        <w:rPr>
          <w:rFonts w:ascii="Arial" w:hAnsi="Arial" w:cs="Arial"/>
          <w:color w:val="auto"/>
          <w:sz w:val="40"/>
          <w:szCs w:val="40"/>
        </w:rPr>
        <w:t>Démarche scientifique</w:t>
      </w:r>
    </w:p>
    <w:p w:rsidR="001B2D12" w:rsidRPr="003C5364" w:rsidRDefault="001B2D12" w:rsidP="001B2D12">
      <w:pPr>
        <w:pStyle w:val="Paragraphedeliste"/>
        <w:ind w:left="513" w:right="-511"/>
        <w:jc w:val="both"/>
        <w:rPr>
          <w:rFonts w:ascii="Arial" w:hAnsi="Arial" w:cs="Arial"/>
          <w:color w:val="auto"/>
          <w:sz w:val="40"/>
          <w:szCs w:val="40"/>
        </w:rPr>
      </w:pPr>
    </w:p>
    <w:p w:rsidR="00382800" w:rsidRPr="003C5364" w:rsidRDefault="00382800" w:rsidP="00382800">
      <w:pPr>
        <w:pStyle w:val="Paragraphedeliste"/>
        <w:rPr>
          <w:rFonts w:ascii="Arial" w:hAnsi="Arial" w:cs="Arial"/>
          <w:color w:val="auto"/>
          <w:sz w:val="40"/>
          <w:szCs w:val="40"/>
        </w:rPr>
      </w:pPr>
    </w:p>
    <w:p w:rsidR="00382800" w:rsidRPr="003C5364" w:rsidRDefault="00382800" w:rsidP="00382800">
      <w:pPr>
        <w:pStyle w:val="Paragraphedeliste"/>
        <w:ind w:left="513" w:right="-511"/>
        <w:jc w:val="both"/>
        <w:rPr>
          <w:rFonts w:ascii="Arial" w:hAnsi="Arial" w:cs="Arial"/>
          <w:color w:val="auto"/>
          <w:sz w:val="40"/>
          <w:szCs w:val="40"/>
        </w:rPr>
      </w:pPr>
    </w:p>
    <w:p w:rsidR="001262A5" w:rsidRPr="003C5364" w:rsidRDefault="001262A5" w:rsidP="00377228">
      <w:pPr>
        <w:pStyle w:val="Paragraphedeliste"/>
        <w:numPr>
          <w:ilvl w:val="0"/>
          <w:numId w:val="3"/>
        </w:numPr>
        <w:ind w:right="-511"/>
        <w:jc w:val="both"/>
        <w:rPr>
          <w:rFonts w:ascii="Arial" w:hAnsi="Arial" w:cs="Arial"/>
          <w:color w:val="auto"/>
          <w:sz w:val="40"/>
          <w:szCs w:val="40"/>
        </w:rPr>
      </w:pPr>
      <w:r w:rsidRPr="003C5364">
        <w:rPr>
          <w:rFonts w:ascii="Arial" w:hAnsi="Arial" w:cs="Arial"/>
          <w:b/>
          <w:color w:val="auto"/>
          <w:sz w:val="40"/>
          <w:szCs w:val="40"/>
        </w:rPr>
        <w:t>Le Symbolisme</w:t>
      </w:r>
      <w:r w:rsidR="00382800" w:rsidRPr="003C5364">
        <w:rPr>
          <w:rFonts w:ascii="Arial" w:hAnsi="Arial" w:cs="Arial"/>
          <w:color w:val="auto"/>
          <w:sz w:val="40"/>
          <w:szCs w:val="40"/>
        </w:rPr>
        <w:t> : env.1869-1896 – Verlaine (</w:t>
      </w:r>
      <w:r w:rsidR="00382800" w:rsidRPr="003C5364">
        <w:rPr>
          <w:rFonts w:ascii="Arial" w:hAnsi="Arial" w:cs="Arial"/>
          <w:i/>
          <w:color w:val="auto"/>
          <w:sz w:val="40"/>
          <w:szCs w:val="40"/>
        </w:rPr>
        <w:t>Sagesse</w:t>
      </w:r>
      <w:r w:rsidR="00382800" w:rsidRPr="003C5364">
        <w:rPr>
          <w:rFonts w:ascii="Arial" w:hAnsi="Arial" w:cs="Arial"/>
          <w:color w:val="auto"/>
          <w:sz w:val="40"/>
          <w:szCs w:val="40"/>
        </w:rPr>
        <w:t>), Mallarmé (</w:t>
      </w:r>
      <w:r w:rsidR="00382800" w:rsidRPr="003C5364">
        <w:rPr>
          <w:rFonts w:ascii="Arial" w:hAnsi="Arial" w:cs="Arial"/>
          <w:i/>
          <w:color w:val="auto"/>
          <w:sz w:val="40"/>
          <w:szCs w:val="40"/>
        </w:rPr>
        <w:t>Poésies</w:t>
      </w:r>
      <w:r w:rsidR="00382800" w:rsidRPr="003C5364">
        <w:rPr>
          <w:rFonts w:ascii="Arial" w:hAnsi="Arial" w:cs="Arial"/>
          <w:color w:val="auto"/>
          <w:sz w:val="40"/>
          <w:szCs w:val="40"/>
        </w:rPr>
        <w:t>)</w:t>
      </w:r>
    </w:p>
    <w:p w:rsidR="00453DB7" w:rsidRPr="003C5364" w:rsidRDefault="001B2D12" w:rsidP="001B2D12">
      <w:pPr>
        <w:pStyle w:val="Paragraphedeliste"/>
        <w:ind w:left="513" w:right="-511"/>
        <w:jc w:val="both"/>
        <w:rPr>
          <w:rFonts w:ascii="Arial" w:hAnsi="Arial" w:cs="Arial"/>
          <w:color w:val="auto"/>
          <w:sz w:val="40"/>
          <w:szCs w:val="40"/>
        </w:rPr>
      </w:pPr>
      <w:r>
        <w:rPr>
          <w:rFonts w:ascii="Arial" w:hAnsi="Arial" w:cs="Arial"/>
          <w:color w:val="auto"/>
          <w:sz w:val="40"/>
          <w:szCs w:val="40"/>
        </w:rPr>
        <w:t>Poésie</w:t>
      </w:r>
    </w:p>
    <w:p w:rsidR="00382800" w:rsidRPr="003C5364" w:rsidRDefault="00382800" w:rsidP="00382800">
      <w:pPr>
        <w:pStyle w:val="Paragraphedeliste"/>
        <w:ind w:left="513" w:right="-511"/>
        <w:jc w:val="both"/>
        <w:rPr>
          <w:rFonts w:ascii="Arial" w:hAnsi="Arial" w:cs="Arial"/>
          <w:color w:val="auto"/>
          <w:sz w:val="40"/>
          <w:szCs w:val="40"/>
        </w:rPr>
      </w:pPr>
    </w:p>
    <w:p w:rsidR="001262A5" w:rsidRPr="003C5364" w:rsidRDefault="001262A5" w:rsidP="00377228">
      <w:pPr>
        <w:pStyle w:val="Paragraphedeliste"/>
        <w:numPr>
          <w:ilvl w:val="0"/>
          <w:numId w:val="3"/>
        </w:numPr>
        <w:ind w:right="-511"/>
        <w:jc w:val="both"/>
        <w:rPr>
          <w:rFonts w:ascii="Arial" w:hAnsi="Arial" w:cs="Arial"/>
          <w:color w:val="auto"/>
          <w:sz w:val="40"/>
          <w:szCs w:val="40"/>
        </w:rPr>
      </w:pPr>
      <w:r w:rsidRPr="003C5364">
        <w:rPr>
          <w:rFonts w:ascii="Arial" w:hAnsi="Arial" w:cs="Arial"/>
          <w:b/>
          <w:color w:val="auto"/>
          <w:sz w:val="40"/>
          <w:szCs w:val="40"/>
        </w:rPr>
        <w:t>Le Surréalisme</w:t>
      </w:r>
      <w:r w:rsidR="001B2D12">
        <w:rPr>
          <w:rFonts w:ascii="Arial" w:hAnsi="Arial" w:cs="Arial"/>
          <w:color w:val="auto"/>
          <w:sz w:val="40"/>
          <w:szCs w:val="40"/>
        </w:rPr>
        <w:t> </w:t>
      </w:r>
      <w:r w:rsidR="00382800" w:rsidRPr="003C5364">
        <w:rPr>
          <w:rFonts w:ascii="Arial" w:hAnsi="Arial" w:cs="Arial"/>
          <w:color w:val="auto"/>
          <w:sz w:val="40"/>
          <w:szCs w:val="40"/>
        </w:rPr>
        <w:t>: env. 1919-1945 – Breton (</w:t>
      </w:r>
      <w:r w:rsidR="00382800" w:rsidRPr="003C5364">
        <w:rPr>
          <w:rFonts w:ascii="Arial" w:hAnsi="Arial" w:cs="Arial"/>
          <w:i/>
          <w:color w:val="auto"/>
          <w:sz w:val="40"/>
          <w:szCs w:val="40"/>
        </w:rPr>
        <w:t>Nadja</w:t>
      </w:r>
      <w:r w:rsidR="00382800" w:rsidRPr="003C5364">
        <w:rPr>
          <w:rFonts w:ascii="Arial" w:hAnsi="Arial" w:cs="Arial"/>
          <w:color w:val="auto"/>
          <w:sz w:val="40"/>
          <w:szCs w:val="40"/>
        </w:rPr>
        <w:t>), Eluard (</w:t>
      </w:r>
      <w:r w:rsidR="00382800" w:rsidRPr="003C5364">
        <w:rPr>
          <w:rFonts w:ascii="Arial" w:hAnsi="Arial" w:cs="Arial"/>
          <w:i/>
          <w:color w:val="auto"/>
          <w:sz w:val="40"/>
          <w:szCs w:val="40"/>
        </w:rPr>
        <w:t>L’amour la poésie</w:t>
      </w:r>
      <w:r w:rsidR="00382800" w:rsidRPr="003C5364">
        <w:rPr>
          <w:rFonts w:ascii="Arial" w:hAnsi="Arial" w:cs="Arial"/>
          <w:color w:val="auto"/>
          <w:sz w:val="40"/>
          <w:szCs w:val="40"/>
        </w:rPr>
        <w:t>)</w:t>
      </w:r>
    </w:p>
    <w:p w:rsidR="00382800" w:rsidRPr="003C5364" w:rsidRDefault="001B2D12" w:rsidP="001B2D12">
      <w:pPr>
        <w:pStyle w:val="Paragraphedeliste"/>
        <w:jc w:val="both"/>
        <w:rPr>
          <w:rFonts w:ascii="Arial" w:hAnsi="Arial" w:cs="Arial"/>
          <w:color w:val="auto"/>
          <w:sz w:val="40"/>
          <w:szCs w:val="40"/>
        </w:rPr>
      </w:pPr>
      <w:r>
        <w:rPr>
          <w:rFonts w:ascii="Arial" w:hAnsi="Arial" w:cs="Arial"/>
          <w:color w:val="auto"/>
          <w:sz w:val="40"/>
          <w:szCs w:val="40"/>
        </w:rPr>
        <w:lastRenderedPageBreak/>
        <w:t xml:space="preserve">Création </w:t>
      </w:r>
      <w:r>
        <w:rPr>
          <w:rFonts w:ascii="Arial" w:hAnsi="Arial" w:cs="Arial"/>
          <w:b/>
          <w:color w:val="auto"/>
          <w:sz w:val="40"/>
          <w:szCs w:val="40"/>
        </w:rPr>
        <w:t>d’un nouveau langage poétique (rêve, inconscient)</w:t>
      </w:r>
    </w:p>
    <w:p w:rsidR="00382800" w:rsidRPr="003C5364" w:rsidRDefault="00382800" w:rsidP="00382800">
      <w:pPr>
        <w:pStyle w:val="Paragraphedeliste"/>
        <w:ind w:left="513" w:right="-511"/>
        <w:jc w:val="both"/>
        <w:rPr>
          <w:rFonts w:ascii="Arial" w:hAnsi="Arial" w:cs="Arial"/>
          <w:color w:val="auto"/>
          <w:sz w:val="40"/>
          <w:szCs w:val="40"/>
        </w:rPr>
      </w:pPr>
    </w:p>
    <w:p w:rsidR="001262A5" w:rsidRDefault="001262A5" w:rsidP="00377228">
      <w:pPr>
        <w:pStyle w:val="Paragraphedeliste"/>
        <w:numPr>
          <w:ilvl w:val="0"/>
          <w:numId w:val="3"/>
        </w:numPr>
        <w:ind w:right="-511"/>
        <w:jc w:val="both"/>
        <w:rPr>
          <w:rFonts w:ascii="Arial" w:hAnsi="Arial" w:cs="Arial"/>
          <w:color w:val="auto"/>
          <w:sz w:val="40"/>
          <w:szCs w:val="40"/>
        </w:rPr>
      </w:pPr>
      <w:r w:rsidRPr="003C5364">
        <w:rPr>
          <w:rFonts w:ascii="Arial" w:hAnsi="Arial" w:cs="Arial"/>
          <w:b/>
          <w:color w:val="auto"/>
          <w:sz w:val="40"/>
          <w:szCs w:val="40"/>
        </w:rPr>
        <w:t>L’Absurde</w:t>
      </w:r>
      <w:r w:rsidR="00382800" w:rsidRPr="003C5364">
        <w:rPr>
          <w:rFonts w:ascii="Arial" w:hAnsi="Arial" w:cs="Arial"/>
          <w:color w:val="auto"/>
          <w:sz w:val="40"/>
          <w:szCs w:val="40"/>
        </w:rPr>
        <w:t> : Seconde moitié du XX° - Sartre (</w:t>
      </w:r>
      <w:r w:rsidR="00382800" w:rsidRPr="003C5364">
        <w:rPr>
          <w:rFonts w:ascii="Arial" w:hAnsi="Arial" w:cs="Arial"/>
          <w:i/>
          <w:color w:val="auto"/>
          <w:sz w:val="40"/>
          <w:szCs w:val="40"/>
        </w:rPr>
        <w:t>La Nausée</w:t>
      </w:r>
      <w:r w:rsidR="00382800" w:rsidRPr="003C5364">
        <w:rPr>
          <w:rFonts w:ascii="Arial" w:hAnsi="Arial" w:cs="Arial"/>
          <w:color w:val="auto"/>
          <w:sz w:val="40"/>
          <w:szCs w:val="40"/>
        </w:rPr>
        <w:t>), Camus (</w:t>
      </w:r>
      <w:r w:rsidR="00382800" w:rsidRPr="003C5364">
        <w:rPr>
          <w:rFonts w:ascii="Arial" w:hAnsi="Arial" w:cs="Arial"/>
          <w:i/>
          <w:color w:val="auto"/>
          <w:sz w:val="40"/>
          <w:szCs w:val="40"/>
        </w:rPr>
        <w:t>L’Etranger</w:t>
      </w:r>
      <w:r w:rsidR="00382800" w:rsidRPr="003C5364">
        <w:rPr>
          <w:rFonts w:ascii="Arial" w:hAnsi="Arial" w:cs="Arial"/>
          <w:color w:val="auto"/>
          <w:sz w:val="40"/>
          <w:szCs w:val="40"/>
        </w:rPr>
        <w:t>), Ionesco (</w:t>
      </w:r>
      <w:r w:rsidR="00382800" w:rsidRPr="003C5364">
        <w:rPr>
          <w:rFonts w:ascii="Arial" w:hAnsi="Arial" w:cs="Arial"/>
          <w:i/>
          <w:color w:val="auto"/>
          <w:sz w:val="40"/>
          <w:szCs w:val="40"/>
        </w:rPr>
        <w:t>La Cantatrice chauve</w:t>
      </w:r>
      <w:r w:rsidR="00382800" w:rsidRPr="003C5364">
        <w:rPr>
          <w:rFonts w:ascii="Arial" w:hAnsi="Arial" w:cs="Arial"/>
          <w:color w:val="auto"/>
          <w:sz w:val="40"/>
          <w:szCs w:val="40"/>
        </w:rPr>
        <w:t>)</w:t>
      </w:r>
    </w:p>
    <w:p w:rsidR="00F971C6" w:rsidRPr="003C5364" w:rsidRDefault="00F971C6" w:rsidP="00F971C6">
      <w:pPr>
        <w:pStyle w:val="Paragraphedeliste"/>
        <w:ind w:left="513" w:right="-511"/>
        <w:jc w:val="both"/>
        <w:rPr>
          <w:rFonts w:ascii="Arial" w:hAnsi="Arial" w:cs="Arial"/>
          <w:color w:val="auto"/>
          <w:sz w:val="40"/>
          <w:szCs w:val="40"/>
        </w:rPr>
      </w:pPr>
      <w:r>
        <w:rPr>
          <w:rFonts w:ascii="Arial" w:hAnsi="Arial" w:cs="Arial"/>
          <w:b/>
          <w:color w:val="auto"/>
          <w:sz w:val="40"/>
          <w:szCs w:val="40"/>
        </w:rPr>
        <w:t>Absurdité de la condition humaine</w:t>
      </w:r>
    </w:p>
    <w:p w:rsidR="00382800" w:rsidRPr="003C5364" w:rsidRDefault="00382800" w:rsidP="00382800">
      <w:pPr>
        <w:pStyle w:val="Paragraphedeliste"/>
        <w:ind w:left="513" w:right="-511"/>
        <w:jc w:val="both"/>
        <w:rPr>
          <w:rFonts w:ascii="Arial" w:hAnsi="Arial" w:cs="Arial"/>
          <w:color w:val="auto"/>
          <w:sz w:val="40"/>
          <w:szCs w:val="40"/>
        </w:rPr>
      </w:pPr>
    </w:p>
    <w:p w:rsidR="00453DB7" w:rsidRPr="003C5364" w:rsidRDefault="00453DB7" w:rsidP="00382800">
      <w:pPr>
        <w:pStyle w:val="Paragraphedeliste"/>
        <w:ind w:left="513" w:right="-511"/>
        <w:jc w:val="both"/>
        <w:rPr>
          <w:rFonts w:ascii="Arial" w:hAnsi="Arial" w:cs="Arial"/>
          <w:color w:val="auto"/>
          <w:sz w:val="40"/>
          <w:szCs w:val="40"/>
        </w:rPr>
      </w:pPr>
    </w:p>
    <w:p w:rsidR="00453DB7" w:rsidRPr="003C5364" w:rsidRDefault="00453DB7" w:rsidP="00382800">
      <w:pPr>
        <w:pStyle w:val="Paragraphedeliste"/>
        <w:ind w:left="513" w:right="-511"/>
        <w:jc w:val="both"/>
        <w:rPr>
          <w:rFonts w:ascii="Arial" w:hAnsi="Arial" w:cs="Arial"/>
          <w:color w:val="auto"/>
          <w:sz w:val="40"/>
          <w:szCs w:val="40"/>
        </w:rPr>
      </w:pPr>
    </w:p>
    <w:p w:rsidR="001262A5" w:rsidRPr="003C5364" w:rsidRDefault="001262A5" w:rsidP="00377228">
      <w:pPr>
        <w:pStyle w:val="Paragraphedeliste"/>
        <w:numPr>
          <w:ilvl w:val="0"/>
          <w:numId w:val="3"/>
        </w:numPr>
        <w:ind w:right="-511"/>
        <w:jc w:val="both"/>
        <w:rPr>
          <w:rFonts w:ascii="Arial" w:hAnsi="Arial" w:cs="Arial"/>
          <w:color w:val="auto"/>
          <w:sz w:val="40"/>
          <w:szCs w:val="40"/>
        </w:rPr>
      </w:pPr>
      <w:r w:rsidRPr="003C5364">
        <w:rPr>
          <w:rFonts w:ascii="Arial" w:hAnsi="Arial" w:cs="Arial"/>
          <w:b/>
          <w:color w:val="auto"/>
          <w:sz w:val="40"/>
          <w:szCs w:val="40"/>
        </w:rPr>
        <w:t>Le Nouveau Roman</w:t>
      </w:r>
      <w:r w:rsidR="00382800" w:rsidRPr="003C5364">
        <w:rPr>
          <w:rFonts w:ascii="Arial" w:hAnsi="Arial" w:cs="Arial"/>
          <w:color w:val="auto"/>
          <w:sz w:val="40"/>
          <w:szCs w:val="40"/>
        </w:rPr>
        <w:t> : env. 1950 -1970 – Robbe-Grillet (</w:t>
      </w:r>
      <w:r w:rsidR="00382800" w:rsidRPr="003C5364">
        <w:rPr>
          <w:rFonts w:ascii="Arial" w:hAnsi="Arial" w:cs="Arial"/>
          <w:i/>
          <w:color w:val="auto"/>
          <w:sz w:val="40"/>
          <w:szCs w:val="40"/>
        </w:rPr>
        <w:t>Les Gommes</w:t>
      </w:r>
      <w:r w:rsidR="00382800" w:rsidRPr="003C5364">
        <w:rPr>
          <w:rFonts w:ascii="Arial" w:hAnsi="Arial" w:cs="Arial"/>
          <w:color w:val="auto"/>
          <w:sz w:val="40"/>
          <w:szCs w:val="40"/>
        </w:rPr>
        <w:t>), Sarraute (</w:t>
      </w:r>
      <w:r w:rsidR="00382800" w:rsidRPr="003C5364">
        <w:rPr>
          <w:rFonts w:ascii="Arial" w:hAnsi="Arial" w:cs="Arial"/>
          <w:i/>
          <w:color w:val="auto"/>
          <w:sz w:val="40"/>
          <w:szCs w:val="40"/>
        </w:rPr>
        <w:t>Enfance)</w:t>
      </w:r>
    </w:p>
    <w:p w:rsidR="0015673C" w:rsidRPr="003C5364" w:rsidRDefault="00F971C6" w:rsidP="0015673C">
      <w:pPr>
        <w:ind w:left="-567" w:right="-511"/>
        <w:jc w:val="both"/>
        <w:rPr>
          <w:rFonts w:ascii="Arial" w:hAnsi="Arial" w:cs="Arial"/>
          <w:color w:val="auto"/>
          <w:sz w:val="40"/>
          <w:szCs w:val="40"/>
        </w:rPr>
      </w:pPr>
      <w:r>
        <w:rPr>
          <w:rFonts w:ascii="Arial" w:hAnsi="Arial" w:cs="Arial"/>
          <w:color w:val="auto"/>
          <w:sz w:val="40"/>
          <w:szCs w:val="40"/>
        </w:rPr>
        <w:t>Formes narratives originales</w:t>
      </w:r>
    </w:p>
    <w:sectPr w:rsidR="0015673C" w:rsidRPr="003C5364" w:rsidSect="0015673C">
      <w:pgSz w:w="11906" w:h="16838"/>
      <w:pgMar w:top="680" w:right="1247" w:bottom="816" w:left="124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11788"/>
    <w:multiLevelType w:val="hybridMultilevel"/>
    <w:tmpl w:val="AF70F470"/>
    <w:lvl w:ilvl="0" w:tplc="229AD826">
      <w:numFmt w:val="bullet"/>
      <w:lvlText w:val="-"/>
      <w:lvlJc w:val="left"/>
      <w:pPr>
        <w:ind w:left="513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>
    <w:nsid w:val="1B6F2AFF"/>
    <w:multiLevelType w:val="hybridMultilevel"/>
    <w:tmpl w:val="113EC5D6"/>
    <w:lvl w:ilvl="0" w:tplc="43546D1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327BE2"/>
    <w:multiLevelType w:val="hybridMultilevel"/>
    <w:tmpl w:val="AEF45A5E"/>
    <w:lvl w:ilvl="0" w:tplc="2D8CDB68">
      <w:numFmt w:val="bullet"/>
      <w:lvlText w:val="-"/>
      <w:lvlJc w:val="left"/>
      <w:pPr>
        <w:ind w:left="513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3">
    <w:nsid w:val="6EC129FB"/>
    <w:multiLevelType w:val="hybridMultilevel"/>
    <w:tmpl w:val="C3CAD520"/>
    <w:lvl w:ilvl="0" w:tplc="1DF21840">
      <w:numFmt w:val="bullet"/>
      <w:lvlText w:val="-"/>
      <w:lvlJc w:val="left"/>
      <w:pPr>
        <w:ind w:left="513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4">
    <w:nsid w:val="71150FA4"/>
    <w:multiLevelType w:val="hybridMultilevel"/>
    <w:tmpl w:val="0D5E248A"/>
    <w:lvl w:ilvl="0" w:tplc="040C000B">
      <w:start w:val="1"/>
      <w:numFmt w:val="bullet"/>
      <w:lvlText w:val=""/>
      <w:lvlJc w:val="left"/>
      <w:pPr>
        <w:ind w:left="1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15673C"/>
    <w:rsid w:val="00052962"/>
    <w:rsid w:val="000949AD"/>
    <w:rsid w:val="00103037"/>
    <w:rsid w:val="001262A5"/>
    <w:rsid w:val="001426D3"/>
    <w:rsid w:val="0015673C"/>
    <w:rsid w:val="001B2D12"/>
    <w:rsid w:val="001B676F"/>
    <w:rsid w:val="00266A58"/>
    <w:rsid w:val="002D10B8"/>
    <w:rsid w:val="00335E28"/>
    <w:rsid w:val="0033729C"/>
    <w:rsid w:val="00352AC5"/>
    <w:rsid w:val="0036639A"/>
    <w:rsid w:val="00377228"/>
    <w:rsid w:val="00382800"/>
    <w:rsid w:val="003C5364"/>
    <w:rsid w:val="00402300"/>
    <w:rsid w:val="00453DB7"/>
    <w:rsid w:val="00467307"/>
    <w:rsid w:val="00471355"/>
    <w:rsid w:val="00476766"/>
    <w:rsid w:val="004B4A4B"/>
    <w:rsid w:val="004C5EEF"/>
    <w:rsid w:val="005D463E"/>
    <w:rsid w:val="005F57DB"/>
    <w:rsid w:val="00714589"/>
    <w:rsid w:val="00715FC8"/>
    <w:rsid w:val="007579DC"/>
    <w:rsid w:val="00802C41"/>
    <w:rsid w:val="00840FE2"/>
    <w:rsid w:val="0086457A"/>
    <w:rsid w:val="0086683E"/>
    <w:rsid w:val="008713C7"/>
    <w:rsid w:val="00875606"/>
    <w:rsid w:val="00883ED2"/>
    <w:rsid w:val="008C1F5A"/>
    <w:rsid w:val="008D4921"/>
    <w:rsid w:val="009149BC"/>
    <w:rsid w:val="00943549"/>
    <w:rsid w:val="00976631"/>
    <w:rsid w:val="0098739B"/>
    <w:rsid w:val="009D66E6"/>
    <w:rsid w:val="009E43A2"/>
    <w:rsid w:val="00A55354"/>
    <w:rsid w:val="00A61F25"/>
    <w:rsid w:val="00A86498"/>
    <w:rsid w:val="00AD5BF5"/>
    <w:rsid w:val="00AD68F3"/>
    <w:rsid w:val="00B4716A"/>
    <w:rsid w:val="00B62DDA"/>
    <w:rsid w:val="00BC0DD7"/>
    <w:rsid w:val="00BD0FF0"/>
    <w:rsid w:val="00C16F1A"/>
    <w:rsid w:val="00C174F6"/>
    <w:rsid w:val="00CA59B3"/>
    <w:rsid w:val="00CF5808"/>
    <w:rsid w:val="00D04643"/>
    <w:rsid w:val="00D33DC8"/>
    <w:rsid w:val="00D526BD"/>
    <w:rsid w:val="00D94B3B"/>
    <w:rsid w:val="00DB4318"/>
    <w:rsid w:val="00DD5F85"/>
    <w:rsid w:val="00E020F7"/>
    <w:rsid w:val="00E60F1D"/>
    <w:rsid w:val="00EA1104"/>
    <w:rsid w:val="00EF6888"/>
    <w:rsid w:val="00F05392"/>
    <w:rsid w:val="00F600E1"/>
    <w:rsid w:val="00F9718D"/>
    <w:rsid w:val="00F971C6"/>
    <w:rsid w:val="00FA4C22"/>
    <w:rsid w:val="00FA4D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erdana" w:eastAsiaTheme="minorHAnsi" w:hAnsi="Verdana" w:cstheme="minorBidi"/>
        <w:color w:val="000000" w:themeColor="text1"/>
        <w:sz w:val="24"/>
        <w:lang w:val="en-US" w:eastAsia="en-US" w:bidi="en-US"/>
      </w:rPr>
    </w:rPrDefault>
    <w:pPrDefault>
      <w:pPr>
        <w:spacing w:after="160" w:line="288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5392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05392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5392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5392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5392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5392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5392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5392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5392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5392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5392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F05392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F05392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F05392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F05392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F05392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F05392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Titre8Car">
    <w:name w:val="Titre 8 Car"/>
    <w:basedOn w:val="Policepardfaut"/>
    <w:link w:val="Titre8"/>
    <w:uiPriority w:val="9"/>
    <w:semiHidden/>
    <w:rsid w:val="00F05392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Titre9Car">
    <w:name w:val="Titre 9 Car"/>
    <w:basedOn w:val="Policepardfaut"/>
    <w:link w:val="Titre9"/>
    <w:uiPriority w:val="9"/>
    <w:semiHidden/>
    <w:rsid w:val="00F05392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05392"/>
    <w:rPr>
      <w:b/>
      <w:bCs/>
      <w:smallCaps/>
      <w:color w:val="1F497D" w:themeColor="text2"/>
      <w:spacing w:val="10"/>
      <w:sz w:val="18"/>
      <w:szCs w:val="18"/>
    </w:rPr>
  </w:style>
  <w:style w:type="paragraph" w:styleId="Titre">
    <w:name w:val="Title"/>
    <w:next w:val="Normal"/>
    <w:link w:val="TitreCar"/>
    <w:uiPriority w:val="10"/>
    <w:qFormat/>
    <w:rsid w:val="00F05392"/>
    <w:pPr>
      <w:spacing w:line="240" w:lineRule="auto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F05392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ous-titre">
    <w:name w:val="Subtitle"/>
    <w:next w:val="Normal"/>
    <w:link w:val="Sous-titreCar"/>
    <w:uiPriority w:val="11"/>
    <w:qFormat/>
    <w:rsid w:val="00F05392"/>
    <w:pPr>
      <w:spacing w:after="600" w:line="240" w:lineRule="auto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5392"/>
    <w:rPr>
      <w:smallCaps/>
      <w:color w:val="938953" w:themeColor="background2" w:themeShade="7F"/>
      <w:spacing w:val="5"/>
      <w:sz w:val="28"/>
      <w:szCs w:val="28"/>
    </w:rPr>
  </w:style>
  <w:style w:type="character" w:styleId="lev">
    <w:name w:val="Strong"/>
    <w:uiPriority w:val="22"/>
    <w:qFormat/>
    <w:rsid w:val="00F05392"/>
    <w:rPr>
      <w:b/>
      <w:bCs/>
      <w:spacing w:val="0"/>
    </w:rPr>
  </w:style>
  <w:style w:type="character" w:styleId="Accentuation">
    <w:name w:val="Emphasis"/>
    <w:uiPriority w:val="20"/>
    <w:qFormat/>
    <w:rsid w:val="00F05392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Sansinterligne">
    <w:name w:val="No Spacing"/>
    <w:basedOn w:val="Normal"/>
    <w:uiPriority w:val="1"/>
    <w:qFormat/>
    <w:rsid w:val="00F05392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F05392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F05392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F05392"/>
    <w:rPr>
      <w:i/>
      <w:iCs/>
      <w:color w:val="5A5A5A" w:themeColor="text1" w:themeTint="A5"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5392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5392"/>
    <w:rPr>
      <w:rFonts w:asciiTheme="majorHAnsi" w:eastAsiaTheme="majorEastAsia" w:hAnsiTheme="majorHAnsi" w:cstheme="majorBidi"/>
      <w:smallCaps/>
      <w:color w:val="365F91" w:themeColor="accent1" w:themeShade="BF"/>
      <w:sz w:val="20"/>
      <w:szCs w:val="20"/>
    </w:rPr>
  </w:style>
  <w:style w:type="character" w:styleId="Emphaseple">
    <w:name w:val="Subtle Emphasis"/>
    <w:uiPriority w:val="19"/>
    <w:qFormat/>
    <w:rsid w:val="00F05392"/>
    <w:rPr>
      <w:smallCaps/>
      <w:dstrike w:val="0"/>
      <w:color w:val="5A5A5A" w:themeColor="text1" w:themeTint="A5"/>
      <w:vertAlign w:val="baseline"/>
    </w:rPr>
  </w:style>
  <w:style w:type="character" w:styleId="Emphaseintense">
    <w:name w:val="Intense Emphasis"/>
    <w:uiPriority w:val="21"/>
    <w:qFormat/>
    <w:rsid w:val="00F05392"/>
    <w:rPr>
      <w:b/>
      <w:bCs/>
      <w:smallCaps/>
      <w:color w:val="4F81BD" w:themeColor="accent1"/>
      <w:spacing w:val="40"/>
    </w:rPr>
  </w:style>
  <w:style w:type="character" w:styleId="Rfrenceple">
    <w:name w:val="Subtle Reference"/>
    <w:uiPriority w:val="31"/>
    <w:qFormat/>
    <w:rsid w:val="00F05392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Rfrenceintense">
    <w:name w:val="Intense Reference"/>
    <w:uiPriority w:val="32"/>
    <w:qFormat/>
    <w:rsid w:val="00F05392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Titredulivre">
    <w:name w:val="Book Title"/>
    <w:uiPriority w:val="33"/>
    <w:qFormat/>
    <w:rsid w:val="00F05392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05392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B90AC-2AC4-4A76-A918-E9A8D8BC9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7</Pages>
  <Words>1009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Dorian Viala</dc:creator>
  <cp:lastModifiedBy>PRouanet</cp:lastModifiedBy>
  <cp:revision>30</cp:revision>
  <cp:lastPrinted>2025-09-04T14:26:00Z</cp:lastPrinted>
  <dcterms:created xsi:type="dcterms:W3CDTF">2021-09-08T13:08:00Z</dcterms:created>
  <dcterms:modified xsi:type="dcterms:W3CDTF">2025-09-09T10:45:00Z</dcterms:modified>
</cp:coreProperties>
</file>