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623" w:rsidRPr="00CE3984" w:rsidRDefault="004E5623" w:rsidP="00776BF5">
      <w:pPr>
        <w:suppressLineNumbers/>
        <w:jc w:val="center"/>
        <w:rPr>
          <w:rFonts w:ascii="Times New Roman" w:hAnsi="Times New Roman" w:cs="Times New Roman"/>
          <w:sz w:val="28"/>
        </w:rPr>
      </w:pPr>
      <w:bookmarkStart w:id="0" w:name="_GoBack"/>
      <w:bookmarkEnd w:id="0"/>
      <w:r w:rsidRPr="00CE3984">
        <w:rPr>
          <w:rFonts w:ascii="Times New Roman" w:hAnsi="Times New Roman" w:cs="Times New Roman"/>
          <w:sz w:val="28"/>
        </w:rPr>
        <w:t>BAC BLANC</w:t>
      </w:r>
      <w:r w:rsidR="0094055B" w:rsidRPr="00CE3984">
        <w:rPr>
          <w:rFonts w:ascii="Times New Roman" w:hAnsi="Times New Roman" w:cs="Times New Roman"/>
          <w:sz w:val="28"/>
        </w:rPr>
        <w:t xml:space="preserve"> </w:t>
      </w:r>
      <w:r w:rsidR="00776BF5">
        <w:rPr>
          <w:rFonts w:ascii="Times New Roman" w:hAnsi="Times New Roman" w:cs="Times New Roman"/>
          <w:sz w:val="28"/>
        </w:rPr>
        <w:t>– CORRECTION</w:t>
      </w:r>
    </w:p>
    <w:p w:rsidR="004E5623" w:rsidRPr="00CE3984" w:rsidRDefault="004E5623" w:rsidP="001A2C70">
      <w:pPr>
        <w:suppressLineNumbers/>
        <w:jc w:val="both"/>
        <w:rPr>
          <w:rFonts w:ascii="Times New Roman" w:hAnsi="Times New Roman" w:cs="Times New Roman"/>
          <w:sz w:val="28"/>
        </w:rPr>
      </w:pPr>
    </w:p>
    <w:p w:rsidR="004E5623" w:rsidRPr="00674E85" w:rsidRDefault="004E5623" w:rsidP="001A2C70">
      <w:pPr>
        <w:suppressLineNumbers/>
        <w:jc w:val="both"/>
        <w:rPr>
          <w:rFonts w:ascii="Times New Roman" w:hAnsi="Times New Roman" w:cs="Times New Roman"/>
        </w:rPr>
      </w:pPr>
      <w:r w:rsidRPr="00674E85">
        <w:rPr>
          <w:rFonts w:ascii="Times New Roman" w:hAnsi="Times New Roman" w:cs="Times New Roman"/>
          <w:highlight w:val="yellow"/>
          <w:u w:val="single"/>
        </w:rPr>
        <w:t>Sujet 1 :</w:t>
      </w:r>
      <w:r w:rsidRPr="00674E85">
        <w:rPr>
          <w:rFonts w:ascii="Times New Roman" w:hAnsi="Times New Roman" w:cs="Times New Roman"/>
          <w:highlight w:val="yellow"/>
        </w:rPr>
        <w:t xml:space="preserve"> Rédigez un commentaire composé complet du texte de Sartre.</w:t>
      </w:r>
      <w:r w:rsidRPr="00674E85">
        <w:rPr>
          <w:rFonts w:ascii="Times New Roman" w:hAnsi="Times New Roman" w:cs="Times New Roman"/>
        </w:rPr>
        <w:t xml:space="preserve"> </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Ce texte est extrait de la pièce intitulée </w:t>
      </w:r>
      <w:r w:rsidRPr="00674E85">
        <w:rPr>
          <w:rFonts w:ascii="Times New Roman" w:hAnsi="Times New Roman" w:cs="Times New Roman"/>
          <w:i/>
        </w:rPr>
        <w:t>Les Mouches</w:t>
      </w:r>
      <w:r w:rsidRPr="00674E85">
        <w:rPr>
          <w:rFonts w:ascii="Times New Roman" w:hAnsi="Times New Roman" w:cs="Times New Roman"/>
        </w:rPr>
        <w:t>, écrite par le philosophe et écrivain français Jean-Paul Sartre. Il s’agit d’un monologue en prose tiré de l’Acte II scène 7 de cette réécriture du mythe d’Electre. Le personnage d’Electre, assis auprès du cadavre d’Egisthe et alors qu’Oreste s’apprête à tuer leur mère Clytemnestre donne à ce passage une tonalité tragique.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En quoi ce monologue tragique met-il en valeur la tension dramatique qui anime Electre ?</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Nous verrons d’abord que cette scène est un monologue empli de violence et de haine. Nous analyserons ensuite la dimension tragique du personnage déchiré par les remords et les doutes. Nous nous pencherons enfin sur son désir de vengeance et son plaisir du meurtre.</w:t>
      </w:r>
    </w:p>
    <w:p w:rsidR="00674E85" w:rsidRPr="00674E85" w:rsidRDefault="00674E85" w:rsidP="00674E85">
      <w:pPr>
        <w:suppressLineNumbers/>
        <w:jc w:val="both"/>
        <w:rPr>
          <w:rFonts w:ascii="Times New Roman" w:hAnsi="Times New Roman" w:cs="Times New Roman"/>
          <w:u w:val="single"/>
        </w:rPr>
      </w:pPr>
    </w:p>
    <w:p w:rsidR="00674E85" w:rsidRPr="00674E85" w:rsidRDefault="00674E85" w:rsidP="00674E85">
      <w:pPr>
        <w:suppressLineNumbers/>
        <w:jc w:val="both"/>
        <w:rPr>
          <w:rFonts w:ascii="Times New Roman" w:hAnsi="Times New Roman" w:cs="Times New Roman"/>
          <w:u w:val="single"/>
        </w:rPr>
      </w:pPr>
      <w:r w:rsidRPr="00674E85">
        <w:rPr>
          <w:rFonts w:ascii="Times New Roman" w:hAnsi="Times New Roman" w:cs="Times New Roman"/>
          <w:u w:val="single"/>
        </w:rPr>
        <w:t>I/ Un monologue violent et haineux</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highlight w:val="yellow"/>
        </w:rPr>
        <w:t>A- Scène violente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lexique de la violence </w:t>
      </w:r>
      <w:r w:rsidRPr="00674E85">
        <w:rPr>
          <w:rFonts w:ascii="Times New Roman" w:hAnsi="Times New Roman" w:cs="Times New Roman"/>
        </w:rPr>
        <w:sym w:font="Wingdings" w:char="F0E0"/>
      </w:r>
      <w:r w:rsidRPr="00674E85">
        <w:rPr>
          <w:rFonts w:ascii="Times New Roman" w:hAnsi="Times New Roman" w:cs="Times New Roman"/>
        </w:rPr>
        <w:t xml:space="preserve"> « crier » l.1, « mort » l.4, « haine » l.9, « frappée » l.15 </w:t>
      </w:r>
      <w:r w:rsidRPr="00674E85">
        <w:rPr>
          <w:rFonts w:ascii="Times New Roman" w:hAnsi="Times New Roman" w:cs="Times New Roman"/>
        </w:rPr>
        <w:sym w:font="Wingdings" w:char="F0E0"/>
      </w:r>
      <w:r w:rsidRPr="00674E85">
        <w:rPr>
          <w:rFonts w:ascii="Times New Roman" w:hAnsi="Times New Roman" w:cs="Times New Roman"/>
        </w:rPr>
        <w:t xml:space="preserve"> thématique du texte liée aux blessures, au décès, à la rage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polyptote verbes « crier » / « haïr » </w:t>
      </w:r>
      <w:r w:rsidRPr="00674E85">
        <w:rPr>
          <w:rFonts w:ascii="Times New Roman" w:hAnsi="Times New Roman" w:cs="Times New Roman"/>
        </w:rPr>
        <w:sym w:font="Wingdings" w:char="F0E0"/>
      </w:r>
      <w:r w:rsidRPr="00674E85">
        <w:rPr>
          <w:rFonts w:ascii="Times New Roman" w:hAnsi="Times New Roman" w:cs="Times New Roman"/>
        </w:rPr>
        <w:t xml:space="preserve"> « crier / cris / crie » l.1-14-24 + « haïssais / haïr / haine » l.7-8-9 </w:t>
      </w:r>
      <w:r w:rsidRPr="00674E85">
        <w:rPr>
          <w:rFonts w:ascii="Times New Roman" w:hAnsi="Times New Roman" w:cs="Times New Roman"/>
        </w:rPr>
        <w:sym w:font="Wingdings" w:char="F0E0"/>
      </w:r>
      <w:r w:rsidRPr="00674E85">
        <w:rPr>
          <w:rFonts w:ascii="Times New Roman" w:hAnsi="Times New Roman" w:cs="Times New Roman"/>
        </w:rPr>
        <w:t xml:space="preserve"> omniprésence de la violence, partout et tout le temps</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didascalies expressives (sons et gestes) </w:t>
      </w:r>
      <w:r w:rsidRPr="00674E85">
        <w:rPr>
          <w:rFonts w:ascii="Times New Roman" w:hAnsi="Times New Roman" w:cs="Times New Roman"/>
        </w:rPr>
        <w:sym w:font="Wingdings" w:char="F0E0"/>
      </w:r>
      <w:r w:rsidRPr="00674E85">
        <w:rPr>
          <w:rFonts w:ascii="Times New Roman" w:hAnsi="Times New Roman" w:cs="Times New Roman"/>
        </w:rPr>
        <w:t xml:space="preserve"> « cris » l.14-23 + « une épée sanglante à la main » l.27 </w:t>
      </w:r>
      <w:r w:rsidRPr="00674E85">
        <w:rPr>
          <w:rFonts w:ascii="Times New Roman" w:hAnsi="Times New Roman" w:cs="Times New Roman"/>
        </w:rPr>
        <w:sym w:font="Wingdings" w:char="F0E0"/>
      </w:r>
      <w:r w:rsidRPr="00674E85">
        <w:rPr>
          <w:rFonts w:ascii="Times New Roman" w:hAnsi="Times New Roman" w:cs="Times New Roman"/>
        </w:rPr>
        <w:t xml:space="preserve"> décor et mise en scène favorisant une atmosphère anxiogène, tragique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highlight w:val="green"/>
        </w:rPr>
        <w:t>B- Expression de la haine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désignations neutres et péjoratives </w:t>
      </w:r>
      <w:r w:rsidRPr="00674E85">
        <w:rPr>
          <w:rFonts w:ascii="Times New Roman" w:hAnsi="Times New Roman" w:cs="Times New Roman"/>
        </w:rPr>
        <w:sym w:font="Wingdings" w:char="F0E0"/>
      </w:r>
      <w:r w:rsidRPr="00674E85">
        <w:rPr>
          <w:rFonts w:ascii="Times New Roman" w:hAnsi="Times New Roman" w:cs="Times New Roman"/>
        </w:rPr>
        <w:t xml:space="preserve"> « l’autre » l.10 </w:t>
      </w:r>
      <w:r w:rsidRPr="00674E85">
        <w:rPr>
          <w:rFonts w:ascii="Times New Roman" w:hAnsi="Times New Roman" w:cs="Times New Roman"/>
        </w:rPr>
        <w:sym w:font="Wingdings" w:char="F0E0"/>
      </w:r>
      <w:r w:rsidRPr="00674E85">
        <w:rPr>
          <w:rFonts w:ascii="Times New Roman" w:hAnsi="Times New Roman" w:cs="Times New Roman"/>
        </w:rPr>
        <w:t xml:space="preserve"> mépris et désacralisation de sa mère (Clytemnestre)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comparaison animale </w:t>
      </w:r>
      <w:r w:rsidRPr="00674E85">
        <w:rPr>
          <w:rFonts w:ascii="Times New Roman" w:hAnsi="Times New Roman" w:cs="Times New Roman"/>
        </w:rPr>
        <w:sym w:font="Wingdings" w:char="F0E0"/>
      </w:r>
      <w:r w:rsidRPr="00674E85">
        <w:rPr>
          <w:rFonts w:ascii="Times New Roman" w:hAnsi="Times New Roman" w:cs="Times New Roman"/>
        </w:rPr>
        <w:t xml:space="preserve"> « comme une bête » l.12 </w:t>
      </w:r>
      <w:r w:rsidRPr="00674E85">
        <w:rPr>
          <w:rFonts w:ascii="Times New Roman" w:hAnsi="Times New Roman" w:cs="Times New Roman"/>
        </w:rPr>
        <w:sym w:font="Wingdings" w:char="F0E0"/>
      </w:r>
      <w:r w:rsidRPr="00674E85">
        <w:rPr>
          <w:rFonts w:ascii="Times New Roman" w:hAnsi="Times New Roman" w:cs="Times New Roman"/>
        </w:rPr>
        <w:t xml:space="preserve"> sarcasme irrespectueux (Clytemnestre)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images bestiales </w:t>
      </w:r>
      <w:r w:rsidRPr="00674E85">
        <w:rPr>
          <w:rFonts w:ascii="Times New Roman" w:hAnsi="Times New Roman" w:cs="Times New Roman"/>
        </w:rPr>
        <w:sym w:font="Wingdings" w:char="F0E0"/>
      </w:r>
      <w:r w:rsidRPr="00674E85">
        <w:rPr>
          <w:rFonts w:ascii="Times New Roman" w:hAnsi="Times New Roman" w:cs="Times New Roman"/>
        </w:rPr>
        <w:t xml:space="preserve"> « ce porc immonde couché à mes pieds » l.21 </w:t>
      </w:r>
      <w:r w:rsidRPr="00674E85">
        <w:rPr>
          <w:rFonts w:ascii="Times New Roman" w:hAnsi="Times New Roman" w:cs="Times New Roman"/>
        </w:rPr>
        <w:sym w:font="Wingdings" w:char="F0E0"/>
      </w:r>
      <w:r w:rsidRPr="00674E85">
        <w:rPr>
          <w:rFonts w:ascii="Times New Roman" w:hAnsi="Times New Roman" w:cs="Times New Roman"/>
        </w:rPr>
        <w:t xml:space="preserve"> image dégradante avec un animal désignant la bassesse et la vulgarité + position d’infériorité (Egisthe)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tutoiement méprisant </w:t>
      </w:r>
      <w:r w:rsidRPr="00674E85">
        <w:rPr>
          <w:rFonts w:ascii="Times New Roman" w:hAnsi="Times New Roman" w:cs="Times New Roman"/>
        </w:rPr>
        <w:sym w:font="Wingdings" w:char="F0E0"/>
      </w:r>
      <w:r w:rsidRPr="00674E85">
        <w:rPr>
          <w:rFonts w:ascii="Times New Roman" w:hAnsi="Times New Roman" w:cs="Times New Roman"/>
        </w:rPr>
        <w:t xml:space="preserve"> « ton regard de poisson mort » l.22 </w:t>
      </w:r>
      <w:r w:rsidRPr="00674E85">
        <w:rPr>
          <w:rFonts w:ascii="Times New Roman" w:hAnsi="Times New Roman" w:cs="Times New Roman"/>
        </w:rPr>
        <w:sym w:font="Wingdings" w:char="F0E0"/>
      </w:r>
      <w:r w:rsidRPr="00674E85">
        <w:rPr>
          <w:rFonts w:ascii="Times New Roman" w:hAnsi="Times New Roman" w:cs="Times New Roman"/>
        </w:rPr>
        <w:t xml:space="preserve"> métaphore morbide de la proie et du prédateur (cadavre du beau-père en pâture devant sa belle-fille)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highlight w:val="cyan"/>
        </w:rPr>
        <w:t>C- Tension dramatique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didascalies hachées </w:t>
      </w:r>
      <w:r w:rsidRPr="00674E85">
        <w:rPr>
          <w:rFonts w:ascii="Times New Roman" w:hAnsi="Times New Roman" w:cs="Times New Roman"/>
        </w:rPr>
        <w:sym w:font="Wingdings" w:char="F0E0"/>
      </w:r>
      <w:r w:rsidRPr="00674E85">
        <w:rPr>
          <w:rFonts w:ascii="Times New Roman" w:hAnsi="Times New Roman" w:cs="Times New Roman"/>
        </w:rPr>
        <w:t xml:space="preserve"> « Silence. Puis cris de Clytemnestre » </w:t>
      </w:r>
      <w:r w:rsidRPr="00674E85">
        <w:rPr>
          <w:rFonts w:ascii="Times New Roman" w:hAnsi="Times New Roman" w:cs="Times New Roman"/>
        </w:rPr>
        <w:sym w:font="Wingdings" w:char="F0E0"/>
      </w:r>
      <w:r w:rsidRPr="00674E85">
        <w:rPr>
          <w:rFonts w:ascii="Times New Roman" w:hAnsi="Times New Roman" w:cs="Times New Roman"/>
        </w:rPr>
        <w:t xml:space="preserve"> meurtre hors scène mais commenté par Electre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pronom démonstratif </w:t>
      </w:r>
      <w:r w:rsidRPr="00674E85">
        <w:rPr>
          <w:rFonts w:ascii="Times New Roman" w:hAnsi="Times New Roman" w:cs="Times New Roman"/>
        </w:rPr>
        <w:sym w:font="Wingdings" w:char="F0E0"/>
      </w:r>
      <w:r w:rsidRPr="00674E85">
        <w:rPr>
          <w:rFonts w:ascii="Times New Roman" w:hAnsi="Times New Roman" w:cs="Times New Roman"/>
        </w:rPr>
        <w:t xml:space="preserve"> « celui-ci est mort » l.4 </w:t>
      </w:r>
      <w:r w:rsidRPr="00674E85">
        <w:rPr>
          <w:rFonts w:ascii="Times New Roman" w:hAnsi="Times New Roman" w:cs="Times New Roman"/>
        </w:rPr>
        <w:sym w:font="Wingdings" w:char="F0E0"/>
      </w:r>
      <w:r w:rsidRPr="00674E85">
        <w:rPr>
          <w:rFonts w:ascii="Times New Roman" w:hAnsi="Times New Roman" w:cs="Times New Roman"/>
        </w:rPr>
        <w:t xml:space="preserve"> annonce de la mort de manière détachée (sans le nommer) mais explicite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lastRenderedPageBreak/>
        <w:t xml:space="preserve">- exclamations et cris répétés </w:t>
      </w:r>
      <w:r w:rsidRPr="00674E85">
        <w:rPr>
          <w:rFonts w:ascii="Times New Roman" w:hAnsi="Times New Roman" w:cs="Times New Roman"/>
        </w:rPr>
        <w:sym w:font="Wingdings" w:char="F0E0"/>
      </w:r>
      <w:r w:rsidRPr="00674E85">
        <w:rPr>
          <w:rFonts w:ascii="Times New Roman" w:hAnsi="Times New Roman" w:cs="Times New Roman"/>
        </w:rPr>
        <w:t xml:space="preserve"> « qu’elle crie ! qu’elle crie ! je veux ses cris d’horreur et je veux ses souffrances ! » l.24 </w:t>
      </w:r>
      <w:r w:rsidRPr="00674E85">
        <w:rPr>
          <w:rFonts w:ascii="Times New Roman" w:hAnsi="Times New Roman" w:cs="Times New Roman"/>
        </w:rPr>
        <w:sym w:font="Wingdings" w:char="F0E0"/>
      </w:r>
      <w:r w:rsidRPr="00674E85">
        <w:rPr>
          <w:rFonts w:ascii="Times New Roman" w:hAnsi="Times New Roman" w:cs="Times New Roman"/>
        </w:rPr>
        <w:t xml:space="preserve"> fond sonore dramatique</w:t>
      </w:r>
    </w:p>
    <w:p w:rsidR="00674E85" w:rsidRPr="00674E85" w:rsidRDefault="00674E85" w:rsidP="00674E85">
      <w:pPr>
        <w:suppressLineNumbers/>
        <w:jc w:val="both"/>
        <w:rPr>
          <w:rFonts w:ascii="Times New Roman" w:hAnsi="Times New Roman" w:cs="Times New Roman"/>
        </w:rPr>
      </w:pPr>
    </w:p>
    <w:p w:rsidR="00674E85" w:rsidRPr="00674E85" w:rsidRDefault="00674E85" w:rsidP="00674E85">
      <w:pPr>
        <w:suppressLineNumbers/>
        <w:jc w:val="both"/>
        <w:rPr>
          <w:rFonts w:ascii="Times New Roman" w:hAnsi="Times New Roman" w:cs="Times New Roman"/>
          <w:u w:val="single"/>
        </w:rPr>
      </w:pPr>
      <w:r w:rsidRPr="00674E85">
        <w:rPr>
          <w:rFonts w:ascii="Times New Roman" w:hAnsi="Times New Roman" w:cs="Times New Roman"/>
          <w:u w:val="single"/>
        </w:rPr>
        <w:t>II/ Un personnage tragique, déchiré par les remords et les doutes</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highlight w:val="magenta"/>
        </w:rPr>
        <w:t>A- Doutes et confusions</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nombreuses questions </w:t>
      </w:r>
      <w:r w:rsidRPr="00674E85">
        <w:rPr>
          <w:rFonts w:ascii="Times New Roman" w:hAnsi="Times New Roman" w:cs="Times New Roman"/>
        </w:rPr>
        <w:sym w:font="Wingdings" w:char="F0E0"/>
      </w:r>
      <w:r w:rsidRPr="00674E85">
        <w:rPr>
          <w:rFonts w:ascii="Times New Roman" w:hAnsi="Times New Roman" w:cs="Times New Roman"/>
        </w:rPr>
        <w:t xml:space="preserve"> « est-ce qu’elle va crier ? » l.1 + « Qu’est-ce que je voulais donc ? » l.13 + « Est-ce que je me suis menti pendant quinze ans ? » l.18 </w:t>
      </w:r>
      <w:r w:rsidRPr="00674E85">
        <w:rPr>
          <w:rFonts w:ascii="Times New Roman" w:hAnsi="Times New Roman" w:cs="Times New Roman"/>
        </w:rPr>
        <w:sym w:font="Wingdings" w:char="F0E0"/>
      </w:r>
      <w:r w:rsidRPr="00674E85">
        <w:rPr>
          <w:rFonts w:ascii="Times New Roman" w:hAnsi="Times New Roman" w:cs="Times New Roman"/>
        </w:rPr>
        <w:t xml:space="preserve"> questionnement pour soi-même, cherche la réponse à ses interrogations, hésitations</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opposition passé / présent </w:t>
      </w:r>
      <w:r w:rsidRPr="00674E85">
        <w:rPr>
          <w:rFonts w:ascii="Times New Roman" w:hAnsi="Times New Roman" w:cs="Times New Roman"/>
        </w:rPr>
        <w:sym w:font="Wingdings" w:char="F0E0"/>
      </w:r>
      <w:r w:rsidRPr="00674E85">
        <w:rPr>
          <w:rFonts w:ascii="Times New Roman" w:hAnsi="Times New Roman" w:cs="Times New Roman"/>
        </w:rPr>
        <w:t xml:space="preserve"> « Je l’ai voulue ! Je le veux » l.2 </w:t>
      </w:r>
      <w:r w:rsidRPr="00674E85">
        <w:rPr>
          <w:rFonts w:ascii="Times New Roman" w:hAnsi="Times New Roman" w:cs="Times New Roman"/>
        </w:rPr>
        <w:sym w:font="Wingdings" w:char="F0E0"/>
      </w:r>
      <w:r w:rsidRPr="00674E85">
        <w:rPr>
          <w:rFonts w:ascii="Times New Roman" w:hAnsi="Times New Roman" w:cs="Times New Roman"/>
        </w:rPr>
        <w:t xml:space="preserve"> tente de maintenir le cap, malgré la confusion temporelle </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interjections </w:t>
      </w:r>
      <w:r w:rsidRPr="00674E85">
        <w:rPr>
          <w:rFonts w:ascii="Times New Roman" w:hAnsi="Times New Roman" w:cs="Times New Roman"/>
        </w:rPr>
        <w:sym w:font="Wingdings" w:char="F0E0"/>
      </w:r>
      <w:r w:rsidRPr="00674E85">
        <w:rPr>
          <w:rFonts w:ascii="Times New Roman" w:hAnsi="Times New Roman" w:cs="Times New Roman"/>
        </w:rPr>
        <w:t xml:space="preserve"> « ah » l.1-12 </w:t>
      </w:r>
      <w:r w:rsidRPr="00674E85">
        <w:rPr>
          <w:rFonts w:ascii="Times New Roman" w:hAnsi="Times New Roman" w:cs="Times New Roman"/>
        </w:rPr>
        <w:sym w:font="Wingdings" w:char="F0E0"/>
      </w:r>
      <w:r w:rsidRPr="00674E85">
        <w:rPr>
          <w:rFonts w:ascii="Times New Roman" w:hAnsi="Times New Roman" w:cs="Times New Roman"/>
        </w:rPr>
        <w:t xml:space="preserve"> détermination qui vacille, sentiments contradictoires</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highlight w:val="darkYellow"/>
        </w:rPr>
        <w:t>B- Remords</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didascalie gestuelle </w:t>
      </w:r>
      <w:r w:rsidRPr="00674E85">
        <w:rPr>
          <w:rFonts w:ascii="Times New Roman" w:hAnsi="Times New Roman" w:cs="Times New Roman"/>
        </w:rPr>
        <w:sym w:font="Wingdings" w:char="F0E0"/>
      </w:r>
      <w:r w:rsidRPr="00674E85">
        <w:rPr>
          <w:rFonts w:ascii="Times New Roman" w:hAnsi="Times New Roman" w:cs="Times New Roman"/>
        </w:rPr>
        <w:t xml:space="preserve"> « elle s’agenouille et jette un manteau sur le visage d’Egisthe » l.12 </w:t>
      </w:r>
      <w:r w:rsidRPr="00674E85">
        <w:rPr>
          <w:rFonts w:ascii="Times New Roman" w:hAnsi="Times New Roman" w:cs="Times New Roman"/>
        </w:rPr>
        <w:sym w:font="Wingdings" w:char="F0E0"/>
      </w:r>
      <w:r w:rsidRPr="00674E85">
        <w:rPr>
          <w:rFonts w:ascii="Times New Roman" w:hAnsi="Times New Roman" w:cs="Times New Roman"/>
        </w:rPr>
        <w:t xml:space="preserve"> Electre s’en veut d’avoir agi ainsi et ne soutenir la vue du cadavre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désignation laudative </w:t>
      </w:r>
      <w:r w:rsidRPr="00674E85">
        <w:rPr>
          <w:rFonts w:ascii="Times New Roman" w:hAnsi="Times New Roman" w:cs="Times New Roman"/>
        </w:rPr>
        <w:sym w:font="Wingdings" w:char="F0E0"/>
      </w:r>
      <w:r w:rsidRPr="00674E85">
        <w:rPr>
          <w:rFonts w:ascii="Times New Roman" w:hAnsi="Times New Roman" w:cs="Times New Roman"/>
        </w:rPr>
        <w:t xml:space="preserve"> « c’était notre mère » l.15 </w:t>
      </w:r>
      <w:r w:rsidRPr="00674E85">
        <w:rPr>
          <w:rFonts w:ascii="Times New Roman" w:hAnsi="Times New Roman" w:cs="Times New Roman"/>
        </w:rPr>
        <w:sym w:font="Wingdings" w:char="F0E0"/>
      </w:r>
      <w:r w:rsidRPr="00674E85">
        <w:rPr>
          <w:rFonts w:ascii="Times New Roman" w:hAnsi="Times New Roman" w:cs="Times New Roman"/>
        </w:rPr>
        <w:t xml:space="preserve"> respect et remords qu’elle soit morte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CC d’Accompagnement </w:t>
      </w:r>
      <w:r w:rsidRPr="00674E85">
        <w:rPr>
          <w:rFonts w:ascii="Times New Roman" w:hAnsi="Times New Roman" w:cs="Times New Roman"/>
        </w:rPr>
        <w:sym w:font="Wingdings" w:char="F0E0"/>
      </w:r>
      <w:r w:rsidRPr="00674E85">
        <w:rPr>
          <w:rFonts w:ascii="Times New Roman" w:hAnsi="Times New Roman" w:cs="Times New Roman"/>
        </w:rPr>
        <w:t xml:space="preserve"> « et ma haine avec lui » l.9 </w:t>
      </w:r>
      <w:r w:rsidRPr="00674E85">
        <w:rPr>
          <w:rFonts w:ascii="Times New Roman" w:hAnsi="Times New Roman" w:cs="Times New Roman"/>
        </w:rPr>
        <w:sym w:font="Wingdings" w:char="F0E0"/>
      </w:r>
      <w:r w:rsidRPr="00674E85">
        <w:rPr>
          <w:rFonts w:ascii="Times New Roman" w:hAnsi="Times New Roman" w:cs="Times New Roman"/>
        </w:rPr>
        <w:t xml:space="preserve"> apaisement temporaire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highlight w:val="blue"/>
        </w:rPr>
        <w:t>C- Opposition entre le meurtre rêvé et le meurtre réel</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hyperbole + CC Manière </w:t>
      </w:r>
      <w:r w:rsidRPr="00674E85">
        <w:rPr>
          <w:rFonts w:ascii="Times New Roman" w:hAnsi="Times New Roman" w:cs="Times New Roman"/>
        </w:rPr>
        <w:sym w:font="Wingdings" w:char="F0E0"/>
      </w:r>
      <w:r w:rsidRPr="00674E85">
        <w:rPr>
          <w:rFonts w:ascii="Times New Roman" w:hAnsi="Times New Roman" w:cs="Times New Roman"/>
        </w:rPr>
        <w:t xml:space="preserve"> « cent fois » + « en songe » l.5-6 </w:t>
      </w:r>
      <w:r w:rsidRPr="00674E85">
        <w:rPr>
          <w:rFonts w:ascii="Times New Roman" w:hAnsi="Times New Roman" w:cs="Times New Roman"/>
        </w:rPr>
        <w:sym w:font="Wingdings" w:char="F0E0"/>
      </w:r>
      <w:r w:rsidRPr="00674E85">
        <w:rPr>
          <w:rFonts w:ascii="Times New Roman" w:hAnsi="Times New Roman" w:cs="Times New Roman"/>
        </w:rPr>
        <w:t xml:space="preserve"> projet fantasmé, tant espéré</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antithèse + négation </w:t>
      </w:r>
      <w:r w:rsidRPr="00674E85">
        <w:rPr>
          <w:rFonts w:ascii="Times New Roman" w:hAnsi="Times New Roman" w:cs="Times New Roman"/>
        </w:rPr>
        <w:sym w:font="Wingdings" w:char="F0E0"/>
      </w:r>
      <w:r w:rsidRPr="00674E85">
        <w:rPr>
          <w:rFonts w:ascii="Times New Roman" w:hAnsi="Times New Roman" w:cs="Times New Roman"/>
        </w:rPr>
        <w:t xml:space="preserve"> « ses yeux étaient clos, il avait l’air de dormir […] Il n’a pas l’air de dormir, et ses yeux sont ouverts » l.7 à 9 </w:t>
      </w:r>
      <w:r w:rsidRPr="00674E85">
        <w:rPr>
          <w:rFonts w:ascii="Times New Roman" w:hAnsi="Times New Roman" w:cs="Times New Roman"/>
        </w:rPr>
        <w:sym w:font="Wingdings" w:char="F0E0"/>
      </w:r>
      <w:r w:rsidRPr="00674E85">
        <w:rPr>
          <w:rFonts w:ascii="Times New Roman" w:hAnsi="Times New Roman" w:cs="Times New Roman"/>
        </w:rPr>
        <w:t xml:space="preserve"> différence entre le rêve et la réalité</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opposition passé / présent </w:t>
      </w:r>
      <w:r w:rsidRPr="00674E85">
        <w:rPr>
          <w:rFonts w:ascii="Times New Roman" w:hAnsi="Times New Roman" w:cs="Times New Roman"/>
        </w:rPr>
        <w:sym w:font="Wingdings" w:char="F0E0"/>
      </w:r>
      <w:r w:rsidRPr="00674E85">
        <w:rPr>
          <w:rFonts w:ascii="Times New Roman" w:hAnsi="Times New Roman" w:cs="Times New Roman"/>
        </w:rPr>
        <w:t xml:space="preserve"> « je l’ai voulu ce regard » l.22 / « je ne peux supporter ce regard » l.12 </w:t>
      </w:r>
      <w:r w:rsidRPr="00674E85">
        <w:rPr>
          <w:rFonts w:ascii="Times New Roman" w:hAnsi="Times New Roman" w:cs="Times New Roman"/>
        </w:rPr>
        <w:sym w:font="Wingdings" w:char="F0E0"/>
      </w:r>
      <w:r w:rsidRPr="00674E85">
        <w:rPr>
          <w:rFonts w:ascii="Times New Roman" w:hAnsi="Times New Roman" w:cs="Times New Roman"/>
        </w:rPr>
        <w:t xml:space="preserve"> distinction entre le projet envisagé (passé) et le meurtre réalisé (présent)</w:t>
      </w:r>
    </w:p>
    <w:p w:rsidR="00674E85" w:rsidRPr="00674E85" w:rsidRDefault="00674E85" w:rsidP="00674E85">
      <w:pPr>
        <w:suppressLineNumbers/>
        <w:jc w:val="both"/>
        <w:rPr>
          <w:rFonts w:ascii="Times New Roman" w:hAnsi="Times New Roman" w:cs="Times New Roman"/>
          <w:u w:val="single"/>
        </w:rPr>
      </w:pPr>
      <w:r w:rsidRPr="00674E85">
        <w:rPr>
          <w:rFonts w:ascii="Times New Roman" w:hAnsi="Times New Roman" w:cs="Times New Roman"/>
          <w:u w:val="single"/>
        </w:rPr>
        <w:t>III/ Un désir de vengeance et un plaisir du meurtre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highlight w:val="darkCyan"/>
        </w:rPr>
        <w:t>A- Volonté de contrôle des sentiments</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tournure impersonnelle </w:t>
      </w:r>
      <w:r w:rsidRPr="00674E85">
        <w:rPr>
          <w:rFonts w:ascii="Times New Roman" w:hAnsi="Times New Roman" w:cs="Times New Roman"/>
        </w:rPr>
        <w:sym w:font="Wingdings" w:char="F0E0"/>
      </w:r>
      <w:r w:rsidRPr="00674E85">
        <w:rPr>
          <w:rFonts w:ascii="Times New Roman" w:hAnsi="Times New Roman" w:cs="Times New Roman"/>
        </w:rPr>
        <w:t xml:space="preserve"> « il faut que » l.3 </w:t>
      </w:r>
      <w:r w:rsidRPr="00674E85">
        <w:rPr>
          <w:rFonts w:ascii="Times New Roman" w:hAnsi="Times New Roman" w:cs="Times New Roman"/>
        </w:rPr>
        <w:sym w:font="Wingdings" w:char="F0E0"/>
      </w:r>
      <w:r w:rsidRPr="00674E85">
        <w:rPr>
          <w:rFonts w:ascii="Times New Roman" w:hAnsi="Times New Roman" w:cs="Times New Roman"/>
        </w:rPr>
        <w:t xml:space="preserve"> valeur d’ordre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répétitions </w:t>
      </w:r>
      <w:r w:rsidRPr="00674E85">
        <w:rPr>
          <w:rFonts w:ascii="Times New Roman" w:hAnsi="Times New Roman" w:cs="Times New Roman"/>
        </w:rPr>
        <w:sym w:font="Wingdings" w:char="F0E0"/>
      </w:r>
      <w:r w:rsidRPr="00674E85">
        <w:rPr>
          <w:rFonts w:ascii="Times New Roman" w:hAnsi="Times New Roman" w:cs="Times New Roman"/>
        </w:rPr>
        <w:t xml:space="preserve"> « ça n’est pas vrai ! » l.18 </w:t>
      </w:r>
      <w:r w:rsidRPr="00674E85">
        <w:rPr>
          <w:rFonts w:ascii="Times New Roman" w:hAnsi="Times New Roman" w:cs="Times New Roman"/>
        </w:rPr>
        <w:sym w:font="Wingdings" w:char="F0E0"/>
      </w:r>
      <w:r w:rsidRPr="00674E85">
        <w:rPr>
          <w:rFonts w:ascii="Times New Roman" w:hAnsi="Times New Roman" w:cs="Times New Roman"/>
        </w:rPr>
        <w:t xml:space="preserve"> tente de se convaincre, de paraître assurée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négations totales </w:t>
      </w:r>
      <w:r w:rsidRPr="00674E85">
        <w:rPr>
          <w:rFonts w:ascii="Times New Roman" w:hAnsi="Times New Roman" w:cs="Times New Roman"/>
        </w:rPr>
        <w:sym w:font="Wingdings" w:char="F0E0"/>
      </w:r>
      <w:r w:rsidRPr="00674E85">
        <w:rPr>
          <w:rFonts w:ascii="Times New Roman" w:hAnsi="Times New Roman" w:cs="Times New Roman"/>
        </w:rPr>
        <w:t xml:space="preserve"> « je ne suis pas lâche » l.19 </w:t>
      </w:r>
      <w:r w:rsidRPr="00674E85">
        <w:rPr>
          <w:rFonts w:ascii="Times New Roman" w:hAnsi="Times New Roman" w:cs="Times New Roman"/>
        </w:rPr>
        <w:sym w:font="Wingdings" w:char="F0E0"/>
      </w:r>
      <w:r w:rsidRPr="00674E85">
        <w:rPr>
          <w:rFonts w:ascii="Times New Roman" w:hAnsi="Times New Roman" w:cs="Times New Roman"/>
        </w:rPr>
        <w:t xml:space="preserve"> réfute indéniablement l’idée du mensonge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temps passé composé et présent </w:t>
      </w:r>
      <w:r w:rsidRPr="00674E85">
        <w:rPr>
          <w:rFonts w:ascii="Times New Roman" w:hAnsi="Times New Roman" w:cs="Times New Roman"/>
        </w:rPr>
        <w:sym w:font="Wingdings" w:char="F0E0"/>
      </w:r>
      <w:r w:rsidRPr="00674E85">
        <w:rPr>
          <w:rFonts w:ascii="Times New Roman" w:hAnsi="Times New Roman" w:cs="Times New Roman"/>
        </w:rPr>
        <w:t xml:space="preserve"> « je l’ai voulue et je la veux encore » </w:t>
      </w:r>
      <w:r w:rsidRPr="00674E85">
        <w:rPr>
          <w:rFonts w:ascii="Times New Roman" w:hAnsi="Times New Roman" w:cs="Times New Roman"/>
        </w:rPr>
        <w:sym w:font="Wingdings" w:char="F0E0"/>
      </w:r>
      <w:r w:rsidRPr="00674E85">
        <w:rPr>
          <w:rFonts w:ascii="Times New Roman" w:hAnsi="Times New Roman" w:cs="Times New Roman"/>
        </w:rPr>
        <w:t xml:space="preserve"> verbes de volonté qui témoignent de ses désirs passés et présents</w:t>
      </w:r>
    </w:p>
    <w:p w:rsidR="00674E85" w:rsidRPr="00674E85" w:rsidRDefault="00674E85" w:rsidP="00674E85">
      <w:pPr>
        <w:suppressLineNumbers/>
        <w:jc w:val="both"/>
        <w:rPr>
          <w:rFonts w:ascii="Times New Roman" w:hAnsi="Times New Roman" w:cs="Times New Roman"/>
          <w:u w:val="single"/>
        </w:rPr>
      </w:pPr>
      <w:r w:rsidRPr="00674E85">
        <w:rPr>
          <w:rFonts w:ascii="Times New Roman" w:hAnsi="Times New Roman" w:cs="Times New Roman"/>
          <w:highlight w:val="lightGray"/>
          <w:u w:val="single"/>
        </w:rPr>
        <w:t>B- Acceptation du meurtre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utilisation de la 1</w:t>
      </w:r>
      <w:r w:rsidRPr="00674E85">
        <w:rPr>
          <w:rFonts w:ascii="Times New Roman" w:hAnsi="Times New Roman" w:cs="Times New Roman"/>
          <w:vertAlign w:val="superscript"/>
        </w:rPr>
        <w:t>ère</w:t>
      </w:r>
      <w:r w:rsidRPr="00674E85">
        <w:rPr>
          <w:rFonts w:ascii="Times New Roman" w:hAnsi="Times New Roman" w:cs="Times New Roman"/>
        </w:rPr>
        <w:t xml:space="preserve"> pers. sg </w:t>
      </w:r>
      <w:r w:rsidRPr="00674E85">
        <w:rPr>
          <w:rFonts w:ascii="Times New Roman" w:hAnsi="Times New Roman" w:cs="Times New Roman"/>
        </w:rPr>
        <w:sym w:font="Wingdings" w:char="F0E0"/>
      </w:r>
      <w:r w:rsidRPr="00674E85">
        <w:rPr>
          <w:rFonts w:ascii="Times New Roman" w:hAnsi="Times New Roman" w:cs="Times New Roman"/>
        </w:rPr>
        <w:t xml:space="preserve"> « je suis là » l.10 </w:t>
      </w:r>
      <w:r w:rsidRPr="00674E85">
        <w:rPr>
          <w:rFonts w:ascii="Times New Roman" w:hAnsi="Times New Roman" w:cs="Times New Roman"/>
        </w:rPr>
        <w:sym w:font="Wingdings" w:char="F0E0"/>
      </w:r>
      <w:r w:rsidRPr="00674E85">
        <w:rPr>
          <w:rFonts w:ascii="Times New Roman" w:hAnsi="Times New Roman" w:cs="Times New Roman"/>
        </w:rPr>
        <w:t xml:space="preserve"> affirmation de soi et de son projet</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lastRenderedPageBreak/>
        <w:t xml:space="preserve">- présentatif + présent vérité générale </w:t>
      </w:r>
      <w:r w:rsidRPr="00674E85">
        <w:rPr>
          <w:rFonts w:ascii="Times New Roman" w:hAnsi="Times New Roman" w:cs="Times New Roman"/>
        </w:rPr>
        <w:sym w:font="Wingdings" w:char="F0E0"/>
      </w:r>
      <w:r w:rsidRPr="00674E85">
        <w:rPr>
          <w:rFonts w:ascii="Times New Roman" w:hAnsi="Times New Roman" w:cs="Times New Roman"/>
        </w:rPr>
        <w:t xml:space="preserve"> « voici : mes ennemis sont morts » l.15 </w:t>
      </w:r>
      <w:r w:rsidRPr="00674E85">
        <w:rPr>
          <w:rFonts w:ascii="Times New Roman" w:hAnsi="Times New Roman" w:cs="Times New Roman"/>
        </w:rPr>
        <w:sym w:font="Wingdings" w:char="F0E0"/>
      </w:r>
      <w:r w:rsidRPr="00674E85">
        <w:rPr>
          <w:rFonts w:ascii="Times New Roman" w:hAnsi="Times New Roman" w:cs="Times New Roman"/>
        </w:rPr>
        <w:t xml:space="preserve"> fait état de la situation de manière objective et froide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didascalie gestuelle </w:t>
      </w:r>
      <w:r w:rsidRPr="00674E85">
        <w:rPr>
          <w:rFonts w:ascii="Times New Roman" w:hAnsi="Times New Roman" w:cs="Times New Roman"/>
        </w:rPr>
        <w:sym w:font="Wingdings" w:char="F0E0"/>
      </w:r>
      <w:r w:rsidRPr="00674E85">
        <w:rPr>
          <w:rFonts w:ascii="Times New Roman" w:hAnsi="Times New Roman" w:cs="Times New Roman"/>
        </w:rPr>
        <w:t xml:space="preserve"> « elle arrache le manteau » l.21 </w:t>
      </w:r>
      <w:r w:rsidRPr="00674E85">
        <w:rPr>
          <w:rFonts w:ascii="Times New Roman" w:hAnsi="Times New Roman" w:cs="Times New Roman"/>
        </w:rPr>
        <w:sym w:font="Wingdings" w:char="F0E0"/>
      </w:r>
      <w:r w:rsidRPr="00674E85">
        <w:rPr>
          <w:rFonts w:ascii="Times New Roman" w:hAnsi="Times New Roman" w:cs="Times New Roman"/>
        </w:rPr>
        <w:t xml:space="preserve"> affronte la mort en face, n’a plus peur d’elle</w:t>
      </w:r>
    </w:p>
    <w:p w:rsidR="00674E85" w:rsidRPr="00674E85" w:rsidRDefault="00674E85" w:rsidP="00674E85">
      <w:pPr>
        <w:suppressLineNumbers/>
        <w:jc w:val="both"/>
        <w:rPr>
          <w:rFonts w:ascii="Times New Roman" w:hAnsi="Times New Roman" w:cs="Times New Roman"/>
          <w:u w:val="single"/>
        </w:rPr>
      </w:pPr>
      <w:r w:rsidRPr="00674E85">
        <w:rPr>
          <w:rFonts w:ascii="Times New Roman" w:hAnsi="Times New Roman" w:cs="Times New Roman"/>
          <w:highlight w:val="darkRed"/>
          <w:u w:val="single"/>
        </w:rPr>
        <w:t>C- Jouissance finale</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triple répétition du terme </w:t>
      </w:r>
      <w:r w:rsidRPr="00674E85">
        <w:rPr>
          <w:rFonts w:ascii="Times New Roman" w:hAnsi="Times New Roman" w:cs="Times New Roman"/>
        </w:rPr>
        <w:sym w:font="Wingdings" w:char="F0E0"/>
      </w:r>
      <w:r w:rsidRPr="00674E85">
        <w:rPr>
          <w:rFonts w:ascii="Times New Roman" w:hAnsi="Times New Roman" w:cs="Times New Roman"/>
        </w:rPr>
        <w:t xml:space="preserve"> « joie » l.25 + « joyeuse » l.8 </w:t>
      </w:r>
      <w:r w:rsidRPr="00674E85">
        <w:rPr>
          <w:rFonts w:ascii="Times New Roman" w:hAnsi="Times New Roman" w:cs="Times New Roman"/>
        </w:rPr>
        <w:sym w:font="Wingdings" w:char="F0E0"/>
      </w:r>
      <w:r w:rsidRPr="00674E85">
        <w:rPr>
          <w:rFonts w:ascii="Times New Roman" w:hAnsi="Times New Roman" w:cs="Times New Roman"/>
        </w:rPr>
        <w:t xml:space="preserve"> état d’extase, entière satisfaction</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formule hyperbolique </w:t>
      </w:r>
      <w:r w:rsidRPr="00674E85">
        <w:rPr>
          <w:rFonts w:ascii="Times New Roman" w:hAnsi="Times New Roman" w:cs="Times New Roman"/>
        </w:rPr>
        <w:sym w:font="Wingdings" w:char="F0E0"/>
      </w:r>
      <w:r w:rsidRPr="00674E85">
        <w:rPr>
          <w:rFonts w:ascii="Times New Roman" w:hAnsi="Times New Roman" w:cs="Times New Roman"/>
        </w:rPr>
        <w:t xml:space="preserve"> « je pleure de joie » l.25 </w:t>
      </w:r>
      <w:r w:rsidRPr="00674E85">
        <w:rPr>
          <w:rFonts w:ascii="Times New Roman" w:hAnsi="Times New Roman" w:cs="Times New Roman"/>
        </w:rPr>
        <w:sym w:font="Wingdings" w:char="F0E0"/>
      </w:r>
      <w:r w:rsidRPr="00674E85">
        <w:rPr>
          <w:rFonts w:ascii="Times New Roman" w:hAnsi="Times New Roman" w:cs="Times New Roman"/>
        </w:rPr>
        <w:t xml:space="preserve"> tragique amène à une forme de libération (catharsis)</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COI qu’elle domine </w:t>
      </w:r>
      <w:r w:rsidRPr="00674E85">
        <w:rPr>
          <w:rFonts w:ascii="Times New Roman" w:hAnsi="Times New Roman" w:cs="Times New Roman"/>
        </w:rPr>
        <w:sym w:font="Wingdings" w:char="F0E0"/>
      </w:r>
      <w:r w:rsidRPr="00674E85">
        <w:rPr>
          <w:rFonts w:ascii="Times New Roman" w:hAnsi="Times New Roman" w:cs="Times New Roman"/>
        </w:rPr>
        <w:t xml:space="preserve"> « j’ai joui » l.16 / « j’en jouis » l.23 </w:t>
      </w:r>
      <w:r w:rsidRPr="00674E85">
        <w:rPr>
          <w:rFonts w:ascii="Times New Roman" w:hAnsi="Times New Roman" w:cs="Times New Roman"/>
        </w:rPr>
        <w:sym w:font="Wingdings" w:char="F0E0"/>
      </w:r>
      <w:r w:rsidRPr="00674E85">
        <w:rPr>
          <w:rFonts w:ascii="Times New Roman" w:hAnsi="Times New Roman" w:cs="Times New Roman"/>
        </w:rPr>
        <w:t xml:space="preserve"> appel au corps, à la dimension bestiale (plaisir décuplé)</w:t>
      </w: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 xml:space="preserve">- 2 propositions coordonnées par « et » </w:t>
      </w:r>
      <w:r w:rsidRPr="00674E85">
        <w:rPr>
          <w:rFonts w:ascii="Times New Roman" w:hAnsi="Times New Roman" w:cs="Times New Roman"/>
        </w:rPr>
        <w:sym w:font="Wingdings" w:char="F0E0"/>
      </w:r>
      <w:r w:rsidRPr="00674E85">
        <w:rPr>
          <w:rFonts w:ascii="Times New Roman" w:hAnsi="Times New Roman" w:cs="Times New Roman"/>
        </w:rPr>
        <w:t xml:space="preserve"> « mes ennemis sont morts et mon père est vengé » l.26 </w:t>
      </w:r>
      <w:r w:rsidRPr="00674E85">
        <w:rPr>
          <w:rFonts w:ascii="Times New Roman" w:hAnsi="Times New Roman" w:cs="Times New Roman"/>
        </w:rPr>
        <w:sym w:font="Wingdings" w:char="F0E0"/>
      </w:r>
      <w:r w:rsidRPr="00674E85">
        <w:rPr>
          <w:rFonts w:ascii="Times New Roman" w:hAnsi="Times New Roman" w:cs="Times New Roman"/>
        </w:rPr>
        <w:t xml:space="preserve"> lien de cause à effet entre les deux actions (un mal pour un bien), paradoxe de la pulsion de mort</w:t>
      </w:r>
    </w:p>
    <w:p w:rsidR="00674E85" w:rsidRPr="00674E85" w:rsidRDefault="00674E85" w:rsidP="00674E85">
      <w:pPr>
        <w:suppressLineNumbers/>
        <w:jc w:val="both"/>
        <w:rPr>
          <w:rFonts w:ascii="Times New Roman" w:hAnsi="Times New Roman" w:cs="Times New Roman"/>
        </w:rPr>
      </w:pPr>
    </w:p>
    <w:p w:rsidR="00674E85" w:rsidRPr="00674E85" w:rsidRDefault="00674E85" w:rsidP="00674E85">
      <w:pPr>
        <w:suppressLineNumbers/>
        <w:jc w:val="both"/>
        <w:rPr>
          <w:rFonts w:ascii="Times New Roman" w:hAnsi="Times New Roman" w:cs="Times New Roman"/>
        </w:rPr>
      </w:pPr>
      <w:r w:rsidRPr="00674E85">
        <w:rPr>
          <w:rFonts w:ascii="Times New Roman" w:hAnsi="Times New Roman" w:cs="Times New Roman"/>
        </w:rPr>
        <w:tab/>
        <w:t xml:space="preserve">En somme, ce monologue d’Electre permet de voir ses pulsions intérieures mais également ses réflexions contradictoires. D’abord en proie au doute, elle finit par être libérée par le meurtre de sa mère. Bien que celui-ci soit commis par son frère Oreste, elle n’en demeure pas moins la témoin privilégiée et prend plaisir à entendre sa mère périr. Cette scène tragique de déchirement familial peut être mise en lien avec </w:t>
      </w:r>
      <w:r w:rsidRPr="00674E85">
        <w:rPr>
          <w:rFonts w:ascii="Times New Roman" w:hAnsi="Times New Roman" w:cs="Times New Roman"/>
          <w:i/>
        </w:rPr>
        <w:t>Médée</w:t>
      </w:r>
      <w:r w:rsidRPr="00674E85">
        <w:rPr>
          <w:rFonts w:ascii="Times New Roman" w:hAnsi="Times New Roman" w:cs="Times New Roman"/>
        </w:rPr>
        <w:t xml:space="preserve"> de Jean Anouilh où l’héroïne éponyme commet un double infanticide atroce mais également avec la pièce de Jean-Luc Lagarce, </w:t>
      </w:r>
      <w:r w:rsidRPr="00674E85">
        <w:rPr>
          <w:rFonts w:ascii="Times New Roman" w:hAnsi="Times New Roman" w:cs="Times New Roman"/>
          <w:i/>
        </w:rPr>
        <w:t>Juste la fin du monde</w:t>
      </w:r>
      <w:r w:rsidRPr="00674E85">
        <w:rPr>
          <w:rFonts w:ascii="Times New Roman" w:hAnsi="Times New Roman" w:cs="Times New Roman"/>
        </w:rPr>
        <w:t>, dans laquelle Louis revient auprès de sa famille après une longue absence mais ne parvient pas à leur annoncer sa maladie incurable.</w:t>
      </w:r>
    </w:p>
    <w:p w:rsidR="00674E85" w:rsidRPr="00674E85" w:rsidRDefault="00674E85" w:rsidP="00674E85">
      <w:pPr>
        <w:suppressLineNumbers/>
        <w:jc w:val="both"/>
        <w:rPr>
          <w:rFonts w:ascii="Times New Roman" w:hAnsi="Times New Roman" w:cs="Times New Roman"/>
        </w:rPr>
      </w:pPr>
    </w:p>
    <w:p w:rsidR="00674E85" w:rsidRPr="00674E85" w:rsidRDefault="00674E85" w:rsidP="00674E85">
      <w:pPr>
        <w:suppressLineNumbers/>
        <w:spacing w:line="240" w:lineRule="auto"/>
        <w:jc w:val="both"/>
        <w:rPr>
          <w:rFonts w:ascii="Times New Roman" w:hAnsi="Times New Roman" w:cs="Times New Roman"/>
          <w:u w:val="single"/>
        </w:rPr>
      </w:pPr>
      <w:r w:rsidRPr="00674E85">
        <w:rPr>
          <w:rFonts w:ascii="Times New Roman" w:hAnsi="Times New Roman" w:cs="Times New Roman"/>
          <w:i/>
          <w:u w:val="single"/>
        </w:rPr>
        <w:t>Les Mouches</w:t>
      </w:r>
      <w:r w:rsidRPr="00674E85">
        <w:rPr>
          <w:rFonts w:ascii="Times New Roman" w:hAnsi="Times New Roman" w:cs="Times New Roman"/>
          <w:u w:val="single"/>
        </w:rPr>
        <w:t>, Jean-Paul Sartre (1943)</w:t>
      </w:r>
    </w:p>
    <w:p w:rsidR="00674E85" w:rsidRPr="00674E85" w:rsidRDefault="00674E85" w:rsidP="00674E85">
      <w:pPr>
        <w:suppressLineNumbers/>
        <w:spacing w:line="240" w:lineRule="auto"/>
        <w:jc w:val="both"/>
        <w:rPr>
          <w:rFonts w:ascii="Times New Roman" w:hAnsi="Times New Roman" w:cs="Times New Roman"/>
          <w:i/>
        </w:rPr>
      </w:pPr>
      <w:r w:rsidRPr="00674E85">
        <w:rPr>
          <w:rFonts w:ascii="Times New Roman" w:hAnsi="Times New Roman" w:cs="Times New Roman"/>
        </w:rPr>
        <w:tab/>
      </w:r>
      <w:r w:rsidRPr="00674E85">
        <w:rPr>
          <w:rFonts w:ascii="Times New Roman" w:hAnsi="Times New Roman" w:cs="Times New Roman"/>
          <w:i/>
        </w:rPr>
        <w:t>Dans cette pièce, Sartre réécrit le mythe d'Electre. Pour se venger de leur mère (Clytemnestre) qui a tué leur père (Agamemnon) et s'est remariée avec Égisthe, Électre et son frère Oreste décident d'assassiner leur mère et leur beau-père. Oreste vient d'assassiner Égisthe, Electre a refusé de le suivre pour tuer Clytemnestre.</w:t>
      </w:r>
    </w:p>
    <w:p w:rsidR="00674E85" w:rsidRPr="00674E85" w:rsidRDefault="00674E85" w:rsidP="00674E85">
      <w:pPr>
        <w:suppressLineNumbers/>
        <w:spacing w:line="336" w:lineRule="auto"/>
        <w:jc w:val="center"/>
        <w:rPr>
          <w:rFonts w:ascii="Times New Roman" w:hAnsi="Times New Roman" w:cs="Times New Roman"/>
        </w:rPr>
      </w:pPr>
      <w:r w:rsidRPr="00674E85">
        <w:rPr>
          <w:rFonts w:ascii="Times New Roman" w:hAnsi="Times New Roman" w:cs="Times New Roman"/>
        </w:rPr>
        <w:t>Acte II, scène 7</w:t>
      </w:r>
    </w:p>
    <w:p w:rsidR="00674E85" w:rsidRPr="00674E85" w:rsidRDefault="00674E85" w:rsidP="00674E85">
      <w:pPr>
        <w:suppressLineNumbers/>
        <w:spacing w:line="336" w:lineRule="auto"/>
        <w:jc w:val="center"/>
        <w:rPr>
          <w:rFonts w:ascii="Times New Roman" w:hAnsi="Times New Roman" w:cs="Times New Roman"/>
        </w:rPr>
      </w:pPr>
      <w:r w:rsidRPr="00674E85">
        <w:rPr>
          <w:rFonts w:ascii="Times New Roman" w:hAnsi="Times New Roman" w:cs="Times New Roman"/>
        </w:rPr>
        <w:t xml:space="preserve">ÉLECTRE, </w:t>
      </w:r>
      <w:r w:rsidRPr="00674E85">
        <w:rPr>
          <w:rFonts w:ascii="Times New Roman" w:hAnsi="Times New Roman" w:cs="Times New Roman"/>
          <w:i/>
        </w:rPr>
        <w:t>seule</w:t>
      </w:r>
    </w:p>
    <w:p w:rsidR="00674E85" w:rsidRPr="00674E85" w:rsidRDefault="00674E85" w:rsidP="00674E85">
      <w:pPr>
        <w:suppressLineNumbers/>
        <w:spacing w:line="336" w:lineRule="auto"/>
        <w:jc w:val="both"/>
        <w:rPr>
          <w:rFonts w:ascii="Times New Roman" w:hAnsi="Times New Roman" w:cs="Times New Roman"/>
        </w:rPr>
      </w:pPr>
      <w:r w:rsidRPr="00674E85">
        <w:rPr>
          <w:rFonts w:ascii="Times New Roman" w:hAnsi="Times New Roman" w:cs="Times New Roman"/>
        </w:rPr>
        <w:t xml:space="preserve">- Est-ce qu'elle va </w:t>
      </w:r>
      <w:r w:rsidRPr="00674E85">
        <w:rPr>
          <w:rFonts w:ascii="Times New Roman" w:hAnsi="Times New Roman" w:cs="Times New Roman"/>
          <w:highlight w:val="yellow"/>
        </w:rPr>
        <w:t>crier</w:t>
      </w:r>
      <w:r w:rsidRPr="00674E85">
        <w:rPr>
          <w:rFonts w:ascii="Times New Roman" w:hAnsi="Times New Roman" w:cs="Times New Roman"/>
        </w:rPr>
        <w:t xml:space="preserve"> ? </w:t>
      </w:r>
      <w:r w:rsidRPr="00674E85">
        <w:rPr>
          <w:rFonts w:ascii="Times New Roman" w:hAnsi="Times New Roman" w:cs="Times New Roman"/>
          <w:i/>
        </w:rPr>
        <w:t>(Un temps. Elle prête l'oreille.)</w:t>
      </w:r>
      <w:r w:rsidRPr="00674E85">
        <w:rPr>
          <w:rFonts w:ascii="Times New Roman" w:hAnsi="Times New Roman" w:cs="Times New Roman"/>
        </w:rPr>
        <w:t xml:space="preserve"> Il marche dans le couloir. Quand il aura ouvert la quatrième porte ... </w:t>
      </w:r>
      <w:r w:rsidRPr="00674E85">
        <w:rPr>
          <w:rFonts w:ascii="Times New Roman" w:hAnsi="Times New Roman" w:cs="Times New Roman"/>
          <w:highlight w:val="magenta"/>
        </w:rPr>
        <w:t>Ah !</w:t>
      </w:r>
      <w:r w:rsidRPr="00674E85">
        <w:rPr>
          <w:rFonts w:ascii="Times New Roman" w:hAnsi="Times New Roman" w:cs="Times New Roman"/>
        </w:rPr>
        <w:t xml:space="preserve"> </w:t>
      </w:r>
      <w:r w:rsidRPr="00674E85">
        <w:rPr>
          <w:rFonts w:ascii="Times New Roman" w:hAnsi="Times New Roman" w:cs="Times New Roman"/>
          <w:highlight w:val="magenta"/>
        </w:rPr>
        <w:t>Je l'ai voulu ! Je le veux</w:t>
      </w:r>
      <w:r w:rsidRPr="00674E85">
        <w:rPr>
          <w:rFonts w:ascii="Times New Roman" w:hAnsi="Times New Roman" w:cs="Times New Roman"/>
        </w:rPr>
        <w:t xml:space="preserve">, </w:t>
      </w:r>
      <w:r w:rsidRPr="00674E85">
        <w:rPr>
          <w:rFonts w:ascii="Times New Roman" w:hAnsi="Times New Roman" w:cs="Times New Roman"/>
          <w:highlight w:val="darkCyan"/>
        </w:rPr>
        <w:t>il faut que</w:t>
      </w:r>
      <w:r w:rsidRPr="00674E85">
        <w:rPr>
          <w:rFonts w:ascii="Times New Roman" w:hAnsi="Times New Roman" w:cs="Times New Roman"/>
        </w:rPr>
        <w:t xml:space="preserve"> </w:t>
      </w:r>
      <w:r w:rsidRPr="00674E85">
        <w:rPr>
          <w:rFonts w:ascii="Times New Roman" w:hAnsi="Times New Roman" w:cs="Times New Roman"/>
          <w:highlight w:val="magenta"/>
        </w:rPr>
        <w:t>je le veuille encore</w:t>
      </w:r>
      <w:r w:rsidRPr="00674E85">
        <w:rPr>
          <w:rFonts w:ascii="Times New Roman" w:hAnsi="Times New Roman" w:cs="Times New Roman"/>
        </w:rPr>
        <w:t xml:space="preserve">. </w:t>
      </w:r>
      <w:r w:rsidRPr="00674E85">
        <w:rPr>
          <w:rFonts w:ascii="Times New Roman" w:hAnsi="Times New Roman" w:cs="Times New Roman"/>
          <w:i/>
        </w:rPr>
        <w:t>(Elle regarde Égisthe)</w:t>
      </w:r>
      <w:r w:rsidRPr="00674E85">
        <w:rPr>
          <w:rFonts w:ascii="Times New Roman" w:hAnsi="Times New Roman" w:cs="Times New Roman"/>
        </w:rPr>
        <w:t xml:space="preserve"> </w:t>
      </w:r>
      <w:r w:rsidRPr="00674E85">
        <w:rPr>
          <w:rFonts w:ascii="Times New Roman" w:hAnsi="Times New Roman" w:cs="Times New Roman"/>
          <w:highlight w:val="cyan"/>
        </w:rPr>
        <w:t>Celui-ci est mort.</w:t>
      </w:r>
      <w:r w:rsidRPr="00674E85">
        <w:rPr>
          <w:rFonts w:ascii="Times New Roman" w:hAnsi="Times New Roman" w:cs="Times New Roman"/>
        </w:rPr>
        <w:t xml:space="preserve"> C'est donc ça que je voulais. Je ne m'en rendais pas compte. </w:t>
      </w:r>
      <w:r w:rsidRPr="00674E85">
        <w:rPr>
          <w:rFonts w:ascii="Times New Roman" w:hAnsi="Times New Roman" w:cs="Times New Roman"/>
          <w:i/>
        </w:rPr>
        <w:t>(Elle s'approche de lui.)</w:t>
      </w:r>
      <w:r w:rsidRPr="00674E85">
        <w:rPr>
          <w:rFonts w:ascii="Times New Roman" w:hAnsi="Times New Roman" w:cs="Times New Roman"/>
        </w:rPr>
        <w:t xml:space="preserve"> </w:t>
      </w:r>
      <w:r w:rsidRPr="00674E85">
        <w:rPr>
          <w:rFonts w:ascii="Times New Roman" w:hAnsi="Times New Roman" w:cs="Times New Roman"/>
          <w:highlight w:val="blue"/>
        </w:rPr>
        <w:t>Cent fois</w:t>
      </w:r>
      <w:r w:rsidRPr="00674E85">
        <w:rPr>
          <w:rFonts w:ascii="Times New Roman" w:hAnsi="Times New Roman" w:cs="Times New Roman"/>
        </w:rPr>
        <w:t xml:space="preserve"> je l'ai vu </w:t>
      </w:r>
      <w:r w:rsidRPr="00674E85">
        <w:rPr>
          <w:rFonts w:ascii="Times New Roman" w:hAnsi="Times New Roman" w:cs="Times New Roman"/>
          <w:highlight w:val="blue"/>
        </w:rPr>
        <w:t>en songe</w:t>
      </w:r>
      <w:r w:rsidRPr="00674E85">
        <w:rPr>
          <w:rFonts w:ascii="Times New Roman" w:hAnsi="Times New Roman" w:cs="Times New Roman"/>
        </w:rPr>
        <w:t xml:space="preserve">, étendu à cette même place, une </w:t>
      </w:r>
      <w:r w:rsidRPr="00674E85">
        <w:rPr>
          <w:rFonts w:ascii="Times New Roman" w:hAnsi="Times New Roman" w:cs="Times New Roman"/>
          <w:highlight w:val="yellow"/>
        </w:rPr>
        <w:t>épée dans le cœur</w:t>
      </w:r>
      <w:r w:rsidRPr="00674E85">
        <w:rPr>
          <w:rFonts w:ascii="Times New Roman" w:hAnsi="Times New Roman" w:cs="Times New Roman"/>
        </w:rPr>
        <w:t xml:space="preserve">. </w:t>
      </w:r>
      <w:r w:rsidRPr="00674E85">
        <w:rPr>
          <w:rFonts w:ascii="Times New Roman" w:hAnsi="Times New Roman" w:cs="Times New Roman"/>
          <w:highlight w:val="blue"/>
        </w:rPr>
        <w:t>Ses yeux étaient clos, il avait l'air de dormir</w:t>
      </w:r>
      <w:r w:rsidRPr="00674E85">
        <w:rPr>
          <w:rFonts w:ascii="Times New Roman" w:hAnsi="Times New Roman" w:cs="Times New Roman"/>
        </w:rPr>
        <w:t xml:space="preserve">. Comme je le </w:t>
      </w:r>
      <w:r w:rsidRPr="00674E85">
        <w:rPr>
          <w:rFonts w:ascii="Times New Roman" w:hAnsi="Times New Roman" w:cs="Times New Roman"/>
          <w:highlight w:val="yellow"/>
        </w:rPr>
        <w:t>haïssais</w:t>
      </w:r>
      <w:r w:rsidRPr="00674E85">
        <w:rPr>
          <w:rFonts w:ascii="Times New Roman" w:hAnsi="Times New Roman" w:cs="Times New Roman"/>
        </w:rPr>
        <w:t xml:space="preserve">, comme j'étais </w:t>
      </w:r>
      <w:r w:rsidRPr="00674E85">
        <w:rPr>
          <w:rFonts w:ascii="Times New Roman" w:hAnsi="Times New Roman" w:cs="Times New Roman"/>
          <w:highlight w:val="darkRed"/>
        </w:rPr>
        <w:t>joyeuse</w:t>
      </w:r>
      <w:r w:rsidRPr="00674E85">
        <w:rPr>
          <w:rFonts w:ascii="Times New Roman" w:hAnsi="Times New Roman" w:cs="Times New Roman"/>
        </w:rPr>
        <w:t xml:space="preserve"> de le </w:t>
      </w:r>
      <w:r w:rsidRPr="00674E85">
        <w:rPr>
          <w:rFonts w:ascii="Times New Roman" w:hAnsi="Times New Roman" w:cs="Times New Roman"/>
          <w:highlight w:val="yellow"/>
        </w:rPr>
        <w:t>haïr</w:t>
      </w:r>
      <w:r w:rsidRPr="00674E85">
        <w:rPr>
          <w:rFonts w:ascii="Times New Roman" w:hAnsi="Times New Roman" w:cs="Times New Roman"/>
        </w:rPr>
        <w:t xml:space="preserve">. </w:t>
      </w:r>
      <w:r w:rsidRPr="00674E85">
        <w:rPr>
          <w:rFonts w:ascii="Times New Roman" w:hAnsi="Times New Roman" w:cs="Times New Roman"/>
          <w:highlight w:val="blue"/>
        </w:rPr>
        <w:t>Il n'a pas l'air de dormir, et ses yeux sont ouverts</w:t>
      </w:r>
      <w:r w:rsidRPr="00674E85">
        <w:rPr>
          <w:rFonts w:ascii="Times New Roman" w:hAnsi="Times New Roman" w:cs="Times New Roman"/>
        </w:rPr>
        <w:t xml:space="preserve">, il me regarde. Il est mort - </w:t>
      </w:r>
      <w:r w:rsidRPr="00674E85">
        <w:rPr>
          <w:rFonts w:ascii="Times New Roman" w:hAnsi="Times New Roman" w:cs="Times New Roman"/>
          <w:highlight w:val="darkYellow"/>
        </w:rPr>
        <w:t>et ma</w:t>
      </w:r>
      <w:r w:rsidRPr="00674E85">
        <w:rPr>
          <w:rFonts w:ascii="Times New Roman" w:hAnsi="Times New Roman" w:cs="Times New Roman"/>
        </w:rPr>
        <w:t xml:space="preserve"> </w:t>
      </w:r>
      <w:r w:rsidRPr="00674E85">
        <w:rPr>
          <w:rFonts w:ascii="Times New Roman" w:hAnsi="Times New Roman" w:cs="Times New Roman"/>
          <w:highlight w:val="yellow"/>
        </w:rPr>
        <w:t>haine</w:t>
      </w:r>
      <w:r w:rsidRPr="00674E85">
        <w:rPr>
          <w:rFonts w:ascii="Times New Roman" w:hAnsi="Times New Roman" w:cs="Times New Roman"/>
        </w:rPr>
        <w:t xml:space="preserve"> </w:t>
      </w:r>
      <w:r w:rsidRPr="00674E85">
        <w:rPr>
          <w:rFonts w:ascii="Times New Roman" w:hAnsi="Times New Roman" w:cs="Times New Roman"/>
          <w:highlight w:val="darkYellow"/>
        </w:rPr>
        <w:t>avec lui</w:t>
      </w:r>
      <w:r w:rsidRPr="00674E85">
        <w:rPr>
          <w:rFonts w:ascii="Times New Roman" w:hAnsi="Times New Roman" w:cs="Times New Roman"/>
        </w:rPr>
        <w:t xml:space="preserve">. </w:t>
      </w:r>
      <w:r w:rsidRPr="00674E85">
        <w:rPr>
          <w:rFonts w:ascii="Times New Roman" w:hAnsi="Times New Roman" w:cs="Times New Roman"/>
          <w:highlight w:val="lightGray"/>
        </w:rPr>
        <w:t>Et je suis là</w:t>
      </w:r>
      <w:r w:rsidRPr="00674E85">
        <w:rPr>
          <w:rFonts w:ascii="Times New Roman" w:hAnsi="Times New Roman" w:cs="Times New Roman"/>
        </w:rPr>
        <w:t xml:space="preserve"> ; et j'attends, et </w:t>
      </w:r>
      <w:r w:rsidRPr="00674E85">
        <w:rPr>
          <w:rFonts w:ascii="Times New Roman" w:hAnsi="Times New Roman" w:cs="Times New Roman"/>
          <w:highlight w:val="green"/>
        </w:rPr>
        <w:t>l'autre</w:t>
      </w:r>
      <w:r w:rsidRPr="00674E85">
        <w:rPr>
          <w:rFonts w:ascii="Times New Roman" w:hAnsi="Times New Roman" w:cs="Times New Roman"/>
        </w:rPr>
        <w:t xml:space="preserve"> est vivante encore, au fond de sa chambre, et tout à l'heure, </w:t>
      </w:r>
      <w:r w:rsidRPr="00674E85">
        <w:rPr>
          <w:rFonts w:ascii="Times New Roman" w:hAnsi="Times New Roman" w:cs="Times New Roman"/>
          <w:highlight w:val="yellow"/>
        </w:rPr>
        <w:t>elle va crier</w:t>
      </w:r>
      <w:r w:rsidRPr="00674E85">
        <w:rPr>
          <w:rFonts w:ascii="Times New Roman" w:hAnsi="Times New Roman" w:cs="Times New Roman"/>
        </w:rPr>
        <w:t xml:space="preserve">. </w:t>
      </w:r>
      <w:r w:rsidRPr="00674E85">
        <w:rPr>
          <w:rFonts w:ascii="Times New Roman" w:hAnsi="Times New Roman" w:cs="Times New Roman"/>
          <w:highlight w:val="green"/>
        </w:rPr>
        <w:t>Elle va crier comme une bête</w:t>
      </w:r>
      <w:r w:rsidRPr="00674E85">
        <w:rPr>
          <w:rFonts w:ascii="Times New Roman" w:hAnsi="Times New Roman" w:cs="Times New Roman"/>
        </w:rPr>
        <w:t xml:space="preserve">. </w:t>
      </w:r>
      <w:r w:rsidRPr="00674E85">
        <w:rPr>
          <w:rFonts w:ascii="Times New Roman" w:hAnsi="Times New Roman" w:cs="Times New Roman"/>
          <w:highlight w:val="magenta"/>
        </w:rPr>
        <w:t>Ah !</w:t>
      </w:r>
      <w:r w:rsidRPr="00674E85">
        <w:rPr>
          <w:rFonts w:ascii="Times New Roman" w:hAnsi="Times New Roman" w:cs="Times New Roman"/>
        </w:rPr>
        <w:t xml:space="preserve"> </w:t>
      </w:r>
      <w:r w:rsidRPr="00674E85">
        <w:rPr>
          <w:rFonts w:ascii="Times New Roman" w:hAnsi="Times New Roman" w:cs="Times New Roman"/>
          <w:highlight w:val="blue"/>
        </w:rPr>
        <w:t>je ne peux supporter ce regard</w:t>
      </w:r>
      <w:r w:rsidRPr="00674E85">
        <w:rPr>
          <w:rFonts w:ascii="Times New Roman" w:hAnsi="Times New Roman" w:cs="Times New Roman"/>
        </w:rPr>
        <w:t xml:space="preserve">. </w:t>
      </w:r>
      <w:r w:rsidRPr="00674E85">
        <w:rPr>
          <w:rFonts w:ascii="Times New Roman" w:hAnsi="Times New Roman" w:cs="Times New Roman"/>
          <w:i/>
        </w:rPr>
        <w:t>(</w:t>
      </w:r>
      <w:r w:rsidRPr="00674E85">
        <w:rPr>
          <w:rFonts w:ascii="Times New Roman" w:hAnsi="Times New Roman" w:cs="Times New Roman"/>
          <w:i/>
          <w:highlight w:val="darkYellow"/>
        </w:rPr>
        <w:t>Elle s'agenouille et jette un manteau sur le visage d'Égisthe.</w:t>
      </w:r>
      <w:r w:rsidRPr="00674E85">
        <w:rPr>
          <w:rFonts w:ascii="Times New Roman" w:hAnsi="Times New Roman" w:cs="Times New Roman"/>
          <w:i/>
        </w:rPr>
        <w:t>)</w:t>
      </w:r>
      <w:r w:rsidRPr="00674E85">
        <w:rPr>
          <w:rFonts w:ascii="Times New Roman" w:hAnsi="Times New Roman" w:cs="Times New Roman"/>
        </w:rPr>
        <w:t xml:space="preserve"> Qu'est-ce que je voulais donc ? </w:t>
      </w:r>
      <w:r w:rsidRPr="00674E85">
        <w:rPr>
          <w:rFonts w:ascii="Times New Roman" w:hAnsi="Times New Roman" w:cs="Times New Roman"/>
          <w:i/>
        </w:rPr>
        <w:t>(</w:t>
      </w:r>
      <w:r w:rsidRPr="00674E85">
        <w:rPr>
          <w:rFonts w:ascii="Times New Roman" w:hAnsi="Times New Roman" w:cs="Times New Roman"/>
          <w:i/>
          <w:highlight w:val="cyan"/>
        </w:rPr>
        <w:t>Silence. Puis cris de Clytemnestre</w:t>
      </w:r>
      <w:r w:rsidRPr="00674E85">
        <w:rPr>
          <w:rFonts w:ascii="Times New Roman" w:hAnsi="Times New Roman" w:cs="Times New Roman"/>
          <w:i/>
        </w:rPr>
        <w:t>.)</w:t>
      </w:r>
      <w:r w:rsidRPr="00674E85">
        <w:rPr>
          <w:rFonts w:ascii="Times New Roman" w:hAnsi="Times New Roman" w:cs="Times New Roman"/>
        </w:rPr>
        <w:t xml:space="preserve"> Il l'a frappée. </w:t>
      </w:r>
      <w:r w:rsidRPr="00674E85">
        <w:rPr>
          <w:rFonts w:ascii="Times New Roman" w:hAnsi="Times New Roman" w:cs="Times New Roman"/>
          <w:highlight w:val="darkYellow"/>
        </w:rPr>
        <w:t>C'était notre mère</w:t>
      </w:r>
      <w:r w:rsidRPr="00674E85">
        <w:rPr>
          <w:rFonts w:ascii="Times New Roman" w:hAnsi="Times New Roman" w:cs="Times New Roman"/>
        </w:rPr>
        <w:t xml:space="preserve">, et il l'a frappée. </w:t>
      </w:r>
      <w:r w:rsidRPr="00674E85">
        <w:rPr>
          <w:rFonts w:ascii="Times New Roman" w:hAnsi="Times New Roman" w:cs="Times New Roman"/>
          <w:i/>
        </w:rPr>
        <w:t>(Elle se relève.)</w:t>
      </w:r>
      <w:r w:rsidRPr="00674E85">
        <w:rPr>
          <w:rFonts w:ascii="Times New Roman" w:hAnsi="Times New Roman" w:cs="Times New Roman"/>
        </w:rPr>
        <w:t xml:space="preserve"> </w:t>
      </w:r>
      <w:r w:rsidRPr="00674E85">
        <w:rPr>
          <w:rFonts w:ascii="Times New Roman" w:hAnsi="Times New Roman" w:cs="Times New Roman"/>
          <w:highlight w:val="lightGray"/>
        </w:rPr>
        <w:t>Voici : mes ennemis sont morts</w:t>
      </w:r>
      <w:r w:rsidRPr="00674E85">
        <w:rPr>
          <w:rFonts w:ascii="Times New Roman" w:hAnsi="Times New Roman" w:cs="Times New Roman"/>
        </w:rPr>
        <w:t xml:space="preserve">. Pendant des années, </w:t>
      </w:r>
      <w:r w:rsidRPr="00674E85">
        <w:rPr>
          <w:rFonts w:ascii="Times New Roman" w:hAnsi="Times New Roman" w:cs="Times New Roman"/>
          <w:highlight w:val="darkRed"/>
        </w:rPr>
        <w:t>j'ai joui</w:t>
      </w:r>
      <w:r w:rsidRPr="00674E85">
        <w:rPr>
          <w:rFonts w:ascii="Times New Roman" w:hAnsi="Times New Roman" w:cs="Times New Roman"/>
        </w:rPr>
        <w:t xml:space="preserve"> de cette mort par avance, et, à présent, mon cœur est serré dans un étau. Est-ce que je me suis menti pendant quinze ans ? </w:t>
      </w:r>
      <w:r w:rsidRPr="00674E85">
        <w:rPr>
          <w:rFonts w:ascii="Times New Roman" w:hAnsi="Times New Roman" w:cs="Times New Roman"/>
          <w:highlight w:val="darkCyan"/>
        </w:rPr>
        <w:t>Ça n'est pas vrai ! Ça n'est pas vrai ! Ça ne peut pas être vrai</w:t>
      </w:r>
      <w:r w:rsidRPr="00674E85">
        <w:rPr>
          <w:rFonts w:ascii="Times New Roman" w:hAnsi="Times New Roman" w:cs="Times New Roman"/>
        </w:rPr>
        <w:t xml:space="preserve"> : </w:t>
      </w:r>
      <w:r w:rsidRPr="00674E85">
        <w:rPr>
          <w:rFonts w:ascii="Times New Roman" w:hAnsi="Times New Roman" w:cs="Times New Roman"/>
          <w:highlight w:val="darkCyan"/>
        </w:rPr>
        <w:t>je ne suis pas lâche !</w:t>
      </w:r>
      <w:r w:rsidRPr="00674E85">
        <w:rPr>
          <w:rFonts w:ascii="Times New Roman" w:hAnsi="Times New Roman" w:cs="Times New Roman"/>
        </w:rPr>
        <w:t xml:space="preserve"> Cette minute-ci, je </w:t>
      </w:r>
      <w:r w:rsidRPr="00674E85">
        <w:rPr>
          <w:rFonts w:ascii="Times New Roman" w:hAnsi="Times New Roman" w:cs="Times New Roman"/>
          <w:highlight w:val="darkCyan"/>
        </w:rPr>
        <w:t>l'ai voulue</w:t>
      </w:r>
      <w:r w:rsidRPr="00674E85">
        <w:rPr>
          <w:rFonts w:ascii="Times New Roman" w:hAnsi="Times New Roman" w:cs="Times New Roman"/>
        </w:rPr>
        <w:t xml:space="preserve"> et je </w:t>
      </w:r>
      <w:r w:rsidRPr="00674E85">
        <w:rPr>
          <w:rFonts w:ascii="Times New Roman" w:hAnsi="Times New Roman" w:cs="Times New Roman"/>
          <w:highlight w:val="darkCyan"/>
        </w:rPr>
        <w:t>la veux encore</w:t>
      </w:r>
      <w:r w:rsidRPr="00674E85">
        <w:rPr>
          <w:rFonts w:ascii="Times New Roman" w:hAnsi="Times New Roman" w:cs="Times New Roman"/>
        </w:rPr>
        <w:t xml:space="preserve">. J'ai voulu voir </w:t>
      </w:r>
      <w:r w:rsidRPr="00674E85">
        <w:rPr>
          <w:rFonts w:ascii="Times New Roman" w:hAnsi="Times New Roman" w:cs="Times New Roman"/>
          <w:highlight w:val="green"/>
        </w:rPr>
        <w:t>ce porc immonde couché à mes pieds</w:t>
      </w:r>
      <w:r w:rsidRPr="00674E85">
        <w:rPr>
          <w:rFonts w:ascii="Times New Roman" w:hAnsi="Times New Roman" w:cs="Times New Roman"/>
        </w:rPr>
        <w:t xml:space="preserve">. </w:t>
      </w:r>
      <w:r w:rsidRPr="00674E85">
        <w:rPr>
          <w:rFonts w:ascii="Times New Roman" w:hAnsi="Times New Roman" w:cs="Times New Roman"/>
          <w:i/>
        </w:rPr>
        <w:t>(Elle arrache le manteau.)</w:t>
      </w:r>
      <w:r w:rsidRPr="00674E85">
        <w:rPr>
          <w:rFonts w:ascii="Times New Roman" w:hAnsi="Times New Roman" w:cs="Times New Roman"/>
        </w:rPr>
        <w:t xml:space="preserve"> Que m'importe </w:t>
      </w:r>
      <w:r w:rsidRPr="00674E85">
        <w:rPr>
          <w:rFonts w:ascii="Times New Roman" w:hAnsi="Times New Roman" w:cs="Times New Roman"/>
          <w:highlight w:val="green"/>
        </w:rPr>
        <w:t>ton regard de poisson mort</w:t>
      </w:r>
      <w:r w:rsidRPr="00674E85">
        <w:rPr>
          <w:rFonts w:ascii="Times New Roman" w:hAnsi="Times New Roman" w:cs="Times New Roman"/>
        </w:rPr>
        <w:t xml:space="preserve">. </w:t>
      </w:r>
      <w:r w:rsidRPr="00674E85">
        <w:rPr>
          <w:rFonts w:ascii="Times New Roman" w:hAnsi="Times New Roman" w:cs="Times New Roman"/>
          <w:highlight w:val="blue"/>
        </w:rPr>
        <w:t>Je l'ai voulu, ce regard</w:t>
      </w:r>
      <w:r w:rsidRPr="00674E85">
        <w:rPr>
          <w:rFonts w:ascii="Times New Roman" w:hAnsi="Times New Roman" w:cs="Times New Roman"/>
        </w:rPr>
        <w:t xml:space="preserve">, et </w:t>
      </w:r>
      <w:r w:rsidRPr="00674E85">
        <w:rPr>
          <w:rFonts w:ascii="Times New Roman" w:hAnsi="Times New Roman" w:cs="Times New Roman"/>
          <w:highlight w:val="darkRed"/>
        </w:rPr>
        <w:t>j'en jouis</w:t>
      </w:r>
      <w:r w:rsidRPr="00674E85">
        <w:rPr>
          <w:rFonts w:ascii="Times New Roman" w:hAnsi="Times New Roman" w:cs="Times New Roman"/>
        </w:rPr>
        <w:t xml:space="preserve">. </w:t>
      </w:r>
      <w:r w:rsidRPr="00674E85">
        <w:rPr>
          <w:rFonts w:ascii="Times New Roman" w:hAnsi="Times New Roman" w:cs="Times New Roman"/>
          <w:i/>
        </w:rPr>
        <w:t>(</w:t>
      </w:r>
      <w:r w:rsidRPr="00674E85">
        <w:rPr>
          <w:rFonts w:ascii="Times New Roman" w:hAnsi="Times New Roman" w:cs="Times New Roman"/>
          <w:i/>
          <w:highlight w:val="yellow"/>
        </w:rPr>
        <w:t>Cris</w:t>
      </w:r>
      <w:r w:rsidRPr="00674E85">
        <w:rPr>
          <w:rFonts w:ascii="Times New Roman" w:hAnsi="Times New Roman" w:cs="Times New Roman"/>
          <w:i/>
        </w:rPr>
        <w:t xml:space="preserve"> plus faibles de Clytemnestre.) </w:t>
      </w:r>
      <w:r w:rsidRPr="00674E85">
        <w:rPr>
          <w:rFonts w:ascii="Times New Roman" w:hAnsi="Times New Roman" w:cs="Times New Roman"/>
          <w:highlight w:val="cyan"/>
        </w:rPr>
        <w:t>Qu'elle crie ! Qu'elle crie ! Je veux ses cris d'horreur et je veux ses souffrances</w:t>
      </w:r>
      <w:r w:rsidRPr="00674E85">
        <w:rPr>
          <w:rFonts w:ascii="Times New Roman" w:hAnsi="Times New Roman" w:cs="Times New Roman"/>
        </w:rPr>
        <w:t xml:space="preserve">. </w:t>
      </w:r>
      <w:r w:rsidRPr="00674E85">
        <w:rPr>
          <w:rFonts w:ascii="Times New Roman" w:hAnsi="Times New Roman" w:cs="Times New Roman"/>
          <w:i/>
        </w:rPr>
        <w:t>(Les cris cessent.)</w:t>
      </w:r>
      <w:r w:rsidRPr="00674E85">
        <w:rPr>
          <w:rFonts w:ascii="Times New Roman" w:hAnsi="Times New Roman" w:cs="Times New Roman"/>
        </w:rPr>
        <w:t xml:space="preserve">    </w:t>
      </w:r>
      <w:r w:rsidRPr="00674E85">
        <w:rPr>
          <w:rFonts w:ascii="Times New Roman" w:hAnsi="Times New Roman" w:cs="Times New Roman"/>
          <w:highlight w:val="darkRed"/>
        </w:rPr>
        <w:t>Joie ! Joie ! Je pleure de joie :</w:t>
      </w:r>
      <w:r w:rsidRPr="00674E85">
        <w:rPr>
          <w:rFonts w:ascii="Times New Roman" w:hAnsi="Times New Roman" w:cs="Times New Roman"/>
        </w:rPr>
        <w:t xml:space="preserve"> </w:t>
      </w:r>
      <w:r w:rsidRPr="00674E85">
        <w:rPr>
          <w:rFonts w:ascii="Times New Roman" w:hAnsi="Times New Roman" w:cs="Times New Roman"/>
          <w:highlight w:val="darkRed"/>
        </w:rPr>
        <w:t>mes ennemis sont morts et mon père est vengé</w:t>
      </w:r>
      <w:r w:rsidRPr="00674E85">
        <w:rPr>
          <w:rFonts w:ascii="Times New Roman" w:hAnsi="Times New Roman" w:cs="Times New Roman"/>
        </w:rPr>
        <w:t>.</w:t>
      </w:r>
    </w:p>
    <w:p w:rsidR="00674E85" w:rsidRPr="00674E85" w:rsidRDefault="00674E85" w:rsidP="00674E85">
      <w:pPr>
        <w:suppressLineNumbers/>
        <w:spacing w:line="336" w:lineRule="auto"/>
        <w:jc w:val="center"/>
        <w:rPr>
          <w:rFonts w:ascii="Times New Roman" w:hAnsi="Times New Roman" w:cs="Times New Roman"/>
          <w:i/>
        </w:rPr>
      </w:pPr>
      <w:r w:rsidRPr="00674E85">
        <w:rPr>
          <w:rFonts w:ascii="Times New Roman" w:hAnsi="Times New Roman" w:cs="Times New Roman"/>
          <w:i/>
        </w:rPr>
        <w:t xml:space="preserve">Oreste rentre, une </w:t>
      </w:r>
      <w:r w:rsidRPr="00674E85">
        <w:rPr>
          <w:rFonts w:ascii="Times New Roman" w:hAnsi="Times New Roman" w:cs="Times New Roman"/>
          <w:i/>
          <w:highlight w:val="yellow"/>
        </w:rPr>
        <w:t>épée sanglante à la main</w:t>
      </w:r>
      <w:r w:rsidRPr="00674E85">
        <w:rPr>
          <w:rFonts w:ascii="Times New Roman" w:hAnsi="Times New Roman" w:cs="Times New Roman"/>
          <w:i/>
        </w:rPr>
        <w:t>. Elle court à lui.</w:t>
      </w:r>
    </w:p>
    <w:p w:rsidR="00933123" w:rsidRPr="00674E85" w:rsidRDefault="00933123" w:rsidP="001A2C70">
      <w:pPr>
        <w:suppressLineNumbers/>
        <w:jc w:val="both"/>
        <w:rPr>
          <w:rFonts w:ascii="Times New Roman" w:hAnsi="Times New Roman" w:cs="Times New Roman"/>
          <w:sz w:val="24"/>
        </w:rPr>
      </w:pPr>
    </w:p>
    <w:p w:rsidR="001A2C70" w:rsidRPr="00674E85" w:rsidRDefault="004E5623" w:rsidP="001A2C70">
      <w:pPr>
        <w:suppressLineNumbers/>
        <w:jc w:val="both"/>
        <w:rPr>
          <w:rFonts w:ascii="Times New Roman" w:hAnsi="Times New Roman" w:cs="Times New Roman"/>
          <w:sz w:val="24"/>
          <w:highlight w:val="yellow"/>
        </w:rPr>
      </w:pPr>
      <w:r w:rsidRPr="00674E85">
        <w:rPr>
          <w:rFonts w:ascii="Times New Roman" w:hAnsi="Times New Roman" w:cs="Times New Roman"/>
          <w:sz w:val="24"/>
          <w:highlight w:val="yellow"/>
          <w:u w:val="single"/>
        </w:rPr>
        <w:t>Sujet 2 :</w:t>
      </w:r>
      <w:r w:rsidRPr="00674E85">
        <w:rPr>
          <w:rFonts w:ascii="Times New Roman" w:hAnsi="Times New Roman" w:cs="Times New Roman"/>
          <w:sz w:val="24"/>
          <w:highlight w:val="yellow"/>
        </w:rPr>
        <w:t xml:space="preserve"> </w:t>
      </w:r>
      <w:r w:rsidR="001A2C70" w:rsidRPr="00674E85">
        <w:rPr>
          <w:rFonts w:ascii="Times New Roman" w:hAnsi="Times New Roman" w:cs="Times New Roman"/>
          <w:sz w:val="24"/>
          <w:highlight w:val="yellow"/>
        </w:rPr>
        <w:t>Un critique a écrit à propos de la pièce de Musset </w:t>
      </w:r>
      <w:r w:rsidR="001A2C70" w:rsidRPr="00674E85">
        <w:rPr>
          <w:rFonts w:ascii="Times New Roman" w:hAnsi="Times New Roman" w:cs="Times New Roman"/>
          <w:i/>
          <w:iCs/>
          <w:sz w:val="24"/>
          <w:highlight w:val="yellow"/>
        </w:rPr>
        <w:t>On ne badine pas avec l’amour</w:t>
      </w:r>
      <w:r w:rsidR="001A2C70" w:rsidRPr="00674E85">
        <w:rPr>
          <w:rFonts w:ascii="Times New Roman" w:hAnsi="Times New Roman" w:cs="Times New Roman"/>
          <w:sz w:val="24"/>
          <w:highlight w:val="yellow"/>
        </w:rPr>
        <w:t> : « Les personnages se prennent au piège des mots et la parole finit par tuer. » Dans quelle mesure cette affirmation correspond-elle à votre lecture de la pièce ?</w:t>
      </w:r>
    </w:p>
    <w:p w:rsidR="001A2C70" w:rsidRPr="00674E85" w:rsidRDefault="001A2C70" w:rsidP="001A2C70">
      <w:pPr>
        <w:suppressLineNumbers/>
        <w:jc w:val="both"/>
        <w:rPr>
          <w:rFonts w:ascii="Times New Roman" w:hAnsi="Times New Roman" w:cs="Times New Roman"/>
          <w:sz w:val="24"/>
        </w:rPr>
      </w:pPr>
      <w:r w:rsidRPr="00674E85">
        <w:rPr>
          <w:rFonts w:ascii="Times New Roman" w:hAnsi="Times New Roman" w:cs="Times New Roman"/>
          <w:sz w:val="24"/>
          <w:highlight w:val="yellow"/>
        </w:rPr>
        <w:t>Vous répondrez à cette question dans un développement organisé. Votre réflexion prendra appui sur l’œuvre de Musset, sur le travail mené dans le cadre du parcours associé et sur votre culture littéraire.</w:t>
      </w:r>
    </w:p>
    <w:p w:rsidR="00776BF5" w:rsidRPr="00674E85" w:rsidRDefault="00776BF5" w:rsidP="001A2C70">
      <w:pPr>
        <w:suppressLineNumbers/>
        <w:jc w:val="both"/>
        <w:rPr>
          <w:rFonts w:ascii="Times New Roman" w:hAnsi="Times New Roman" w:cs="Times New Roman"/>
          <w:sz w:val="24"/>
        </w:rPr>
      </w:pPr>
    </w:p>
    <w:p w:rsidR="00776BF5" w:rsidRPr="00674E85" w:rsidRDefault="00776BF5" w:rsidP="001A2C70">
      <w:pPr>
        <w:suppressLineNumbers/>
        <w:jc w:val="both"/>
        <w:rPr>
          <w:rFonts w:ascii="Times New Roman" w:hAnsi="Times New Roman" w:cs="Times New Roman"/>
          <w:sz w:val="24"/>
        </w:rPr>
      </w:pPr>
      <w:r w:rsidRPr="00674E85">
        <w:rPr>
          <w:rFonts w:ascii="Times New Roman" w:hAnsi="Times New Roman" w:cs="Times New Roman"/>
          <w:sz w:val="24"/>
        </w:rPr>
        <w:t>Votre plan peut montrer d’abord comment les jeunes héros peuvent être manipulés à leur insu par des paroles extérieures, puis comment ils utilisent délibérément le « piège des mots » l’un contre l’autre, mais se trouvent eux-mêmes pris au piège par leurs paroles qui échappent à leur maîtrise et deviennent un piège mortel.</w:t>
      </w:r>
    </w:p>
    <w:p w:rsidR="00776BF5" w:rsidRPr="00674E85" w:rsidRDefault="00776BF5" w:rsidP="001A2C70">
      <w:pPr>
        <w:suppressLineNumbers/>
        <w:jc w:val="both"/>
        <w:rPr>
          <w:rFonts w:ascii="Times New Roman" w:hAnsi="Times New Roman" w:cs="Times New Roman"/>
          <w:sz w:val="24"/>
        </w:rPr>
      </w:pPr>
    </w:p>
    <w:p w:rsidR="00776BF5" w:rsidRPr="00674E85" w:rsidRDefault="00776BF5" w:rsidP="001A2C70">
      <w:pPr>
        <w:suppressLineNumbers/>
        <w:jc w:val="both"/>
        <w:rPr>
          <w:rFonts w:ascii="Times New Roman" w:hAnsi="Times New Roman" w:cs="Times New Roman"/>
          <w:sz w:val="24"/>
        </w:rPr>
      </w:pPr>
      <w:r w:rsidRPr="00674E85">
        <w:rPr>
          <w:rFonts w:ascii="Times New Roman" w:hAnsi="Times New Roman" w:cs="Times New Roman"/>
          <w:sz w:val="24"/>
        </w:rPr>
        <w:tab/>
        <w:t>Dans le théâtre de Musset, destiné davantage à être lu qu’à être joué, la parole prend une importance particulière : arme offensive pour les personnages, c’est elle qui fait avancer l’action, passant du badinage amoureux à la parole meurtrière. C’est ainsi qu’un critique a pu écrire à propos d’</w:t>
      </w:r>
      <w:r w:rsidRPr="00674E85">
        <w:rPr>
          <w:rFonts w:ascii="Times New Roman" w:hAnsi="Times New Roman" w:cs="Times New Roman"/>
          <w:i/>
          <w:sz w:val="24"/>
        </w:rPr>
        <w:t>On ne badine pas avec l’amour </w:t>
      </w:r>
      <w:r w:rsidRPr="00674E85">
        <w:rPr>
          <w:rFonts w:ascii="Times New Roman" w:hAnsi="Times New Roman" w:cs="Times New Roman"/>
          <w:sz w:val="24"/>
        </w:rPr>
        <w:t>: « Les personnages se prennent au piège des mots et la parole finit par tuer. » Les jeunes héros sont, en effet, pris au piège de propos extérieurs qui les déterminent et les enferment à leur insu. Mais, s’ils se servent aussi délibérément de la parole pour piéger l’autre, celle-ci finit par échapper à leur maîtrise et se retourner contre eux pour devenir un piège tragique meurtrier. Nous nous demanderons en quoi les mots peuvent être un piège bien plus dangereux qu’il n’y paraît. Nous verrons dans un premier temps que la parole les détermine malgré eux, puis nous verrons qu’elle sert à piéger autrui ; enfin, nous nous pencherons sur la parole qui amène à un piège tragique.</w:t>
      </w:r>
    </w:p>
    <w:p w:rsidR="00776BF5" w:rsidRPr="00674E85" w:rsidRDefault="00776BF5" w:rsidP="001A2C70">
      <w:pPr>
        <w:suppressLineNumbers/>
        <w:jc w:val="both"/>
        <w:rPr>
          <w:rFonts w:ascii="Times New Roman" w:hAnsi="Times New Roman" w:cs="Times New Roman"/>
          <w:sz w:val="24"/>
        </w:rPr>
      </w:pPr>
      <w:r w:rsidRPr="00674E85">
        <w:rPr>
          <w:rFonts w:ascii="Times New Roman" w:hAnsi="Times New Roman" w:cs="Times New Roman"/>
          <w:sz w:val="24"/>
        </w:rPr>
        <w:tab/>
        <w:t>Tout d’abord, la parole permet de déterminer les différents personnages de la pièce. Ils peuvent se trouver pris au piège de paroles extérieures qui les détermin</w:t>
      </w:r>
      <w:r w:rsidR="00803FF5" w:rsidRPr="00674E85">
        <w:rPr>
          <w:rFonts w:ascii="Times New Roman" w:hAnsi="Times New Roman" w:cs="Times New Roman"/>
          <w:sz w:val="24"/>
        </w:rPr>
        <w:t>ent contre leur gré. En effet, les deux jeunes amants sont annoncés par le discours des adultes. Les portraits faits par Dame Pluche et Maître Blazius enferment respectivement Camille et Perdican dans des catégories préétablies. A l’Acte I, scène 1, la description méliorative faite par l’ancien précepteur du jeune homme est sans équivoque : « Toute sa gracieuse personne est un livre d’or. » cette scène d’exposition est aussi l’occasion pour dame Pluche de vanter les mérites de sa protégée et d’affirmer « Jamais il n’y a rien eu de si pur ». Avant même l’entrée des deux protagonistes principaux, les personnages secondaires dressent donc des portraits élogieux mais quelque peu erronés quant aux vertus de ces derniers. De la même manière, le projet de mariage du Baron, père de Perdican, les détermine en dehors de leur volonté : il souhaite et déclame haut et fort son envie de les voir s’unir.</w:t>
      </w:r>
    </w:p>
    <w:p w:rsidR="00803FF5" w:rsidRPr="00674E85" w:rsidRDefault="00803FF5" w:rsidP="001A2C70">
      <w:pPr>
        <w:suppressLineNumbers/>
        <w:jc w:val="both"/>
        <w:rPr>
          <w:rFonts w:ascii="Times New Roman" w:hAnsi="Times New Roman" w:cs="Times New Roman"/>
          <w:sz w:val="24"/>
        </w:rPr>
      </w:pPr>
      <w:r w:rsidRPr="00674E85">
        <w:rPr>
          <w:rFonts w:ascii="Times New Roman" w:hAnsi="Times New Roman" w:cs="Times New Roman"/>
          <w:sz w:val="24"/>
        </w:rPr>
        <w:tab/>
        <w:t>Les paroles apprises et prononcées peuvent aussi être dangereuses. Les jeunes héros peuvent se trouver pris au piège de carcans moraux et sociaux. La rhétorique religieuse et les discours mortifères du couvent que Camille reprend soulignent cette idée d’asservissement.  Perdican le lui fait d’ailleurs remarquer en disant « je ne crois pas que ce soit toi qui parles » à l’Acte II, scène 5.</w:t>
      </w:r>
      <w:r w:rsidR="004D34EA" w:rsidRPr="00674E85">
        <w:rPr>
          <w:rFonts w:ascii="Times New Roman" w:hAnsi="Times New Roman" w:cs="Times New Roman"/>
          <w:sz w:val="24"/>
        </w:rPr>
        <w:t xml:space="preserve"> Lui aussi est emprisonné dans une certaines vision de ce qu’est une femme et Camille le lui reproche dans la même scène. Les mots des deux amants sont également pernicieux à l’égard de Rosette car ils se croient supérieur et la manipulent sciemment. Enfin, le discours amoureux factice que déclame Perdican à la sœur de lait de Camille met en lumière des propos convenus qui manquent de sincérité. </w:t>
      </w:r>
    </w:p>
    <w:p w:rsidR="000A1044" w:rsidRPr="00674E85" w:rsidRDefault="000A1044" w:rsidP="001A2C70">
      <w:pPr>
        <w:suppressLineNumbers/>
        <w:jc w:val="both"/>
        <w:rPr>
          <w:rFonts w:ascii="Times New Roman" w:hAnsi="Times New Roman" w:cs="Times New Roman"/>
          <w:sz w:val="24"/>
        </w:rPr>
      </w:pPr>
      <w:r w:rsidRPr="00674E85">
        <w:rPr>
          <w:rFonts w:ascii="Times New Roman" w:hAnsi="Times New Roman" w:cs="Times New Roman"/>
          <w:sz w:val="24"/>
        </w:rPr>
        <w:tab/>
        <w:t>Ainsi, la parole est un outil qui dépasse parfois les personnages, les prenant à leur propre jeu, mais elle est aussi le moyen pour duper volontairement les autres protagonistes.</w:t>
      </w:r>
    </w:p>
    <w:p w:rsidR="000A1044" w:rsidRPr="00674E85" w:rsidRDefault="000A1044" w:rsidP="001A2C70">
      <w:pPr>
        <w:suppressLineNumbers/>
        <w:jc w:val="both"/>
        <w:rPr>
          <w:rFonts w:ascii="Times New Roman" w:hAnsi="Times New Roman" w:cs="Times New Roman"/>
          <w:sz w:val="24"/>
        </w:rPr>
      </w:pPr>
    </w:p>
    <w:p w:rsidR="000A1044" w:rsidRPr="00674E85" w:rsidRDefault="000A1044" w:rsidP="001A2C70">
      <w:pPr>
        <w:suppressLineNumbers/>
        <w:jc w:val="both"/>
        <w:rPr>
          <w:rFonts w:ascii="Times New Roman" w:hAnsi="Times New Roman" w:cs="Times New Roman"/>
          <w:sz w:val="24"/>
        </w:rPr>
      </w:pPr>
      <w:r w:rsidRPr="00674E85">
        <w:rPr>
          <w:rFonts w:ascii="Times New Roman" w:hAnsi="Times New Roman" w:cs="Times New Roman"/>
          <w:sz w:val="24"/>
        </w:rPr>
        <w:tab/>
        <w:t xml:space="preserve">Dans On ne badine pas avec l’amour, la parole sert aussi à piéger autrui. Plusieurs personnages grotesques usent de celle-ci comme une arme de dénonciation. C’est le cas de Blazius et Bridaine qui cherchent à se nuire en dénonçant mutuellement leur ivrognerie : à l’Acte I, scène 2, le curé de la paroisse informe le maître de maison de l’ébriété du gouverneur de Perdican mais le Baron ne peut se résoudre à cette idée. Le même </w:t>
      </w:r>
      <w:r w:rsidR="00590E3F" w:rsidRPr="00674E85">
        <w:rPr>
          <w:rFonts w:ascii="Times New Roman" w:hAnsi="Times New Roman" w:cs="Times New Roman"/>
          <w:sz w:val="24"/>
        </w:rPr>
        <w:t>sarcasme</w:t>
      </w:r>
      <w:r w:rsidRPr="00674E85">
        <w:rPr>
          <w:rFonts w:ascii="Times New Roman" w:hAnsi="Times New Roman" w:cs="Times New Roman"/>
          <w:sz w:val="24"/>
        </w:rPr>
        <w:t xml:space="preserve"> se </w:t>
      </w:r>
      <w:r w:rsidR="00590E3F" w:rsidRPr="00674E85">
        <w:rPr>
          <w:rFonts w:ascii="Times New Roman" w:hAnsi="Times New Roman" w:cs="Times New Roman"/>
          <w:sz w:val="24"/>
        </w:rPr>
        <w:t>produit</w:t>
      </w:r>
      <w:r w:rsidRPr="00674E85">
        <w:rPr>
          <w:rFonts w:ascii="Times New Roman" w:hAnsi="Times New Roman" w:cs="Times New Roman"/>
          <w:sz w:val="24"/>
        </w:rPr>
        <w:t xml:space="preserve"> lorsque le précepteur du jeune homme </w:t>
      </w:r>
      <w:r w:rsidR="00590E3F" w:rsidRPr="00674E85">
        <w:rPr>
          <w:rFonts w:ascii="Times New Roman" w:hAnsi="Times New Roman" w:cs="Times New Roman"/>
          <w:sz w:val="24"/>
        </w:rPr>
        <w:t xml:space="preserve">critique l’ivresse de Bridaine à L’Acte I, scène 5. Ces deux compères, plus proches qu’ils ne le pensent, </w:t>
      </w:r>
      <w:r w:rsidRPr="00674E85">
        <w:rPr>
          <w:rFonts w:ascii="Times New Roman" w:hAnsi="Times New Roman" w:cs="Times New Roman"/>
          <w:sz w:val="24"/>
        </w:rPr>
        <w:t xml:space="preserve">veulent </w:t>
      </w:r>
      <w:r w:rsidR="00590E3F" w:rsidRPr="00674E85">
        <w:rPr>
          <w:rFonts w:ascii="Times New Roman" w:hAnsi="Times New Roman" w:cs="Times New Roman"/>
          <w:sz w:val="24"/>
        </w:rPr>
        <w:t>être bien vus</w:t>
      </w:r>
      <w:r w:rsidRPr="00674E85">
        <w:rPr>
          <w:rFonts w:ascii="Times New Roman" w:hAnsi="Times New Roman" w:cs="Times New Roman"/>
          <w:sz w:val="24"/>
        </w:rPr>
        <w:t xml:space="preserve"> du Baron</w:t>
      </w:r>
      <w:r w:rsidR="00590E3F" w:rsidRPr="00674E85">
        <w:rPr>
          <w:rFonts w:ascii="Times New Roman" w:hAnsi="Times New Roman" w:cs="Times New Roman"/>
          <w:sz w:val="24"/>
        </w:rPr>
        <w:t>, c’est pourquoi ils</w:t>
      </w:r>
      <w:r w:rsidRPr="00674E85">
        <w:rPr>
          <w:rFonts w:ascii="Times New Roman" w:hAnsi="Times New Roman" w:cs="Times New Roman"/>
          <w:sz w:val="24"/>
        </w:rPr>
        <w:t xml:space="preserve"> lui rapport</w:t>
      </w:r>
      <w:r w:rsidR="00590E3F" w:rsidRPr="00674E85">
        <w:rPr>
          <w:rFonts w:ascii="Times New Roman" w:hAnsi="Times New Roman" w:cs="Times New Roman"/>
          <w:sz w:val="24"/>
        </w:rPr>
        <w:t>e</w:t>
      </w:r>
      <w:r w:rsidRPr="00674E85">
        <w:rPr>
          <w:rFonts w:ascii="Times New Roman" w:hAnsi="Times New Roman" w:cs="Times New Roman"/>
          <w:sz w:val="24"/>
        </w:rPr>
        <w:t>nt le comportement des jeunes héros</w:t>
      </w:r>
      <w:r w:rsidR="00590E3F" w:rsidRPr="00674E85">
        <w:rPr>
          <w:rFonts w:ascii="Times New Roman" w:hAnsi="Times New Roman" w:cs="Times New Roman"/>
          <w:sz w:val="24"/>
        </w:rPr>
        <w:t>. A cette même scène 5, Bridaine est un délateur intentionné lorsqu’il dit que Perdican est en train de faire des ricochets avec des enfants du village et de séduire une paysanne. La fourberie de ces deux hommes, comme celle de Dame Pluche par certaines de ses répliques, est mise en exergue par les paroles qu’ils prononcent.</w:t>
      </w:r>
    </w:p>
    <w:p w:rsidR="00590E3F" w:rsidRPr="00674E85" w:rsidRDefault="00590E3F" w:rsidP="001A2C70">
      <w:pPr>
        <w:suppressLineNumbers/>
        <w:jc w:val="both"/>
        <w:rPr>
          <w:rFonts w:ascii="Times New Roman" w:hAnsi="Times New Roman" w:cs="Times New Roman"/>
          <w:sz w:val="24"/>
        </w:rPr>
      </w:pPr>
      <w:r w:rsidRPr="00674E85">
        <w:rPr>
          <w:rFonts w:ascii="Times New Roman" w:hAnsi="Times New Roman" w:cs="Times New Roman"/>
          <w:sz w:val="24"/>
        </w:rPr>
        <w:tab/>
        <w:t>La parole apparaît également comme un instrument utilisé pour blesser. Les deux personnages principaux maîtrisent les ressources du discours pour s’affirmer dans les scènes de conflit comme à l’Acte II, scène 5. En effet, Perdican n’hésite pas à dire à</w:t>
      </w:r>
      <w:r w:rsidR="008B453D" w:rsidRPr="00674E85">
        <w:rPr>
          <w:rFonts w:ascii="Times New Roman" w:hAnsi="Times New Roman" w:cs="Times New Roman"/>
          <w:sz w:val="24"/>
        </w:rPr>
        <w:t xml:space="preserve"> que Camille est orgueilleuse de ne pas croire à l’amour alors qu’elle a dix-huit ans. Dans cette scène centrale qu’est la scène 5 de l’Acte II, la jeune femme n’hésite pas à lui rétorquer que lui méprise l’amour en galvaudant ses maîtresses. Elle lui reproche de ne pas se souvenir de leur prénom et finit par dire « la plus mince pièce d’or vaut mieux que vous ». Les deux amants cherchent à s’humilier l’un l’autre notamment </w:t>
      </w:r>
      <w:r w:rsidR="008B453D" w:rsidRPr="00674E85">
        <w:rPr>
          <w:rFonts w:ascii="Times New Roman" w:hAnsi="Times New Roman" w:cs="Times New Roman"/>
          <w:sz w:val="24"/>
        </w:rPr>
        <w:tab/>
        <w:t>avec la lettre qui est adressée à Louise ou lorsque Camille répond « je ne vous aime pas, moi » de manière directe et offensive.</w:t>
      </w:r>
    </w:p>
    <w:p w:rsidR="008B453D" w:rsidRPr="00674E85" w:rsidRDefault="008B453D" w:rsidP="001A2C70">
      <w:pPr>
        <w:suppressLineNumbers/>
        <w:jc w:val="both"/>
        <w:rPr>
          <w:rFonts w:ascii="Times New Roman" w:hAnsi="Times New Roman" w:cs="Times New Roman"/>
          <w:sz w:val="24"/>
        </w:rPr>
      </w:pPr>
      <w:r w:rsidRPr="00674E85">
        <w:rPr>
          <w:rFonts w:ascii="Times New Roman" w:hAnsi="Times New Roman" w:cs="Times New Roman"/>
          <w:sz w:val="24"/>
        </w:rPr>
        <w:tab/>
        <w:t xml:space="preserve">Enfin, la parole est au service du piège. Les héros en usent pour manipuler, provoquer et forcer l’autre à avouer ses sentiments. Musset </w:t>
      </w:r>
      <w:r w:rsidR="00EE32B7" w:rsidRPr="00674E85">
        <w:rPr>
          <w:rFonts w:ascii="Times New Roman" w:hAnsi="Times New Roman" w:cs="Times New Roman"/>
          <w:sz w:val="24"/>
        </w:rPr>
        <w:t xml:space="preserve">met en scène des personnages qui emploient la communication verbale pour arriver à leurs fins. Lorsque Camille se sert de la lettre de Louise, elle cherche à déstabiliser Perdican, comme le fait Araminte avec la fausse lettre qu’elle fait écrire à Dorante dans </w:t>
      </w:r>
      <w:r w:rsidR="00EE32B7" w:rsidRPr="00674E85">
        <w:rPr>
          <w:rFonts w:ascii="Times New Roman" w:hAnsi="Times New Roman" w:cs="Times New Roman"/>
          <w:i/>
          <w:sz w:val="24"/>
        </w:rPr>
        <w:t xml:space="preserve">Les Fausses Confidences </w:t>
      </w:r>
      <w:r w:rsidR="00EE32B7" w:rsidRPr="00674E85">
        <w:rPr>
          <w:rFonts w:ascii="Times New Roman" w:hAnsi="Times New Roman" w:cs="Times New Roman"/>
          <w:sz w:val="24"/>
        </w:rPr>
        <w:t>de Marivaux. L’idée de vengeance est bien plus forte dans la pièce de Musset car Perdican prend Camille à son propre piège en la faisant assister à sa fausse déclaration d’amour auprès de Rosette à l’Acte III, scène 3.</w:t>
      </w:r>
    </w:p>
    <w:p w:rsidR="00EE32B7" w:rsidRPr="00674E85" w:rsidRDefault="003456E1" w:rsidP="001A2C70">
      <w:pPr>
        <w:suppressLineNumbers/>
        <w:jc w:val="both"/>
        <w:rPr>
          <w:rFonts w:ascii="Times New Roman" w:hAnsi="Times New Roman" w:cs="Times New Roman"/>
          <w:sz w:val="24"/>
        </w:rPr>
      </w:pPr>
      <w:r w:rsidRPr="00674E85">
        <w:rPr>
          <w:rFonts w:ascii="Times New Roman" w:hAnsi="Times New Roman" w:cs="Times New Roman"/>
          <w:sz w:val="24"/>
        </w:rPr>
        <w:tab/>
        <w:t xml:space="preserve">Ainsi, la parole peut s’avérer </w:t>
      </w:r>
      <w:r w:rsidR="00EE32B7" w:rsidRPr="00674E85">
        <w:rPr>
          <w:rFonts w:ascii="Times New Roman" w:hAnsi="Times New Roman" w:cs="Times New Roman"/>
          <w:sz w:val="24"/>
        </w:rPr>
        <w:t>piégeu</w:t>
      </w:r>
      <w:r w:rsidRPr="00674E85">
        <w:rPr>
          <w:rFonts w:ascii="Times New Roman" w:hAnsi="Times New Roman" w:cs="Times New Roman"/>
          <w:sz w:val="24"/>
        </w:rPr>
        <w:t>se, voire génératrice de destin funeste</w:t>
      </w:r>
      <w:r w:rsidR="00EE32B7" w:rsidRPr="00674E85">
        <w:rPr>
          <w:rFonts w:ascii="Times New Roman" w:hAnsi="Times New Roman" w:cs="Times New Roman"/>
          <w:sz w:val="24"/>
        </w:rPr>
        <w:t>.</w:t>
      </w:r>
    </w:p>
    <w:p w:rsidR="003456E1" w:rsidRPr="00674E85" w:rsidRDefault="003456E1" w:rsidP="001A2C70">
      <w:pPr>
        <w:suppressLineNumbers/>
        <w:jc w:val="both"/>
        <w:rPr>
          <w:rFonts w:ascii="Times New Roman" w:hAnsi="Times New Roman" w:cs="Times New Roman"/>
          <w:sz w:val="24"/>
        </w:rPr>
      </w:pPr>
    </w:p>
    <w:p w:rsidR="003456E1" w:rsidRPr="00674E85" w:rsidRDefault="003456E1" w:rsidP="001A2C70">
      <w:pPr>
        <w:suppressLineNumbers/>
        <w:jc w:val="both"/>
        <w:rPr>
          <w:rFonts w:ascii="Times New Roman" w:hAnsi="Times New Roman" w:cs="Times New Roman"/>
          <w:sz w:val="24"/>
        </w:rPr>
      </w:pPr>
      <w:r w:rsidRPr="00674E85">
        <w:rPr>
          <w:rFonts w:ascii="Times New Roman" w:hAnsi="Times New Roman" w:cs="Times New Roman"/>
          <w:sz w:val="24"/>
        </w:rPr>
        <w:tab/>
        <w:t>Dans la pièce de Musset, les mots amènent à un sort tragique. Les personnages théâtraux sont aussi bien trompeurs que trompés et le destin finit par les punir pour leurs fautes commises. Ils sont donc pris au piège en se mentant à eux-mêmes et en devenant prisonniers du masque mensonger qu’ils se sont imposé. Ils ne peuvent plus avoir une communication sincère et harmonieuse car ils sont toujours dans le défi et la volonté de dominer l’autre. Perdican joue effectivement avec le cœur de Rosette à l’Acte II, scène 3 en s’enfermant dans une fausse séduction. Il trahit à la fois la jeune femme et ses propres sentiments. Camille ment elle deux scènes plus tard en cachant ses véritables émotions</w:t>
      </w:r>
      <w:r w:rsidR="00EA0079" w:rsidRPr="00674E85">
        <w:rPr>
          <w:rFonts w:ascii="Times New Roman" w:hAnsi="Times New Roman" w:cs="Times New Roman"/>
          <w:sz w:val="24"/>
        </w:rPr>
        <w:t>.</w:t>
      </w:r>
    </w:p>
    <w:p w:rsidR="00EA0079" w:rsidRPr="00674E85" w:rsidRDefault="00EA0079" w:rsidP="001A2C70">
      <w:pPr>
        <w:suppressLineNumbers/>
        <w:jc w:val="both"/>
        <w:rPr>
          <w:rFonts w:ascii="Times New Roman" w:hAnsi="Times New Roman" w:cs="Times New Roman"/>
          <w:sz w:val="24"/>
        </w:rPr>
      </w:pPr>
      <w:r w:rsidRPr="00674E85">
        <w:rPr>
          <w:rFonts w:ascii="Times New Roman" w:hAnsi="Times New Roman" w:cs="Times New Roman"/>
          <w:sz w:val="24"/>
        </w:rPr>
        <w:tab/>
        <w:t>Le piège qu’ils ont tendu par les mots se resserre jusqu’à les contraindre à s’avouer leurs sentiments, point d’orgue qui déclenche le dénouement tragique. Aveuglés par l’orgueil, Camille et Perdican nient leur désir profond et leur amour. Ils sont dupés par leurs émotions qui les conduisent à des paroles fatales. Lors du dénouement théâtral, à l’Acte III, scène 8, c’est lorsque le jeune homme prononce la réplique « Chère créature, tu es à moi ! » que Rosette crie, s’évanouit et meurt. Les paroles se retournent donc contre les protagonistes et produisent l’effet contraire de leur but initial : Camille mettait Perdican au défi d’épouser Rosette et celui-ci, par vanité, s’obstinait à lui répondre.</w:t>
      </w:r>
    </w:p>
    <w:p w:rsidR="00EA0079" w:rsidRPr="00674E85" w:rsidRDefault="00EA0079" w:rsidP="001A2C70">
      <w:pPr>
        <w:suppressLineNumbers/>
        <w:jc w:val="both"/>
        <w:rPr>
          <w:rFonts w:ascii="Times New Roman" w:hAnsi="Times New Roman" w:cs="Times New Roman"/>
          <w:sz w:val="24"/>
        </w:rPr>
      </w:pPr>
      <w:r w:rsidRPr="00674E85">
        <w:rPr>
          <w:rFonts w:ascii="Times New Roman" w:hAnsi="Times New Roman" w:cs="Times New Roman"/>
          <w:sz w:val="24"/>
        </w:rPr>
        <w:tab/>
        <w:t>La parole s’avère finalement meurtrière. Elle crée un engrenage tragique à partir de la lettre de Camille à Louise qui déclenche le désir de vengeance de Perdican. Les mensonges des héros entraînent la souffrance de Rosette, qui croit naïvement aux paroles de Perdican, puis sa mort. Cette pièce se conclut dont sur un paradoxe tragique fort car le coup de théâtre final aboutit à la mort au moment où la parole est enfin véridique et sincère</w:t>
      </w:r>
      <w:r w:rsidR="00331580" w:rsidRPr="00674E85">
        <w:rPr>
          <w:rFonts w:ascii="Times New Roman" w:hAnsi="Times New Roman" w:cs="Times New Roman"/>
          <w:sz w:val="24"/>
        </w:rPr>
        <w:t xml:space="preserve">. La dernière réplique de Camille « Elle est morte. Adieu, Perdican. » met en avant un lien de cause à effet évident : le décès de sa sœur de lait l’oblige à quitter Perdican pour toujours. </w:t>
      </w:r>
    </w:p>
    <w:p w:rsidR="00331580" w:rsidRPr="00674E85" w:rsidRDefault="00331580" w:rsidP="001A2C70">
      <w:pPr>
        <w:suppressLineNumbers/>
        <w:jc w:val="both"/>
        <w:rPr>
          <w:rFonts w:ascii="Times New Roman" w:hAnsi="Times New Roman" w:cs="Times New Roman"/>
          <w:sz w:val="24"/>
        </w:rPr>
      </w:pPr>
    </w:p>
    <w:p w:rsidR="00331580" w:rsidRPr="00674E85" w:rsidRDefault="00331580" w:rsidP="001A2C70">
      <w:pPr>
        <w:suppressLineNumbers/>
        <w:jc w:val="both"/>
        <w:rPr>
          <w:rFonts w:ascii="Times New Roman" w:hAnsi="Times New Roman" w:cs="Times New Roman"/>
          <w:sz w:val="24"/>
        </w:rPr>
      </w:pPr>
      <w:r w:rsidRPr="00674E85">
        <w:rPr>
          <w:rFonts w:ascii="Times New Roman" w:hAnsi="Times New Roman" w:cs="Times New Roman"/>
          <w:sz w:val="24"/>
        </w:rPr>
        <w:tab/>
        <w:t>En somme, dans On ne badine pas avec l’amour, la parole se révèle effectivement un piège que les personnages croient maîtriser mais qui les entraîne peu à peu, malgré eux, à nier leurs désirs. La parole leur échappe au point qu’elle constitue le maillon tragique jusqu’au dénouement fatal. Il en va de même pour Phèdre dans la pièce éponyme de Racine, avouant son amour incestueux pour Hippolyte, le fils de Thésée, son mari. La destinée funeste de celle-ci est donc liée à ses sentiments et à leur aveu.</w:t>
      </w:r>
    </w:p>
    <w:p w:rsidR="001A2C70" w:rsidRPr="00BA31EC" w:rsidRDefault="001A2C70" w:rsidP="001A2C70">
      <w:pPr>
        <w:suppressLineNumbers/>
        <w:rPr>
          <w:rFonts w:ascii="Times New Roman" w:hAnsi="Times New Roman" w:cs="Times New Roman"/>
          <w:sz w:val="24"/>
        </w:rPr>
      </w:pPr>
    </w:p>
    <w:p w:rsidR="00674E85" w:rsidRPr="000174B5" w:rsidRDefault="00674E85" w:rsidP="00674E85">
      <w:pPr>
        <w:suppressLineNumbers/>
        <w:jc w:val="both"/>
        <w:rPr>
          <w:rFonts w:ascii="Times New Roman" w:hAnsi="Times New Roman" w:cs="Times New Roman"/>
          <w:i/>
          <w:sz w:val="24"/>
        </w:rPr>
      </w:pPr>
    </w:p>
    <w:p w:rsidR="004E5623" w:rsidRPr="00CE3984" w:rsidRDefault="004E5623" w:rsidP="0094055B">
      <w:pPr>
        <w:suppressLineNumbers/>
        <w:jc w:val="both"/>
        <w:rPr>
          <w:rFonts w:ascii="Times New Roman" w:hAnsi="Times New Roman" w:cs="Times New Roman"/>
          <w:sz w:val="24"/>
        </w:rPr>
      </w:pPr>
    </w:p>
    <w:sectPr w:rsidR="004E5623" w:rsidRPr="00CE3984" w:rsidSect="004C5EEF">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0079" w:rsidRDefault="00EA0079" w:rsidP="0094055B">
      <w:pPr>
        <w:spacing w:after="0" w:line="240" w:lineRule="auto"/>
      </w:pPr>
      <w:r>
        <w:separator/>
      </w:r>
    </w:p>
  </w:endnote>
  <w:endnote w:type="continuationSeparator" w:id="0">
    <w:p w:rsidR="00EA0079" w:rsidRDefault="00EA0079" w:rsidP="00940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5849329"/>
      <w:docPartObj>
        <w:docPartGallery w:val="Page Numbers (Bottom of Page)"/>
        <w:docPartUnique/>
      </w:docPartObj>
    </w:sdtPr>
    <w:sdtEndPr/>
    <w:sdtContent>
      <w:p w:rsidR="00EA0079" w:rsidRDefault="009E4B36">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rsidR="00EA0079" w:rsidRDefault="00EA0079">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0079" w:rsidRDefault="00EA0079" w:rsidP="0094055B">
      <w:pPr>
        <w:spacing w:after="0" w:line="240" w:lineRule="auto"/>
      </w:pPr>
      <w:r>
        <w:separator/>
      </w:r>
    </w:p>
  </w:footnote>
  <w:footnote w:type="continuationSeparator" w:id="0">
    <w:p w:rsidR="00EA0079" w:rsidRDefault="00EA0079" w:rsidP="009405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623"/>
    <w:rsid w:val="000A1044"/>
    <w:rsid w:val="00127601"/>
    <w:rsid w:val="00135369"/>
    <w:rsid w:val="001A2C70"/>
    <w:rsid w:val="00245135"/>
    <w:rsid w:val="00247002"/>
    <w:rsid w:val="002E4E7A"/>
    <w:rsid w:val="00325580"/>
    <w:rsid w:val="00331580"/>
    <w:rsid w:val="003456E1"/>
    <w:rsid w:val="00352AC5"/>
    <w:rsid w:val="004C5EEF"/>
    <w:rsid w:val="004D34EA"/>
    <w:rsid w:val="004D5FD6"/>
    <w:rsid w:val="004E5623"/>
    <w:rsid w:val="00590E3F"/>
    <w:rsid w:val="005E7F45"/>
    <w:rsid w:val="005F6F88"/>
    <w:rsid w:val="00624545"/>
    <w:rsid w:val="00652132"/>
    <w:rsid w:val="00674E85"/>
    <w:rsid w:val="00680645"/>
    <w:rsid w:val="006D1ABC"/>
    <w:rsid w:val="00776BF5"/>
    <w:rsid w:val="00803FF5"/>
    <w:rsid w:val="0086683E"/>
    <w:rsid w:val="008B453D"/>
    <w:rsid w:val="00933123"/>
    <w:rsid w:val="0094055B"/>
    <w:rsid w:val="009E43A2"/>
    <w:rsid w:val="009E4B36"/>
    <w:rsid w:val="00A22B9D"/>
    <w:rsid w:val="00A50C4F"/>
    <w:rsid w:val="00A93045"/>
    <w:rsid w:val="00AB17CA"/>
    <w:rsid w:val="00B7265C"/>
    <w:rsid w:val="00B741B3"/>
    <w:rsid w:val="00BA31EC"/>
    <w:rsid w:val="00C328BE"/>
    <w:rsid w:val="00C808F1"/>
    <w:rsid w:val="00CB7C6C"/>
    <w:rsid w:val="00CC3A38"/>
    <w:rsid w:val="00CE3984"/>
    <w:rsid w:val="00CF35F9"/>
    <w:rsid w:val="00D6079F"/>
    <w:rsid w:val="00DA3B41"/>
    <w:rsid w:val="00EA0079"/>
    <w:rsid w:val="00EE32B7"/>
    <w:rsid w:val="00F05392"/>
    <w:rsid w:val="00FA4C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29BED2-FCD6-4B01-A2F4-AC31F11F6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Theme="minorHAnsi" w:hAnsi="Verdana" w:cstheme="minorBidi"/>
        <w:color w:val="000000" w:themeColor="text1"/>
        <w:sz w:val="24"/>
        <w:lang w:val="en-US" w:eastAsia="en-US" w:bidi="en-US"/>
      </w:rPr>
    </w:rPrDefault>
    <w:pPrDefault>
      <w:pPr>
        <w:spacing w:after="160" w:line="288"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623"/>
    <w:pPr>
      <w:spacing w:after="200" w:line="276" w:lineRule="auto"/>
      <w:jc w:val="left"/>
    </w:pPr>
    <w:rPr>
      <w:rFonts w:asciiTheme="minorHAnsi" w:hAnsiTheme="minorHAnsi"/>
      <w:color w:val="auto"/>
      <w:sz w:val="22"/>
      <w:szCs w:val="22"/>
      <w:lang w:val="fr-FR" w:bidi="ar-SA"/>
    </w:rPr>
  </w:style>
  <w:style w:type="paragraph" w:styleId="Titre1">
    <w:name w:val="heading 1"/>
    <w:basedOn w:val="Normal"/>
    <w:next w:val="Normal"/>
    <w:link w:val="Titre1Car"/>
    <w:uiPriority w:val="9"/>
    <w:qFormat/>
    <w:rsid w:val="00F05392"/>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Titre2">
    <w:name w:val="heading 2"/>
    <w:basedOn w:val="Normal"/>
    <w:next w:val="Normal"/>
    <w:link w:val="Titre2Car"/>
    <w:uiPriority w:val="9"/>
    <w:semiHidden/>
    <w:unhideWhenUsed/>
    <w:qFormat/>
    <w:rsid w:val="00F05392"/>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Titre3">
    <w:name w:val="heading 3"/>
    <w:basedOn w:val="Normal"/>
    <w:next w:val="Normal"/>
    <w:link w:val="Titre3Car"/>
    <w:uiPriority w:val="9"/>
    <w:semiHidden/>
    <w:unhideWhenUsed/>
    <w:qFormat/>
    <w:rsid w:val="00F05392"/>
    <w:pPr>
      <w:spacing w:before="120" w:after="60" w:line="240" w:lineRule="auto"/>
      <w:contextualSpacing/>
      <w:outlineLvl w:val="2"/>
    </w:pPr>
    <w:rPr>
      <w:rFonts w:asciiTheme="majorHAnsi" w:eastAsiaTheme="majorEastAsia" w:hAnsiTheme="majorHAnsi" w:cstheme="majorBidi"/>
      <w:smallCaps/>
      <w:color w:val="1F497D" w:themeColor="text2"/>
      <w:spacing w:val="20"/>
      <w:szCs w:val="24"/>
    </w:rPr>
  </w:style>
  <w:style w:type="paragraph" w:styleId="Titre4">
    <w:name w:val="heading 4"/>
    <w:basedOn w:val="Normal"/>
    <w:next w:val="Normal"/>
    <w:link w:val="Titre4Car"/>
    <w:uiPriority w:val="9"/>
    <w:semiHidden/>
    <w:unhideWhenUsed/>
    <w:qFormat/>
    <w:rsid w:val="00F05392"/>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Titre5">
    <w:name w:val="heading 5"/>
    <w:basedOn w:val="Normal"/>
    <w:next w:val="Normal"/>
    <w:link w:val="Titre5Car"/>
    <w:uiPriority w:val="9"/>
    <w:semiHidden/>
    <w:unhideWhenUsed/>
    <w:qFormat/>
    <w:rsid w:val="00F05392"/>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Titre6">
    <w:name w:val="heading 6"/>
    <w:basedOn w:val="Normal"/>
    <w:next w:val="Normal"/>
    <w:link w:val="Titre6Car"/>
    <w:uiPriority w:val="9"/>
    <w:semiHidden/>
    <w:unhideWhenUsed/>
    <w:qFormat/>
    <w:rsid w:val="00F05392"/>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Titre7">
    <w:name w:val="heading 7"/>
    <w:basedOn w:val="Normal"/>
    <w:next w:val="Normal"/>
    <w:link w:val="Titre7Car"/>
    <w:uiPriority w:val="9"/>
    <w:semiHidden/>
    <w:unhideWhenUsed/>
    <w:qFormat/>
    <w:rsid w:val="00F05392"/>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Titre8">
    <w:name w:val="heading 8"/>
    <w:basedOn w:val="Normal"/>
    <w:next w:val="Normal"/>
    <w:link w:val="Titre8Car"/>
    <w:uiPriority w:val="9"/>
    <w:semiHidden/>
    <w:unhideWhenUsed/>
    <w:qFormat/>
    <w:rsid w:val="00F05392"/>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Titre9">
    <w:name w:val="heading 9"/>
    <w:basedOn w:val="Normal"/>
    <w:next w:val="Normal"/>
    <w:link w:val="Titre9Car"/>
    <w:uiPriority w:val="9"/>
    <w:semiHidden/>
    <w:unhideWhenUsed/>
    <w:qFormat/>
    <w:rsid w:val="00F05392"/>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5392"/>
    <w:rPr>
      <w:rFonts w:asciiTheme="majorHAnsi" w:eastAsiaTheme="majorEastAsia" w:hAnsiTheme="majorHAnsi" w:cstheme="majorBidi"/>
      <w:smallCaps/>
      <w:color w:val="0F243E" w:themeColor="text2" w:themeShade="7F"/>
      <w:spacing w:val="20"/>
      <w:sz w:val="32"/>
      <w:szCs w:val="32"/>
    </w:rPr>
  </w:style>
  <w:style w:type="character" w:customStyle="1" w:styleId="Titre2Car">
    <w:name w:val="Titre 2 Car"/>
    <w:basedOn w:val="Policepardfaut"/>
    <w:link w:val="Titre2"/>
    <w:uiPriority w:val="9"/>
    <w:semiHidden/>
    <w:rsid w:val="00F05392"/>
    <w:rPr>
      <w:rFonts w:asciiTheme="majorHAnsi" w:eastAsiaTheme="majorEastAsia" w:hAnsiTheme="majorHAnsi" w:cstheme="majorBidi"/>
      <w:smallCaps/>
      <w:color w:val="17365D" w:themeColor="text2" w:themeShade="BF"/>
      <w:spacing w:val="20"/>
      <w:sz w:val="28"/>
      <w:szCs w:val="28"/>
    </w:rPr>
  </w:style>
  <w:style w:type="character" w:customStyle="1" w:styleId="Titre3Car">
    <w:name w:val="Titre 3 Car"/>
    <w:basedOn w:val="Policepardfaut"/>
    <w:link w:val="Titre3"/>
    <w:uiPriority w:val="9"/>
    <w:semiHidden/>
    <w:rsid w:val="00F05392"/>
    <w:rPr>
      <w:rFonts w:asciiTheme="majorHAnsi" w:eastAsiaTheme="majorEastAsia" w:hAnsiTheme="majorHAnsi" w:cstheme="majorBidi"/>
      <w:smallCaps/>
      <w:color w:val="1F497D" w:themeColor="text2"/>
      <w:spacing w:val="20"/>
      <w:sz w:val="24"/>
      <w:szCs w:val="24"/>
    </w:rPr>
  </w:style>
  <w:style w:type="character" w:customStyle="1" w:styleId="Titre4Car">
    <w:name w:val="Titre 4 Car"/>
    <w:basedOn w:val="Policepardfaut"/>
    <w:link w:val="Titre4"/>
    <w:uiPriority w:val="9"/>
    <w:semiHidden/>
    <w:rsid w:val="00F05392"/>
    <w:rPr>
      <w:rFonts w:asciiTheme="majorHAnsi" w:eastAsiaTheme="majorEastAsia" w:hAnsiTheme="majorHAnsi" w:cstheme="majorBidi"/>
      <w:b/>
      <w:bCs/>
      <w:smallCaps/>
      <w:color w:val="3071C3" w:themeColor="text2" w:themeTint="BF"/>
      <w:spacing w:val="20"/>
    </w:rPr>
  </w:style>
  <w:style w:type="character" w:customStyle="1" w:styleId="Titre5Car">
    <w:name w:val="Titre 5 Car"/>
    <w:basedOn w:val="Policepardfaut"/>
    <w:link w:val="Titre5"/>
    <w:uiPriority w:val="9"/>
    <w:semiHidden/>
    <w:rsid w:val="00F05392"/>
    <w:rPr>
      <w:rFonts w:asciiTheme="majorHAnsi" w:eastAsiaTheme="majorEastAsia" w:hAnsiTheme="majorHAnsi" w:cstheme="majorBidi"/>
      <w:smallCaps/>
      <w:color w:val="3071C3" w:themeColor="text2" w:themeTint="BF"/>
      <w:spacing w:val="20"/>
    </w:rPr>
  </w:style>
  <w:style w:type="character" w:customStyle="1" w:styleId="Titre6Car">
    <w:name w:val="Titre 6 Car"/>
    <w:basedOn w:val="Policepardfaut"/>
    <w:link w:val="Titre6"/>
    <w:uiPriority w:val="9"/>
    <w:semiHidden/>
    <w:rsid w:val="00F05392"/>
    <w:rPr>
      <w:rFonts w:asciiTheme="majorHAnsi" w:eastAsiaTheme="majorEastAsia" w:hAnsiTheme="majorHAnsi" w:cstheme="majorBidi"/>
      <w:smallCaps/>
      <w:color w:val="938953" w:themeColor="background2" w:themeShade="7F"/>
      <w:spacing w:val="20"/>
    </w:rPr>
  </w:style>
  <w:style w:type="character" w:customStyle="1" w:styleId="Titre7Car">
    <w:name w:val="Titre 7 Car"/>
    <w:basedOn w:val="Policepardfaut"/>
    <w:link w:val="Titre7"/>
    <w:uiPriority w:val="9"/>
    <w:semiHidden/>
    <w:rsid w:val="00F05392"/>
    <w:rPr>
      <w:rFonts w:asciiTheme="majorHAnsi" w:eastAsiaTheme="majorEastAsia" w:hAnsiTheme="majorHAnsi" w:cstheme="majorBidi"/>
      <w:b/>
      <w:bCs/>
      <w:smallCaps/>
      <w:color w:val="938953" w:themeColor="background2" w:themeShade="7F"/>
      <w:spacing w:val="20"/>
      <w:sz w:val="16"/>
      <w:szCs w:val="16"/>
    </w:rPr>
  </w:style>
  <w:style w:type="character" w:customStyle="1" w:styleId="Titre8Car">
    <w:name w:val="Titre 8 Car"/>
    <w:basedOn w:val="Policepardfaut"/>
    <w:link w:val="Titre8"/>
    <w:uiPriority w:val="9"/>
    <w:semiHidden/>
    <w:rsid w:val="00F05392"/>
    <w:rPr>
      <w:rFonts w:asciiTheme="majorHAnsi" w:eastAsiaTheme="majorEastAsia" w:hAnsiTheme="majorHAnsi" w:cstheme="majorBidi"/>
      <w:b/>
      <w:smallCaps/>
      <w:color w:val="938953" w:themeColor="background2" w:themeShade="7F"/>
      <w:spacing w:val="20"/>
      <w:sz w:val="16"/>
      <w:szCs w:val="16"/>
    </w:rPr>
  </w:style>
  <w:style w:type="character" w:customStyle="1" w:styleId="Titre9Car">
    <w:name w:val="Titre 9 Car"/>
    <w:basedOn w:val="Policepardfaut"/>
    <w:link w:val="Titre9"/>
    <w:uiPriority w:val="9"/>
    <w:semiHidden/>
    <w:rsid w:val="00F05392"/>
    <w:rPr>
      <w:rFonts w:asciiTheme="majorHAnsi" w:eastAsiaTheme="majorEastAsia" w:hAnsiTheme="majorHAnsi" w:cstheme="majorBidi"/>
      <w:smallCaps/>
      <w:color w:val="938953" w:themeColor="background2" w:themeShade="7F"/>
      <w:spacing w:val="20"/>
      <w:sz w:val="16"/>
      <w:szCs w:val="16"/>
    </w:rPr>
  </w:style>
  <w:style w:type="paragraph" w:styleId="Lgende">
    <w:name w:val="caption"/>
    <w:basedOn w:val="Normal"/>
    <w:next w:val="Normal"/>
    <w:uiPriority w:val="35"/>
    <w:semiHidden/>
    <w:unhideWhenUsed/>
    <w:qFormat/>
    <w:rsid w:val="00F05392"/>
    <w:rPr>
      <w:b/>
      <w:bCs/>
      <w:smallCaps/>
      <w:color w:val="1F497D" w:themeColor="text2"/>
      <w:spacing w:val="10"/>
      <w:sz w:val="18"/>
      <w:szCs w:val="18"/>
    </w:rPr>
  </w:style>
  <w:style w:type="paragraph" w:styleId="Titre">
    <w:name w:val="Title"/>
    <w:next w:val="Normal"/>
    <w:link w:val="TitreCar"/>
    <w:uiPriority w:val="10"/>
    <w:qFormat/>
    <w:rsid w:val="00F05392"/>
    <w:pPr>
      <w:spacing w:line="240" w:lineRule="auto"/>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reCar">
    <w:name w:val="Titre Car"/>
    <w:basedOn w:val="Policepardfaut"/>
    <w:link w:val="Titre"/>
    <w:uiPriority w:val="10"/>
    <w:rsid w:val="00F05392"/>
    <w:rPr>
      <w:rFonts w:asciiTheme="majorHAnsi" w:eastAsiaTheme="majorEastAsia" w:hAnsiTheme="majorHAnsi" w:cstheme="majorBidi"/>
      <w:smallCaps/>
      <w:color w:val="17365D" w:themeColor="text2" w:themeShade="BF"/>
      <w:spacing w:val="5"/>
      <w:sz w:val="72"/>
      <w:szCs w:val="72"/>
    </w:rPr>
  </w:style>
  <w:style w:type="paragraph" w:styleId="Sous-titre">
    <w:name w:val="Subtitle"/>
    <w:next w:val="Normal"/>
    <w:link w:val="Sous-titreCar"/>
    <w:uiPriority w:val="11"/>
    <w:qFormat/>
    <w:rsid w:val="00F05392"/>
    <w:pPr>
      <w:spacing w:after="600" w:line="240" w:lineRule="auto"/>
    </w:pPr>
    <w:rPr>
      <w:smallCaps/>
      <w:color w:val="938953" w:themeColor="background2" w:themeShade="7F"/>
      <w:spacing w:val="5"/>
      <w:sz w:val="28"/>
      <w:szCs w:val="28"/>
    </w:rPr>
  </w:style>
  <w:style w:type="character" w:customStyle="1" w:styleId="Sous-titreCar">
    <w:name w:val="Sous-titre Car"/>
    <w:basedOn w:val="Policepardfaut"/>
    <w:link w:val="Sous-titre"/>
    <w:uiPriority w:val="11"/>
    <w:rsid w:val="00F05392"/>
    <w:rPr>
      <w:smallCaps/>
      <w:color w:val="938953" w:themeColor="background2" w:themeShade="7F"/>
      <w:spacing w:val="5"/>
      <w:sz w:val="28"/>
      <w:szCs w:val="28"/>
    </w:rPr>
  </w:style>
  <w:style w:type="character" w:styleId="lev">
    <w:name w:val="Strong"/>
    <w:uiPriority w:val="22"/>
    <w:qFormat/>
    <w:rsid w:val="00F05392"/>
    <w:rPr>
      <w:b/>
      <w:bCs/>
      <w:spacing w:val="0"/>
    </w:rPr>
  </w:style>
  <w:style w:type="character" w:styleId="Accentuation">
    <w:name w:val="Emphasis"/>
    <w:uiPriority w:val="20"/>
    <w:qFormat/>
    <w:rsid w:val="00F05392"/>
    <w:rPr>
      <w:b/>
      <w:bCs/>
      <w:smallCaps/>
      <w:dstrike w:val="0"/>
      <w:color w:val="5A5A5A" w:themeColor="text1" w:themeTint="A5"/>
      <w:spacing w:val="20"/>
      <w:kern w:val="0"/>
      <w:vertAlign w:val="baseline"/>
    </w:rPr>
  </w:style>
  <w:style w:type="paragraph" w:styleId="Sansinterligne">
    <w:name w:val="No Spacing"/>
    <w:basedOn w:val="Normal"/>
    <w:uiPriority w:val="1"/>
    <w:qFormat/>
    <w:rsid w:val="00F05392"/>
    <w:pPr>
      <w:spacing w:after="0" w:line="240" w:lineRule="auto"/>
    </w:pPr>
  </w:style>
  <w:style w:type="paragraph" w:styleId="Paragraphedeliste">
    <w:name w:val="List Paragraph"/>
    <w:basedOn w:val="Normal"/>
    <w:uiPriority w:val="34"/>
    <w:qFormat/>
    <w:rsid w:val="00F05392"/>
    <w:pPr>
      <w:ind w:left="720"/>
      <w:contextualSpacing/>
    </w:pPr>
  </w:style>
  <w:style w:type="paragraph" w:styleId="Citation">
    <w:name w:val="Quote"/>
    <w:basedOn w:val="Normal"/>
    <w:next w:val="Normal"/>
    <w:link w:val="CitationCar"/>
    <w:uiPriority w:val="29"/>
    <w:qFormat/>
    <w:rsid w:val="00F05392"/>
    <w:rPr>
      <w:i/>
      <w:iCs/>
    </w:rPr>
  </w:style>
  <w:style w:type="character" w:customStyle="1" w:styleId="CitationCar">
    <w:name w:val="Citation Car"/>
    <w:basedOn w:val="Policepardfaut"/>
    <w:link w:val="Citation"/>
    <w:uiPriority w:val="29"/>
    <w:rsid w:val="00F05392"/>
    <w:rPr>
      <w:i/>
      <w:iCs/>
      <w:color w:val="5A5A5A" w:themeColor="text1" w:themeTint="A5"/>
      <w:sz w:val="20"/>
      <w:szCs w:val="20"/>
    </w:rPr>
  </w:style>
  <w:style w:type="paragraph" w:styleId="Citationintense">
    <w:name w:val="Intense Quote"/>
    <w:basedOn w:val="Normal"/>
    <w:next w:val="Normal"/>
    <w:link w:val="CitationintenseCar"/>
    <w:uiPriority w:val="30"/>
    <w:qFormat/>
    <w:rsid w:val="00F05392"/>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CitationintenseCar">
    <w:name w:val="Citation intense Car"/>
    <w:basedOn w:val="Policepardfaut"/>
    <w:link w:val="Citationintense"/>
    <w:uiPriority w:val="30"/>
    <w:rsid w:val="00F05392"/>
    <w:rPr>
      <w:rFonts w:asciiTheme="majorHAnsi" w:eastAsiaTheme="majorEastAsia" w:hAnsiTheme="majorHAnsi" w:cstheme="majorBidi"/>
      <w:smallCaps/>
      <w:color w:val="365F91" w:themeColor="accent1" w:themeShade="BF"/>
      <w:sz w:val="20"/>
      <w:szCs w:val="20"/>
    </w:rPr>
  </w:style>
  <w:style w:type="character" w:styleId="Emphaseple">
    <w:name w:val="Subtle Emphasis"/>
    <w:uiPriority w:val="19"/>
    <w:qFormat/>
    <w:rsid w:val="00F05392"/>
    <w:rPr>
      <w:smallCaps/>
      <w:dstrike w:val="0"/>
      <w:color w:val="5A5A5A" w:themeColor="text1" w:themeTint="A5"/>
      <w:vertAlign w:val="baseline"/>
    </w:rPr>
  </w:style>
  <w:style w:type="character" w:styleId="Emphaseintense">
    <w:name w:val="Intense Emphasis"/>
    <w:uiPriority w:val="21"/>
    <w:qFormat/>
    <w:rsid w:val="00F05392"/>
    <w:rPr>
      <w:b/>
      <w:bCs/>
      <w:smallCaps/>
      <w:color w:val="4F81BD" w:themeColor="accent1"/>
      <w:spacing w:val="40"/>
    </w:rPr>
  </w:style>
  <w:style w:type="character" w:styleId="Rfrenceple">
    <w:name w:val="Subtle Reference"/>
    <w:uiPriority w:val="31"/>
    <w:qFormat/>
    <w:rsid w:val="00F05392"/>
    <w:rPr>
      <w:rFonts w:asciiTheme="majorHAnsi" w:eastAsiaTheme="majorEastAsia" w:hAnsiTheme="majorHAnsi" w:cstheme="majorBidi"/>
      <w:i/>
      <w:iCs/>
      <w:smallCaps/>
      <w:color w:val="5A5A5A" w:themeColor="text1" w:themeTint="A5"/>
      <w:spacing w:val="20"/>
    </w:rPr>
  </w:style>
  <w:style w:type="character" w:styleId="Rfrenceintense">
    <w:name w:val="Intense Reference"/>
    <w:uiPriority w:val="32"/>
    <w:qFormat/>
    <w:rsid w:val="00F05392"/>
    <w:rPr>
      <w:rFonts w:asciiTheme="majorHAnsi" w:eastAsiaTheme="majorEastAsia" w:hAnsiTheme="majorHAnsi" w:cstheme="majorBidi"/>
      <w:b/>
      <w:bCs/>
      <w:i/>
      <w:iCs/>
      <w:smallCaps/>
      <w:color w:val="17365D" w:themeColor="text2" w:themeShade="BF"/>
      <w:spacing w:val="20"/>
    </w:rPr>
  </w:style>
  <w:style w:type="character" w:styleId="Titredulivre">
    <w:name w:val="Book Title"/>
    <w:uiPriority w:val="33"/>
    <w:qFormat/>
    <w:rsid w:val="00F05392"/>
    <w:rPr>
      <w:rFonts w:asciiTheme="majorHAnsi" w:eastAsiaTheme="majorEastAsia" w:hAnsiTheme="majorHAnsi" w:cstheme="majorBidi"/>
      <w:b/>
      <w:bCs/>
      <w:smallCaps/>
      <w:color w:val="17365D" w:themeColor="text2" w:themeShade="BF"/>
      <w:spacing w:val="10"/>
      <w:u w:val="single"/>
    </w:rPr>
  </w:style>
  <w:style w:type="paragraph" w:styleId="En-ttedetabledesmatires">
    <w:name w:val="TOC Heading"/>
    <w:basedOn w:val="Titre1"/>
    <w:next w:val="Normal"/>
    <w:uiPriority w:val="39"/>
    <w:semiHidden/>
    <w:unhideWhenUsed/>
    <w:qFormat/>
    <w:rsid w:val="00F05392"/>
    <w:pPr>
      <w:outlineLvl w:val="9"/>
    </w:pPr>
  </w:style>
  <w:style w:type="paragraph" w:styleId="En-tte">
    <w:name w:val="header"/>
    <w:basedOn w:val="Normal"/>
    <w:link w:val="En-tteCar"/>
    <w:uiPriority w:val="99"/>
    <w:semiHidden/>
    <w:unhideWhenUsed/>
    <w:rsid w:val="0094055B"/>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94055B"/>
    <w:rPr>
      <w:rFonts w:asciiTheme="minorHAnsi" w:hAnsiTheme="minorHAnsi"/>
      <w:color w:val="auto"/>
      <w:sz w:val="22"/>
      <w:szCs w:val="22"/>
      <w:lang w:val="fr-FR" w:bidi="ar-SA"/>
    </w:rPr>
  </w:style>
  <w:style w:type="paragraph" w:styleId="Pieddepage">
    <w:name w:val="footer"/>
    <w:basedOn w:val="Normal"/>
    <w:link w:val="PieddepageCar"/>
    <w:uiPriority w:val="99"/>
    <w:unhideWhenUsed/>
    <w:rsid w:val="009405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4055B"/>
    <w:rPr>
      <w:rFonts w:asciiTheme="minorHAnsi" w:hAnsiTheme="minorHAnsi"/>
      <w:color w:val="auto"/>
      <w:sz w:val="22"/>
      <w:szCs w:val="22"/>
      <w:lang w:val="fr-FR" w:bidi="ar-SA"/>
    </w:rPr>
  </w:style>
  <w:style w:type="paragraph" w:styleId="NormalWeb">
    <w:name w:val="Normal (Web)"/>
    <w:basedOn w:val="Normal"/>
    <w:uiPriority w:val="99"/>
    <w:semiHidden/>
    <w:unhideWhenUsed/>
    <w:rsid w:val="00BA31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5851284">
      <w:bodyDiv w:val="1"/>
      <w:marLeft w:val="0"/>
      <w:marRight w:val="0"/>
      <w:marTop w:val="0"/>
      <w:marBottom w:val="0"/>
      <w:divBdr>
        <w:top w:val="none" w:sz="0" w:space="0" w:color="auto"/>
        <w:left w:val="none" w:sz="0" w:space="0" w:color="auto"/>
        <w:bottom w:val="none" w:sz="0" w:space="0" w:color="auto"/>
        <w:right w:val="none" w:sz="0" w:space="0" w:color="auto"/>
      </w:divBdr>
    </w:div>
    <w:div w:id="879129493">
      <w:bodyDiv w:val="1"/>
      <w:marLeft w:val="0"/>
      <w:marRight w:val="0"/>
      <w:marTop w:val="0"/>
      <w:marBottom w:val="0"/>
      <w:divBdr>
        <w:top w:val="none" w:sz="0" w:space="0" w:color="auto"/>
        <w:left w:val="none" w:sz="0" w:space="0" w:color="auto"/>
        <w:bottom w:val="none" w:sz="0" w:space="0" w:color="auto"/>
        <w:right w:val="none" w:sz="0" w:space="0" w:color="auto"/>
      </w:divBdr>
    </w:div>
    <w:div w:id="1500930030">
      <w:bodyDiv w:val="1"/>
      <w:marLeft w:val="0"/>
      <w:marRight w:val="0"/>
      <w:marTop w:val="0"/>
      <w:marBottom w:val="0"/>
      <w:divBdr>
        <w:top w:val="none" w:sz="0" w:space="0" w:color="auto"/>
        <w:left w:val="none" w:sz="0" w:space="0" w:color="auto"/>
        <w:bottom w:val="none" w:sz="0" w:space="0" w:color="auto"/>
        <w:right w:val="none" w:sz="0" w:space="0" w:color="auto"/>
      </w:divBdr>
    </w:div>
    <w:div w:id="1526018459">
      <w:bodyDiv w:val="1"/>
      <w:marLeft w:val="0"/>
      <w:marRight w:val="0"/>
      <w:marTop w:val="0"/>
      <w:marBottom w:val="0"/>
      <w:divBdr>
        <w:top w:val="none" w:sz="0" w:space="0" w:color="auto"/>
        <w:left w:val="none" w:sz="0" w:space="0" w:color="auto"/>
        <w:bottom w:val="none" w:sz="0" w:space="0" w:color="auto"/>
        <w:right w:val="none" w:sz="0" w:space="0" w:color="auto"/>
      </w:divBdr>
    </w:div>
    <w:div w:id="1919754327">
      <w:bodyDiv w:val="1"/>
      <w:marLeft w:val="0"/>
      <w:marRight w:val="0"/>
      <w:marTop w:val="0"/>
      <w:marBottom w:val="0"/>
      <w:divBdr>
        <w:top w:val="none" w:sz="0" w:space="0" w:color="auto"/>
        <w:left w:val="none" w:sz="0" w:space="0" w:color="auto"/>
        <w:bottom w:val="none" w:sz="0" w:space="0" w:color="auto"/>
        <w:right w:val="none" w:sz="0" w:space="0" w:color="auto"/>
      </w:divBdr>
    </w:div>
    <w:div w:id="2136748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2615</Words>
  <Characters>14384</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Dorian Viala</dc:creator>
  <cp:lastModifiedBy>CCREMADES</cp:lastModifiedBy>
  <cp:revision>2</cp:revision>
  <dcterms:created xsi:type="dcterms:W3CDTF">2025-03-26T18:13:00Z</dcterms:created>
  <dcterms:modified xsi:type="dcterms:W3CDTF">2025-03-26T18:13:00Z</dcterms:modified>
</cp:coreProperties>
</file>