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99B" w:rsidRDefault="0026099B" w:rsidP="0026099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Texte 16</w:t>
      </w:r>
      <w:r>
        <w:rPr>
          <w:rFonts w:ascii="Times New Roman" w:hAnsi="Times New Roman" w:cs="Times New Roman"/>
          <w:b/>
          <w:sz w:val="24"/>
          <w:szCs w:val="24"/>
        </w:rPr>
        <w:t xml:space="preserve"> : « Souvent, pour s’amuser […] de marcher », </w:t>
      </w:r>
      <w:r>
        <w:rPr>
          <w:rFonts w:ascii="Times New Roman" w:hAnsi="Times New Roman" w:cs="Times New Roman"/>
          <w:b/>
          <w:i/>
          <w:sz w:val="24"/>
          <w:szCs w:val="24"/>
        </w:rPr>
        <w:t>Les Fleurs du Mal</w:t>
      </w:r>
      <w:r>
        <w:rPr>
          <w:rFonts w:ascii="Times New Roman" w:hAnsi="Times New Roman" w:cs="Times New Roman"/>
          <w:b/>
          <w:sz w:val="24"/>
          <w:szCs w:val="24"/>
        </w:rPr>
        <w:t>, Spleen et Idéal, « L’Albatros »</w:t>
      </w:r>
    </w:p>
    <w:p w:rsidR="0026099B" w:rsidRDefault="0026099B" w:rsidP="002609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L’Albatros »</w:t>
      </w:r>
    </w:p>
    <w:p w:rsidR="0026099B" w:rsidRDefault="0026099B" w:rsidP="0026099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Souvent, pour s’amuser, les hommes d’équipage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Prennent des albatros, vastes oiseaux des mers,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 suivent, indolents compagnons de voyage,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navire glissant sur les gouffres amers.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peine les ont-ils déposés sur les planches,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ces rois de l’azur, maladroits et honteux,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Laissent piteusement leurs grandes ailes blanches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 des avirons traîner à côté d’eux.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voyageur ailé, comme il est gauche et veule !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Lui, naguère si beau, qu’il est comique et laid !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L’un agace son bec avec un brûle-gueule,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L’autre mime, en </w:t>
      </w:r>
      <w:proofErr w:type="spellStart"/>
      <w:r>
        <w:rPr>
          <w:rFonts w:ascii="Times New Roman" w:hAnsi="Times New Roman" w:cs="Times New Roman"/>
          <w:sz w:val="24"/>
          <w:szCs w:val="24"/>
        </w:rPr>
        <w:t>boîtant</w:t>
      </w:r>
      <w:proofErr w:type="spellEnd"/>
      <w:r>
        <w:rPr>
          <w:rFonts w:ascii="Times New Roman" w:hAnsi="Times New Roman" w:cs="Times New Roman"/>
          <w:sz w:val="24"/>
          <w:szCs w:val="24"/>
        </w:rPr>
        <w:t>, l’infirme qui volait !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Poète est semblable au prince des nuées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 hante la tempête et se rit de l’archer ;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Exilé sur le sol au milieu des huées,</w:t>
      </w:r>
    </w:p>
    <w:p w:rsidR="0026099B" w:rsidRDefault="0026099B" w:rsidP="002609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 ailes de géant l’empêchent de marcher.</w:t>
      </w:r>
    </w:p>
    <w:p w:rsidR="00F147A3" w:rsidRDefault="00F147A3">
      <w:bookmarkStart w:id="0" w:name="_GoBack"/>
      <w:bookmarkEnd w:id="0"/>
    </w:p>
    <w:sectPr w:rsidR="00F14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99B"/>
    <w:rsid w:val="0026099B"/>
    <w:rsid w:val="00F1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88BD5-8538-4561-90D5-CBD23D96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99B"/>
    <w:pPr>
      <w:spacing w:after="0" w:line="240" w:lineRule="auto"/>
    </w:pPr>
    <w:rPr>
      <w:rFonts w:ascii="Arial" w:eastAsiaTheme="minorEastAsia" w:hAnsi="Arial" w:cs="Arial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2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2</cp:revision>
  <dcterms:created xsi:type="dcterms:W3CDTF">2025-06-10T16:17:00Z</dcterms:created>
  <dcterms:modified xsi:type="dcterms:W3CDTF">2025-06-10T16:17:00Z</dcterms:modified>
</cp:coreProperties>
</file>