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A6874" w14:textId="59A286DC" w:rsidR="00695A2A" w:rsidRDefault="00695A2A" w:rsidP="00695A2A">
      <w:pPr>
        <w:jc w:val="center"/>
        <w:rPr>
          <w:rFonts w:ascii="Times New Roman" w:hAnsi="Times New Roman" w:cs="Times New Roman"/>
          <w:sz w:val="48"/>
          <w:szCs w:val="48"/>
        </w:rPr>
      </w:pPr>
      <w:r w:rsidRPr="00695A2A">
        <w:rPr>
          <w:rFonts w:ascii="Times New Roman" w:hAnsi="Times New Roman" w:cs="Times New Roman"/>
          <w:sz w:val="48"/>
          <w:szCs w:val="48"/>
        </w:rPr>
        <w:t xml:space="preserve">Optimal </w:t>
      </w:r>
      <w:r>
        <w:rPr>
          <w:rFonts w:ascii="Times New Roman" w:hAnsi="Times New Roman" w:cs="Times New Roman"/>
          <w:sz w:val="48"/>
          <w:szCs w:val="48"/>
        </w:rPr>
        <w:t>Airport</w:t>
      </w:r>
      <w:r w:rsidRPr="00695A2A">
        <w:rPr>
          <w:rFonts w:ascii="Times New Roman" w:hAnsi="Times New Roman" w:cs="Times New Roman"/>
          <w:sz w:val="48"/>
          <w:szCs w:val="48"/>
        </w:rPr>
        <w:t xml:space="preserve"> Hub Locations (Southeast US)</w:t>
      </w:r>
    </w:p>
    <w:p w14:paraId="7A2A2A58" w14:textId="4A8AA57D" w:rsidR="00695A2A" w:rsidRDefault="00695A2A" w:rsidP="00695A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have used two very similar models consecutively to find the answer to our optimization problem. </w:t>
      </w:r>
    </w:p>
    <w:p w14:paraId="262B9677" w14:textId="1033CCDF" w:rsidR="00695A2A" w:rsidRDefault="00695A2A" w:rsidP="00695A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first model is:</w:t>
      </w:r>
    </w:p>
    <w:p w14:paraId="1A0A7A20" w14:textId="77777777" w:rsidR="0016156A" w:rsidRDefault="009E4EFB" w:rsidP="009E4EFB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Indexes = I – County Index (I = 1,2,…,75)</w:t>
      </w:r>
    </w:p>
    <w:p w14:paraId="17A64471" w14:textId="03501835" w:rsidR="009E4EFB" w:rsidRDefault="0016156A" w:rsidP="009E4EFB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</w:t>
      </w:r>
      <w:r w:rsidR="009E4EFB">
        <w:rPr>
          <w:rFonts w:ascii="Times New Roman" w:hAnsi="Times New Roman" w:cs="Times New Roman"/>
        </w:rPr>
        <w:t>J – Airport Index (J = 1,2,…,7)</w:t>
      </w:r>
    </w:p>
    <w:p w14:paraId="2F7CEF28" w14:textId="77777777" w:rsidR="008A3791" w:rsidRPr="008A3791" w:rsidRDefault="009E4EFB" w:rsidP="008A3791">
      <w:pPr>
        <w:ind w:left="216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Parameters =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,</m:t>
        </m:r>
        <m:r>
          <m:rPr>
            <m:nor/>
          </m:rPr>
          <w:rPr>
            <w:rFonts w:ascii="Cambria Math" w:hAnsi="Cambria Math" w:cs="Times New Roman"/>
          </w:rPr>
          <m:t xml:space="preserve"> - the population in county </m:t>
        </m:r>
        <m:r>
          <w:rPr>
            <w:rFonts w:ascii="Cambria Math" w:hAnsi="Cambria Math" w:cs="Times New Roman"/>
          </w:rPr>
          <m:t>i</m:t>
        </m:r>
      </m:oMath>
    </w:p>
    <w:p w14:paraId="29DBE773" w14:textId="77777777" w:rsidR="008A3791" w:rsidRDefault="008A3791" w:rsidP="008A3791">
      <w:pPr>
        <w:ind w:left="288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 w:rsidR="009E4EFB">
        <w:rPr>
          <w:rFonts w:ascii="Times New Roman" w:eastAsiaTheme="minorEastAsia" w:hAnsi="Times New Roman" w:cs="Times New Roman"/>
        </w:rPr>
        <w:t xml:space="preserve"> – the distance (in meters) from county </w:t>
      </w:r>
      <m:oMath>
        <m:r>
          <w:rPr>
            <w:rFonts w:ascii="Cambria Math" w:eastAsiaTheme="minorEastAsia" w:hAnsi="Cambria Math" w:cs="Times New Roman"/>
          </w:rPr>
          <m:t>i</m:t>
        </m:r>
        <m:r>
          <m:rPr>
            <m:nor/>
          </m:rPr>
          <w:rPr>
            <w:rFonts w:ascii="Cambria Math" w:eastAsiaTheme="minorEastAsia" w:hAnsi="Cambria Math" w:cs="Times New Roman"/>
          </w:rPr>
          <m:t xml:space="preserve"> to airport </m:t>
        </m:r>
        <m:r>
          <w:rPr>
            <w:rFonts w:ascii="Cambria Math" w:eastAsiaTheme="minorEastAsia" w:hAnsi="Cambria Math" w:cs="Times New Roman"/>
          </w:rPr>
          <m:t>j</m:t>
        </m:r>
      </m:oMath>
      <w:r>
        <w:rPr>
          <w:rFonts w:ascii="Times New Roman" w:eastAsiaTheme="minorEastAsia" w:hAnsi="Times New Roman" w:cs="Times New Roman"/>
        </w:rPr>
        <w:t>,</w:t>
      </w:r>
    </w:p>
    <w:p w14:paraId="4D791D1E" w14:textId="37E88A08" w:rsidR="008A3791" w:rsidRPr="008A3791" w:rsidRDefault="008A3791" w:rsidP="008A3791">
      <w:pPr>
        <w:ind w:left="288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</w:t>
      </w:r>
      <m:oMath>
        <m:r>
          <w:rPr>
            <w:rFonts w:ascii="Cambria Math" w:eastAsiaTheme="minorEastAsia" w:hAnsi="Cambria Math" w:cs="Times New Roman"/>
          </w:rPr>
          <m:t>p</m:t>
        </m:r>
      </m:oMath>
      <w:r>
        <w:rPr>
          <w:rFonts w:ascii="Times New Roman" w:eastAsiaTheme="minorEastAsia" w:hAnsi="Times New Roman" w:cs="Times New Roman"/>
        </w:rPr>
        <w:t xml:space="preserve"> = 1, the</w:t>
      </w:r>
      <w:r w:rsidR="00686380">
        <w:rPr>
          <w:rFonts w:ascii="Times New Roman" w:eastAsiaTheme="minorEastAsia" w:hAnsi="Times New Roman" w:cs="Times New Roman"/>
        </w:rPr>
        <w:t xml:space="preserve"> (chosen)</w:t>
      </w:r>
      <w:r>
        <w:rPr>
          <w:rFonts w:ascii="Times New Roman" w:eastAsiaTheme="minorEastAsia" w:hAnsi="Times New Roman" w:cs="Times New Roman"/>
        </w:rPr>
        <w:t xml:space="preserve"> number of optimal hubs we would like to locate</w:t>
      </w:r>
    </w:p>
    <w:p w14:paraId="3CA9336C" w14:textId="02214F30" w:rsidR="008A3791" w:rsidRDefault="008A3791" w:rsidP="008A3791">
      <w:pPr>
        <w:ind w:left="21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Decision Variables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is a binary variable, with 1 representing that county </w:t>
      </w:r>
      <m:oMath>
        <m:r>
          <w:rPr>
            <w:rFonts w:ascii="Cambria Math" w:eastAsiaTheme="minorEastAsia" w:hAnsi="Cambria Math" w:cs="Times New Roman"/>
          </w:rPr>
          <m:t>i</m:t>
        </m:r>
      </m:oMath>
      <w:r>
        <w:rPr>
          <w:rFonts w:ascii="Times New Roman" w:eastAsiaTheme="minorEastAsia" w:hAnsi="Times New Roman" w:cs="Times New Roman"/>
        </w:rPr>
        <w:t xml:space="preserve"> has been assigned to airport </w:t>
      </w:r>
      <m:oMath>
        <m:r>
          <w:rPr>
            <w:rFonts w:ascii="Cambria Math" w:eastAsiaTheme="minorEastAsia" w:hAnsi="Cambria Math" w:cs="Times New Roman"/>
          </w:rPr>
          <m:t>j</m:t>
        </m:r>
      </m:oMath>
      <w:r>
        <w:rPr>
          <w:rFonts w:ascii="Times New Roman" w:eastAsiaTheme="minorEastAsia" w:hAnsi="Times New Roman" w:cs="Times New Roman"/>
        </w:rPr>
        <w:t xml:space="preserve"> and a 0 representing it has not.</w:t>
      </w:r>
    </w:p>
    <w:p w14:paraId="1A022B29" w14:textId="6BF6FF93" w:rsidR="008A3791" w:rsidRDefault="008A3791" w:rsidP="008A3791">
      <w:pPr>
        <w:ind w:left="21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is a binary variable with 1 representing that airport </w:t>
      </w:r>
      <m:oMath>
        <m:r>
          <w:rPr>
            <w:rFonts w:ascii="Cambria Math" w:eastAsiaTheme="minorEastAsia" w:hAnsi="Cambria Math" w:cs="Times New Roman"/>
          </w:rPr>
          <m:t>j</m:t>
        </m:r>
      </m:oMath>
      <w:r>
        <w:rPr>
          <w:rFonts w:ascii="Times New Roman" w:eastAsiaTheme="minorEastAsia" w:hAnsi="Times New Roman" w:cs="Times New Roman"/>
        </w:rPr>
        <w:t xml:space="preserve"> is chosen to receive people.</w:t>
      </w:r>
    </w:p>
    <w:p w14:paraId="0991B410" w14:textId="77777777" w:rsidR="008A3791" w:rsidRPr="008A3791" w:rsidRDefault="008A3791" w:rsidP="008A3791">
      <w:pPr>
        <w:ind w:left="2160"/>
        <w:rPr>
          <w:rFonts w:ascii="Times New Roman" w:eastAsiaTheme="minorEastAsia" w:hAnsi="Times New Roman" w:cs="Times New Roman"/>
        </w:rPr>
      </w:pPr>
    </w:p>
    <w:p w14:paraId="7D92FF77" w14:textId="03EEDEB8" w:rsidR="00695A2A" w:rsidRPr="008A3791" w:rsidRDefault="009E4EFB" w:rsidP="00723293">
      <w:pPr>
        <w:ind w:left="2160"/>
        <w:rPr>
          <w:rFonts w:ascii="Times New Roman" w:eastAsiaTheme="minorEastAsia" w:hAnsi="Times New Roman" w:cs="Times New Roman"/>
        </w:rPr>
      </w:pPr>
      <m:oMath>
        <m:r>
          <m:rPr>
            <m:nor/>
          </m:rPr>
          <w:rPr>
            <w:rFonts w:ascii="Cambria Math" w:hAnsi="Cambria Math" w:cs="Times New Roman"/>
          </w:rPr>
          <m:t xml:space="preserve">min </m:t>
        </m:r>
        <m:nary>
          <m:naryPr>
            <m:chr m:val="∑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  <m:ctrlPr>
              <w:rPr>
                <w:rFonts w:ascii="Cambria Math" w:hAnsi="Cambria Math" w:cs="Times New Roman"/>
                <w:i/>
              </w:rPr>
            </m:ctrlPr>
          </m:sub>
          <m:sup>
            <m:r>
              <w:rPr>
                <w:rFonts w:ascii="Cambria Math" w:hAnsi="Cambria Math" w:cs="Times New Roman"/>
              </w:rPr>
              <m:t>75</m:t>
            </m:r>
            <m:ctrlPr>
              <w:rPr>
                <w:rFonts w:ascii="Cambria Math" w:hAnsi="Cambria Math" w:cs="Times New Roman"/>
                <w:i/>
              </w:rPr>
            </m:ctrlPr>
          </m:sup>
          <m:e>
            <m:nary>
              <m:naryPr>
                <m:chr m:val="∑"/>
                <m:ctrlPr>
                  <w:rPr>
                    <w:rFonts w:ascii="Cambria Math" w:hAnsi="Cambria Math" w:cs="Times New Roman"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j=1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  <m:sup>
                <m:r>
                  <w:rPr>
                    <w:rFonts w:ascii="Cambria Math" w:hAnsi="Cambria Math" w:cs="Times New Roman"/>
                  </w:rPr>
                  <m:t>7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</w:rPr>
                </m:ctrlPr>
              </m:e>
            </m:nary>
            <m:ctrlPr>
              <w:rPr>
                <w:rFonts w:ascii="Cambria Math" w:hAnsi="Cambria Math" w:cs="Times New Roman"/>
                <w:i/>
              </w:rPr>
            </m:ctrlPr>
          </m:e>
        </m:nary>
        <m:r>
          <m:rPr>
            <m:sty m:val="p"/>
          </m:rP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 w:rsidR="00723293">
        <w:rPr>
          <w:rFonts w:ascii="Times New Roman" w:eastAsiaTheme="minorEastAsia" w:hAnsi="Times New Roman" w:cs="Times New Roman"/>
        </w:rPr>
        <w:t xml:space="preserve">                                        (1)</w:t>
      </w:r>
    </w:p>
    <w:p w14:paraId="0ECDCEF9" w14:textId="74DDC82B" w:rsidR="008A3791" w:rsidRDefault="00723293" w:rsidP="00723293">
      <w:pPr>
        <w:ind w:left="2160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 xml:space="preserve">s.t.  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j=1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sub>
          <m:sup>
            <m:r>
              <w:rPr>
                <w:rFonts w:ascii="Cambria Math" w:eastAsiaTheme="minorEastAsia" w:hAnsi="Cambria Math" w:cs="Times New Roman"/>
              </w:rPr>
              <m:t>7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ij</m:t>
                </m:r>
              </m:sub>
            </m:sSub>
            <m:r>
              <m:rPr>
                <m:nor/>
              </m:rPr>
              <w:rPr>
                <w:rFonts w:ascii="Cambria Math" w:eastAsiaTheme="minorEastAsia" w:hAnsi="Cambria Math" w:cs="Times New Roman"/>
              </w:rPr>
              <m:t xml:space="preserve">=1  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</m:nary>
        <m:r>
          <m:rPr>
            <m:sty m:val="p"/>
          </m:rPr>
          <w:rPr>
            <w:rFonts w:ascii="Cambria Math" w:eastAsiaTheme="minorEastAsia" w:hAnsi="Cambria Math" w:cs="Times New Roman"/>
          </w:rPr>
          <m:t>∀</m:t>
        </m:r>
        <m:r>
          <w:rPr>
            <w:rFonts w:ascii="Cambria Math" w:eastAsiaTheme="minorEastAsia" w:hAnsi="Cambria Math" w:cs="Times New Roman"/>
          </w:rPr>
          <m:t xml:space="preserve">i 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i=1,2,…,75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                           (2)</w:t>
      </w:r>
    </w:p>
    <w:p w14:paraId="1252F2F2" w14:textId="1771A57C" w:rsidR="00723293" w:rsidRPr="00723293" w:rsidRDefault="00723293" w:rsidP="00723293">
      <w:pPr>
        <w:ind w:left="21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</w:t>
      </w:r>
      <m:oMath>
        <m:nary>
          <m:naryPr>
            <m:chr m:val="∑"/>
            <m:ctrlPr>
              <w:rPr>
                <w:rFonts w:ascii="Cambria Math" w:eastAsiaTheme="minorEastAsia" w:hAnsi="Cambria Math" w:cs="Times New Roman"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j=1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sub>
          <m:sup>
            <m:r>
              <w:rPr>
                <w:rFonts w:ascii="Cambria Math" w:eastAsiaTheme="minorEastAsia" w:hAnsi="Cambria Math" w:cs="Times New Roman"/>
              </w:rPr>
              <m:t>7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</w:rPr>
            </m:ctrlPr>
          </m:e>
        </m:nary>
        <m:r>
          <w:rPr>
            <w:rFonts w:ascii="Cambria Math" w:eastAsiaTheme="minorEastAsia" w:hAnsi="Cambria Math" w:cs="Times New Roman"/>
          </w:rPr>
          <m:t>=p</m:t>
        </m:r>
      </m:oMath>
      <w:r>
        <w:rPr>
          <w:rFonts w:ascii="Times New Roman" w:eastAsiaTheme="minorEastAsia" w:hAnsi="Times New Roman" w:cs="Times New Roman"/>
        </w:rPr>
        <w:t xml:space="preserve">                                                            </w:t>
      </w:r>
      <w:r w:rsidR="006B1E5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(3)</w:t>
      </w:r>
    </w:p>
    <w:p w14:paraId="753ACDE6" w14:textId="0CEC89A8" w:rsidR="00723293" w:rsidRPr="00723293" w:rsidRDefault="00723293" w:rsidP="00723293">
      <w:pPr>
        <w:ind w:left="21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  <m:ctrlPr>
              <w:rPr>
                <w:rFonts w:ascii="Cambria Math" w:eastAsiaTheme="minorEastAsia" w:hAnsi="Cambria Math" w:cs="Times New Roman"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m:rPr>
            <m:nor/>
          </m:rPr>
          <w:rPr>
            <w:rFonts w:ascii="Cambria Math" w:eastAsiaTheme="minorEastAsia" w:hAnsi="Cambria Math" w:cs="Times New Roman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∀</m:t>
        </m:r>
        <m:r>
          <w:rPr>
            <w:rFonts w:ascii="Cambria Math" w:eastAsiaTheme="minorEastAsia" w:hAnsi="Cambria Math" w:cs="Times New Roman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i=1,2,…,75</m:t>
            </m:r>
          </m:e>
        </m:d>
        <m:r>
          <w:rPr>
            <w:rFonts w:ascii="Cambria Math" w:eastAsiaTheme="minorEastAsia" w:hAnsi="Cambria Math" w:cs="Times New Roman"/>
          </w:rPr>
          <m:t>,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∀</m:t>
        </m:r>
        <m:r>
          <w:rPr>
            <w:rFonts w:ascii="Cambria Math" w:eastAsiaTheme="minorEastAsia" w:hAnsi="Cambria Math" w:cs="Times New Roman"/>
          </w:rPr>
          <m:t>j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j=1,2,…,7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      (4)</w:t>
      </w:r>
    </w:p>
    <w:p w14:paraId="29ECA04B" w14:textId="5BA9674B" w:rsidR="00723293" w:rsidRDefault="00723293" w:rsidP="00723293">
      <w:pPr>
        <w:ind w:left="1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∈</m:t>
        </m:r>
        <m:r>
          <m:rPr>
            <m:lit/>
          </m:rPr>
          <w:rPr>
            <w:rFonts w:ascii="Cambria Math" w:eastAsiaTheme="minorEastAsia" w:hAnsi="Cambria Math" w:cs="Times New Roman"/>
          </w:rPr>
          <m:t>{</m:t>
        </m:r>
        <m:r>
          <w:rPr>
            <w:rFonts w:ascii="Cambria Math" w:eastAsiaTheme="minorEastAsia" w:hAnsi="Cambria Math" w:cs="Times New Roman"/>
          </w:rPr>
          <m:t>0,1}</m:t>
        </m:r>
      </m:oMath>
      <w:r w:rsidR="006B1E53">
        <w:rPr>
          <w:rFonts w:ascii="Times New Roman" w:eastAsiaTheme="minorEastAsia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∀</m:t>
        </m:r>
        <m:r>
          <w:rPr>
            <w:rFonts w:ascii="Cambria Math" w:eastAsiaTheme="minorEastAsia" w:hAnsi="Cambria Math" w:cs="Times New Roman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i=1,2,…,75</m:t>
            </m:r>
          </m:e>
        </m:d>
        <m:r>
          <w:rPr>
            <w:rFonts w:ascii="Cambria Math" w:eastAsiaTheme="minorEastAsia" w:hAnsi="Cambria Math" w:cs="Times New Roman"/>
          </w:rPr>
          <m:t>,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∀</m:t>
        </m:r>
        <m:r>
          <w:rPr>
            <w:rFonts w:ascii="Cambria Math" w:eastAsiaTheme="minorEastAsia" w:hAnsi="Cambria Math" w:cs="Times New Roman"/>
          </w:rPr>
          <m:t>j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j=1,2,…,7</m:t>
            </m:r>
          </m:e>
        </m:d>
      </m:oMath>
      <w:r w:rsidR="006B1E53">
        <w:rPr>
          <w:rFonts w:ascii="Times New Roman" w:eastAsiaTheme="minorEastAsia" w:hAnsi="Times New Roman" w:cs="Times New Roman"/>
        </w:rPr>
        <w:t xml:space="preserve">   (5)</w:t>
      </w:r>
    </w:p>
    <w:p w14:paraId="044EE5F3" w14:textId="2BA5865A" w:rsidR="00D71E00" w:rsidRPr="0016784B" w:rsidRDefault="0016784B" w:rsidP="00723293">
      <w:pPr>
        <w:ind w:left="1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∈</m:t>
        </m:r>
        <m:r>
          <w:rPr>
            <w:rFonts w:ascii="Cambria Math" w:eastAsiaTheme="minorEastAsia" w:hAnsi="Cambria Math" w:cs="Times New Roman"/>
          </w:rPr>
          <m:t>0,1</m:t>
        </m:r>
        <m:r>
          <m:rPr>
            <m:nor/>
          </m:rPr>
          <w:rPr>
            <w:rFonts w:ascii="Cambria Math" w:eastAsiaTheme="minorEastAsia" w:hAnsi="Cambria Math" w:cs="Times New Roman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∀</m:t>
        </m:r>
        <m:r>
          <w:rPr>
            <w:rFonts w:ascii="Cambria Math" w:eastAsiaTheme="minorEastAsia" w:hAnsi="Cambria Math" w:cs="Times New Roman"/>
          </w:rPr>
          <m:t>j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j=1,2,…,7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                                      (6)</w:t>
      </w:r>
    </w:p>
    <w:p w14:paraId="2BCD7377" w14:textId="77777777" w:rsidR="0016784B" w:rsidRPr="0016784B" w:rsidRDefault="0016784B" w:rsidP="00723293">
      <w:pPr>
        <w:ind w:left="1440"/>
        <w:rPr>
          <w:rFonts w:ascii="Times New Roman" w:eastAsiaTheme="minorEastAsia" w:hAnsi="Times New Roman" w:cs="Times New Roman"/>
        </w:rPr>
      </w:pPr>
    </w:p>
    <w:p w14:paraId="22C64EEB" w14:textId="0A63ECE1" w:rsidR="00723293" w:rsidRPr="00723293" w:rsidRDefault="00723293" w:rsidP="00723293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second model is:</w:t>
      </w:r>
    </w:p>
    <w:p w14:paraId="13EC7D41" w14:textId="77777777" w:rsidR="0016156A" w:rsidRDefault="00723293" w:rsidP="00723293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Indexes = I – County Index (I = 1,2,…,</w:t>
      </w:r>
      <w:r w:rsidR="0016156A">
        <w:rPr>
          <w:rFonts w:ascii="Times New Roman" w:hAnsi="Times New Roman" w:cs="Times New Roman"/>
        </w:rPr>
        <w:t>1086</w:t>
      </w:r>
      <w:r>
        <w:rPr>
          <w:rFonts w:ascii="Times New Roman" w:hAnsi="Times New Roman" w:cs="Times New Roman"/>
        </w:rPr>
        <w:t>)</w:t>
      </w:r>
    </w:p>
    <w:p w14:paraId="24F1B96E" w14:textId="2D47D157" w:rsidR="00723293" w:rsidRDefault="0016156A" w:rsidP="0016156A">
      <w:pPr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723293">
        <w:rPr>
          <w:rFonts w:ascii="Times New Roman" w:hAnsi="Times New Roman" w:cs="Times New Roman"/>
        </w:rPr>
        <w:t>J – Airport Index (J = 1,2,…,</w:t>
      </w:r>
      <w:r>
        <w:rPr>
          <w:rFonts w:ascii="Times New Roman" w:hAnsi="Times New Roman" w:cs="Times New Roman"/>
        </w:rPr>
        <w:t>149</w:t>
      </w:r>
      <w:r w:rsidR="00723293">
        <w:rPr>
          <w:rFonts w:ascii="Times New Roman" w:hAnsi="Times New Roman" w:cs="Times New Roman"/>
        </w:rPr>
        <w:t>)</w:t>
      </w:r>
    </w:p>
    <w:p w14:paraId="68637777" w14:textId="77777777" w:rsidR="00723293" w:rsidRPr="008A3791" w:rsidRDefault="00723293" w:rsidP="00723293">
      <w:pPr>
        <w:ind w:left="216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Parameters =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,</m:t>
        </m:r>
        <m:r>
          <m:rPr>
            <m:nor/>
          </m:rPr>
          <w:rPr>
            <w:rFonts w:ascii="Cambria Math" w:hAnsi="Cambria Math" w:cs="Times New Roman"/>
          </w:rPr>
          <m:t xml:space="preserve"> - the population in county </m:t>
        </m:r>
        <m:r>
          <w:rPr>
            <w:rFonts w:ascii="Cambria Math" w:hAnsi="Cambria Math" w:cs="Times New Roman"/>
          </w:rPr>
          <m:t>i</m:t>
        </m:r>
      </m:oMath>
    </w:p>
    <w:p w14:paraId="4AEB0D83" w14:textId="77777777" w:rsidR="00723293" w:rsidRDefault="00723293" w:rsidP="00723293">
      <w:pPr>
        <w:ind w:left="288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– the distance (in meters) from county </w:t>
      </w:r>
      <m:oMath>
        <m:r>
          <w:rPr>
            <w:rFonts w:ascii="Cambria Math" w:eastAsiaTheme="minorEastAsia" w:hAnsi="Cambria Math" w:cs="Times New Roman"/>
          </w:rPr>
          <m:t>i</m:t>
        </m:r>
        <m:r>
          <m:rPr>
            <m:nor/>
          </m:rPr>
          <w:rPr>
            <w:rFonts w:ascii="Cambria Math" w:eastAsiaTheme="minorEastAsia" w:hAnsi="Cambria Math" w:cs="Times New Roman"/>
          </w:rPr>
          <m:t xml:space="preserve"> to airport </m:t>
        </m:r>
        <m:r>
          <w:rPr>
            <w:rFonts w:ascii="Cambria Math" w:eastAsiaTheme="minorEastAsia" w:hAnsi="Cambria Math" w:cs="Times New Roman"/>
          </w:rPr>
          <m:t>j</m:t>
        </m:r>
      </m:oMath>
      <w:r>
        <w:rPr>
          <w:rFonts w:ascii="Times New Roman" w:eastAsiaTheme="minorEastAsia" w:hAnsi="Times New Roman" w:cs="Times New Roman"/>
        </w:rPr>
        <w:t>,</w:t>
      </w:r>
    </w:p>
    <w:p w14:paraId="3672290A" w14:textId="0A2E6F13" w:rsidR="00723293" w:rsidRPr="008A3791" w:rsidRDefault="00723293" w:rsidP="00723293">
      <w:pPr>
        <w:ind w:left="288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          </w:t>
      </w:r>
      <m:oMath>
        <m:r>
          <w:rPr>
            <w:rFonts w:ascii="Cambria Math" w:eastAsiaTheme="minorEastAsia" w:hAnsi="Cambria Math" w:cs="Times New Roman"/>
          </w:rPr>
          <m:t>p</m:t>
        </m:r>
      </m:oMath>
      <w:r>
        <w:rPr>
          <w:rFonts w:ascii="Times New Roman" w:eastAsiaTheme="minorEastAsia" w:hAnsi="Times New Roman" w:cs="Times New Roman"/>
        </w:rPr>
        <w:t xml:space="preserve"> = </w:t>
      </w:r>
      <w:r w:rsidR="00897FF6">
        <w:rPr>
          <w:rFonts w:ascii="Times New Roman" w:eastAsiaTheme="minorEastAsia" w:hAnsi="Times New Roman" w:cs="Times New Roman"/>
        </w:rPr>
        <w:t>4</w:t>
      </w:r>
      <w:r>
        <w:rPr>
          <w:rFonts w:ascii="Times New Roman" w:eastAsiaTheme="minorEastAsia" w:hAnsi="Times New Roman" w:cs="Times New Roman"/>
        </w:rPr>
        <w:t xml:space="preserve">, the </w:t>
      </w:r>
      <w:r w:rsidR="00686380">
        <w:rPr>
          <w:rFonts w:ascii="Times New Roman" w:eastAsiaTheme="minorEastAsia" w:hAnsi="Times New Roman" w:cs="Times New Roman"/>
        </w:rPr>
        <w:t xml:space="preserve">(chosen) </w:t>
      </w:r>
      <w:r>
        <w:rPr>
          <w:rFonts w:ascii="Times New Roman" w:eastAsiaTheme="minorEastAsia" w:hAnsi="Times New Roman" w:cs="Times New Roman"/>
        </w:rPr>
        <w:t>number of optimal hubs we would like to locate</w:t>
      </w:r>
    </w:p>
    <w:p w14:paraId="549D454A" w14:textId="77777777" w:rsidR="00723293" w:rsidRDefault="00723293" w:rsidP="00723293">
      <w:pPr>
        <w:ind w:left="21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Decision Variables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is a binary variable, with 1 representing that county </w:t>
      </w:r>
      <m:oMath>
        <m:r>
          <w:rPr>
            <w:rFonts w:ascii="Cambria Math" w:eastAsiaTheme="minorEastAsia" w:hAnsi="Cambria Math" w:cs="Times New Roman"/>
          </w:rPr>
          <m:t>i</m:t>
        </m:r>
      </m:oMath>
      <w:r>
        <w:rPr>
          <w:rFonts w:ascii="Times New Roman" w:eastAsiaTheme="minorEastAsia" w:hAnsi="Times New Roman" w:cs="Times New Roman"/>
        </w:rPr>
        <w:t xml:space="preserve"> has been assigned to airport </w:t>
      </w:r>
      <m:oMath>
        <m:r>
          <w:rPr>
            <w:rFonts w:ascii="Cambria Math" w:eastAsiaTheme="minorEastAsia" w:hAnsi="Cambria Math" w:cs="Times New Roman"/>
          </w:rPr>
          <m:t>j</m:t>
        </m:r>
      </m:oMath>
      <w:r>
        <w:rPr>
          <w:rFonts w:ascii="Times New Roman" w:eastAsiaTheme="minorEastAsia" w:hAnsi="Times New Roman" w:cs="Times New Roman"/>
        </w:rPr>
        <w:t xml:space="preserve"> and a 0 representing it has not.</w:t>
      </w:r>
    </w:p>
    <w:p w14:paraId="30780DDD" w14:textId="77777777" w:rsidR="00723293" w:rsidRDefault="00723293" w:rsidP="00723293">
      <w:pPr>
        <w:ind w:left="21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is a binary variable with 1 representing that airport </w:t>
      </w:r>
      <m:oMath>
        <m:r>
          <w:rPr>
            <w:rFonts w:ascii="Cambria Math" w:eastAsiaTheme="minorEastAsia" w:hAnsi="Cambria Math" w:cs="Times New Roman"/>
          </w:rPr>
          <m:t>j</m:t>
        </m:r>
      </m:oMath>
      <w:r>
        <w:rPr>
          <w:rFonts w:ascii="Times New Roman" w:eastAsiaTheme="minorEastAsia" w:hAnsi="Times New Roman" w:cs="Times New Roman"/>
        </w:rPr>
        <w:t xml:space="preserve"> is chosen to receive people.</w:t>
      </w:r>
    </w:p>
    <w:p w14:paraId="08B892EF" w14:textId="77777777" w:rsidR="00723293" w:rsidRPr="008A3791" w:rsidRDefault="00723293" w:rsidP="00723293">
      <w:pPr>
        <w:ind w:left="2160"/>
        <w:rPr>
          <w:rFonts w:ascii="Times New Roman" w:eastAsiaTheme="minorEastAsia" w:hAnsi="Times New Roman" w:cs="Times New Roman"/>
        </w:rPr>
      </w:pPr>
    </w:p>
    <w:p w14:paraId="2BE97E6B" w14:textId="7471283D" w:rsidR="00723293" w:rsidRPr="008A3791" w:rsidRDefault="00723293" w:rsidP="00723293">
      <w:pPr>
        <w:ind w:left="2160"/>
        <w:rPr>
          <w:rFonts w:ascii="Times New Roman" w:eastAsiaTheme="minorEastAsia" w:hAnsi="Times New Roman" w:cs="Times New Roman"/>
        </w:rPr>
      </w:pPr>
      <m:oMath>
        <m:r>
          <m:rPr>
            <m:nor/>
          </m:rPr>
          <w:rPr>
            <w:rFonts w:ascii="Cambria Math" w:hAnsi="Cambria Math" w:cs="Times New Roman"/>
          </w:rPr>
          <m:t xml:space="preserve">min </m:t>
        </m:r>
        <m:nary>
          <m:naryPr>
            <m:chr m:val="∑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  <m:ctrlPr>
              <w:rPr>
                <w:rFonts w:ascii="Cambria Math" w:hAnsi="Cambria Math" w:cs="Times New Roman"/>
                <w:i/>
              </w:rPr>
            </m:ctrlPr>
          </m:sub>
          <m:sup>
            <m:r>
              <w:rPr>
                <w:rFonts w:ascii="Cambria Math" w:hAnsi="Cambria Math" w:cs="Times New Roman"/>
              </w:rPr>
              <m:t>1086</m:t>
            </m:r>
            <m:ctrlPr>
              <w:rPr>
                <w:rFonts w:ascii="Cambria Math" w:hAnsi="Cambria Math" w:cs="Times New Roman"/>
                <w:i/>
              </w:rPr>
            </m:ctrlPr>
          </m:sup>
          <m:e>
            <m:nary>
              <m:naryPr>
                <m:chr m:val="∑"/>
                <m:ctrlPr>
                  <w:rPr>
                    <w:rFonts w:ascii="Cambria Math" w:hAnsi="Cambria Math" w:cs="Times New Roman"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j=1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  <m:sup>
                <m:r>
                  <w:rPr>
                    <w:rFonts w:ascii="Cambria Math" w:hAnsi="Cambria Math" w:cs="Times New Roman"/>
                  </w:rPr>
                  <m:t>149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</w:rPr>
                </m:ctrlPr>
              </m:e>
            </m:nary>
            <m:ctrlPr>
              <w:rPr>
                <w:rFonts w:ascii="Cambria Math" w:hAnsi="Cambria Math" w:cs="Times New Roman"/>
                <w:i/>
              </w:rPr>
            </m:ctrlPr>
          </m:e>
        </m:nary>
        <m:r>
          <m:rPr>
            <m:sty m:val="p"/>
          </m:rP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                                    </w:t>
      </w:r>
      <w:r w:rsidR="000156A3">
        <w:rPr>
          <w:rFonts w:ascii="Times New Roman" w:eastAsiaTheme="minorEastAsia" w:hAnsi="Times New Roman" w:cs="Times New Roman"/>
        </w:rPr>
        <w:t xml:space="preserve">       </w:t>
      </w:r>
      <w:r>
        <w:rPr>
          <w:rFonts w:ascii="Times New Roman" w:eastAsiaTheme="minorEastAsia" w:hAnsi="Times New Roman" w:cs="Times New Roman"/>
        </w:rPr>
        <w:t xml:space="preserve">    (1)</w:t>
      </w:r>
    </w:p>
    <w:p w14:paraId="37A38D10" w14:textId="1D8FC3EF" w:rsidR="00723293" w:rsidRDefault="00723293" w:rsidP="00723293">
      <w:pPr>
        <w:ind w:left="2160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 xml:space="preserve">s.t.  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j=1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sub>
          <m:sup>
            <m:r>
              <w:rPr>
                <w:rFonts w:ascii="Cambria Math" w:eastAsiaTheme="minorEastAsia" w:hAnsi="Cambria Math" w:cs="Times New Roman"/>
              </w:rPr>
              <m:t>149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ij</m:t>
                </m:r>
              </m:sub>
            </m:sSub>
            <m:r>
              <m:rPr>
                <m:nor/>
              </m:rPr>
              <w:rPr>
                <w:rFonts w:ascii="Cambria Math" w:eastAsiaTheme="minorEastAsia" w:hAnsi="Cambria Math" w:cs="Times New Roman"/>
              </w:rPr>
              <m:t xml:space="preserve">=1  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</m:nary>
        <m:r>
          <m:rPr>
            <m:sty m:val="p"/>
          </m:rPr>
          <w:rPr>
            <w:rFonts w:ascii="Cambria Math" w:eastAsiaTheme="minorEastAsia" w:hAnsi="Cambria Math" w:cs="Times New Roman"/>
          </w:rPr>
          <m:t>∀</m:t>
        </m:r>
        <m:r>
          <w:rPr>
            <w:rFonts w:ascii="Cambria Math" w:eastAsiaTheme="minorEastAsia" w:hAnsi="Cambria Math" w:cs="Times New Roman"/>
          </w:rPr>
          <m:t xml:space="preserve">i 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i=1,2,…,1086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                    </w:t>
      </w:r>
      <w:r w:rsidR="000156A3">
        <w:rPr>
          <w:rFonts w:ascii="Times New Roman" w:eastAsiaTheme="minorEastAsia" w:hAnsi="Times New Roman" w:cs="Times New Roman"/>
        </w:rPr>
        <w:t xml:space="preserve">     </w:t>
      </w:r>
      <w:r>
        <w:rPr>
          <w:rFonts w:ascii="Times New Roman" w:eastAsiaTheme="minorEastAsia" w:hAnsi="Times New Roman" w:cs="Times New Roman"/>
        </w:rPr>
        <w:t xml:space="preserve">       (2)</w:t>
      </w:r>
    </w:p>
    <w:p w14:paraId="18676F83" w14:textId="0650D078" w:rsidR="00723293" w:rsidRPr="00723293" w:rsidRDefault="00723293" w:rsidP="00723293">
      <w:pPr>
        <w:ind w:left="21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</w:t>
      </w:r>
      <m:oMath>
        <m:nary>
          <m:naryPr>
            <m:chr m:val="∑"/>
            <m:ctrlPr>
              <w:rPr>
                <w:rFonts w:ascii="Cambria Math" w:eastAsiaTheme="minorEastAsia" w:hAnsi="Cambria Math" w:cs="Times New Roman"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j=1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sub>
          <m:sup>
            <m:r>
              <w:rPr>
                <w:rFonts w:ascii="Cambria Math" w:eastAsiaTheme="minorEastAsia" w:hAnsi="Cambria Math" w:cs="Times New Roman"/>
              </w:rPr>
              <m:t>149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</w:rPr>
            </m:ctrlPr>
          </m:e>
        </m:nary>
        <m:r>
          <w:rPr>
            <w:rFonts w:ascii="Cambria Math" w:eastAsiaTheme="minorEastAsia" w:hAnsi="Cambria Math" w:cs="Times New Roman"/>
          </w:rPr>
          <m:t>=p</m:t>
        </m:r>
      </m:oMath>
      <w:r>
        <w:rPr>
          <w:rFonts w:ascii="Times New Roman" w:eastAsiaTheme="minorEastAsia" w:hAnsi="Times New Roman" w:cs="Times New Roman"/>
        </w:rPr>
        <w:t xml:space="preserve">                                                             </w:t>
      </w:r>
      <w:r w:rsidR="000156A3">
        <w:rPr>
          <w:rFonts w:ascii="Times New Roman" w:eastAsiaTheme="minorEastAsia" w:hAnsi="Times New Roman" w:cs="Times New Roman"/>
        </w:rPr>
        <w:t xml:space="preserve">         </w:t>
      </w:r>
      <w:r>
        <w:rPr>
          <w:rFonts w:ascii="Times New Roman" w:eastAsiaTheme="minorEastAsia" w:hAnsi="Times New Roman" w:cs="Times New Roman"/>
        </w:rPr>
        <w:t xml:space="preserve"> (3)</w:t>
      </w:r>
    </w:p>
    <w:p w14:paraId="532DC01E" w14:textId="4F972DEB" w:rsidR="00723293" w:rsidRDefault="00723293" w:rsidP="00723293">
      <w:pPr>
        <w:ind w:left="21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  <m:ctrlPr>
              <w:rPr>
                <w:rFonts w:ascii="Cambria Math" w:eastAsiaTheme="minorEastAsia" w:hAnsi="Cambria Math" w:cs="Times New Roman"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m:rPr>
            <m:nor/>
          </m:rPr>
          <w:rPr>
            <w:rFonts w:ascii="Cambria Math" w:eastAsiaTheme="minorEastAsia" w:hAnsi="Cambria Math" w:cs="Times New Roman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∀</m:t>
        </m:r>
        <m:r>
          <w:rPr>
            <w:rFonts w:ascii="Cambria Math" w:eastAsiaTheme="minorEastAsia" w:hAnsi="Cambria Math" w:cs="Times New Roman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i=1,2,…,1086</m:t>
            </m:r>
          </m:e>
        </m:d>
        <m:r>
          <w:rPr>
            <w:rFonts w:ascii="Cambria Math" w:eastAsiaTheme="minorEastAsia" w:hAnsi="Cambria Math" w:cs="Times New Roman"/>
          </w:rPr>
          <m:t>,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∀</m:t>
        </m:r>
        <m:r>
          <w:rPr>
            <w:rFonts w:ascii="Cambria Math" w:eastAsiaTheme="minorEastAsia" w:hAnsi="Cambria Math" w:cs="Times New Roman"/>
          </w:rPr>
          <m:t>j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j=1,2,…,149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       (4)</w:t>
      </w:r>
    </w:p>
    <w:p w14:paraId="16BFB77F" w14:textId="27771725" w:rsidR="0041728C" w:rsidRPr="0041728C" w:rsidRDefault="0041728C" w:rsidP="0041728C">
      <w:pPr>
        <w:ind w:left="21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51</m:t>
            </m:r>
          </m:sub>
        </m:sSub>
        <m:r>
          <w:rPr>
            <w:rFonts w:ascii="Cambria Math" w:eastAsiaTheme="minorEastAsia" w:hAnsi="Cambria Math" w:cs="Times New Roman"/>
          </w:rPr>
          <m:t>=1</m:t>
        </m:r>
      </m:oMath>
      <w:r>
        <w:rPr>
          <w:rFonts w:ascii="Times New Roman" w:eastAsiaTheme="minorEastAsia" w:hAnsi="Times New Roman" w:cs="Times New Roman"/>
        </w:rPr>
        <w:t xml:space="preserve">                                                                             (5)</w:t>
      </w:r>
    </w:p>
    <w:p w14:paraId="1D301C56" w14:textId="67783E8B" w:rsidR="00723293" w:rsidRDefault="00723293" w:rsidP="00723293">
      <w:pPr>
        <w:ind w:left="1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∈</m:t>
        </m:r>
        <m:r>
          <m:rPr>
            <m:lit/>
          </m:rPr>
          <w:rPr>
            <w:rFonts w:ascii="Cambria Math" w:eastAsiaTheme="minorEastAsia" w:hAnsi="Cambria Math" w:cs="Times New Roman"/>
          </w:rPr>
          <m:t>{</m:t>
        </m:r>
        <m:r>
          <w:rPr>
            <w:rFonts w:ascii="Cambria Math" w:eastAsiaTheme="minorEastAsia" w:hAnsi="Cambria Math" w:cs="Times New Roman"/>
          </w:rPr>
          <m:t>0,1</m:t>
        </m:r>
        <m:r>
          <m:rPr>
            <m:lit/>
          </m:rPr>
          <w:rPr>
            <w:rFonts w:ascii="Cambria Math" w:eastAsiaTheme="minorEastAsia" w:hAnsi="Cambria Math" w:cs="Times New Roman"/>
          </w:rPr>
          <m:t>}</m:t>
        </m:r>
        <m:r>
          <w:rPr>
            <w:rFonts w:ascii="Cambria Math" w:eastAsiaTheme="minorEastAsia" w:hAnsi="Cambria Math" w:cs="Times New Roman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∀</m:t>
        </m:r>
        <m:r>
          <w:rPr>
            <w:rFonts w:ascii="Cambria Math" w:eastAsiaTheme="minorEastAsia" w:hAnsi="Cambria Math" w:cs="Times New Roman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i=1,2,…,1086</m:t>
            </m:r>
          </m:e>
        </m:d>
        <m:r>
          <w:rPr>
            <w:rFonts w:ascii="Cambria Math" w:eastAsiaTheme="minorEastAsia" w:hAnsi="Cambria Math" w:cs="Times New Roman"/>
          </w:rPr>
          <m:t>,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∀</m:t>
        </m:r>
        <m:r>
          <w:rPr>
            <w:rFonts w:ascii="Cambria Math" w:eastAsiaTheme="minorEastAsia" w:hAnsi="Cambria Math" w:cs="Times New Roman"/>
          </w:rPr>
          <m:t>j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j=1,2,…,149</m:t>
            </m:r>
          </m:e>
        </m:d>
        <m:r>
          <w:rPr>
            <w:rFonts w:ascii="Cambria Math" w:eastAsiaTheme="minorEastAsia" w:hAnsi="Cambria Math" w:cs="Times New Roman"/>
          </w:rPr>
          <m:t xml:space="preserve">   </m:t>
        </m:r>
      </m:oMath>
      <w:r>
        <w:rPr>
          <w:rFonts w:ascii="Times New Roman" w:eastAsiaTheme="minorEastAsia" w:hAnsi="Times New Roman" w:cs="Times New Roman"/>
        </w:rPr>
        <w:t>(</w:t>
      </w:r>
      <w:r w:rsidR="000156A3">
        <w:rPr>
          <w:rFonts w:ascii="Times New Roman" w:eastAsiaTheme="minorEastAsia" w:hAnsi="Times New Roman" w:cs="Times New Roman"/>
        </w:rPr>
        <w:t>6</w:t>
      </w:r>
      <w:r>
        <w:rPr>
          <w:rFonts w:ascii="Times New Roman" w:eastAsiaTheme="minorEastAsia" w:hAnsi="Times New Roman" w:cs="Times New Roman"/>
        </w:rPr>
        <w:t>)</w:t>
      </w:r>
    </w:p>
    <w:p w14:paraId="087C5C9E" w14:textId="3ED97091" w:rsidR="0016156A" w:rsidRDefault="0016156A" w:rsidP="00723293">
      <w:pPr>
        <w:ind w:left="1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∈</m:t>
        </m:r>
        <m:r>
          <w:rPr>
            <w:rFonts w:ascii="Cambria Math" w:eastAsiaTheme="minorEastAsia" w:hAnsi="Cambria Math" w:cs="Times New Roman"/>
          </w:rPr>
          <m:t>0,1</m:t>
        </m:r>
        <m:r>
          <m:rPr>
            <m:nor/>
          </m:rPr>
          <w:rPr>
            <w:rFonts w:ascii="Cambria Math" w:eastAsiaTheme="minorEastAsia" w:hAnsi="Cambria Math" w:cs="Times New Roman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∀</m:t>
        </m:r>
        <m:r>
          <w:rPr>
            <w:rFonts w:ascii="Cambria Math" w:eastAsiaTheme="minorEastAsia" w:hAnsi="Cambria Math" w:cs="Times New Roman"/>
          </w:rPr>
          <m:t>j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j=1,2,…,149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                                   </w:t>
      </w:r>
      <w:r w:rsidR="000156A3">
        <w:rPr>
          <w:rFonts w:ascii="Times New Roman" w:eastAsiaTheme="minorEastAsia" w:hAnsi="Times New Roman" w:cs="Times New Roman"/>
        </w:rPr>
        <w:t xml:space="preserve">    </w:t>
      </w:r>
      <w:r>
        <w:rPr>
          <w:rFonts w:ascii="Times New Roman" w:eastAsiaTheme="minorEastAsia" w:hAnsi="Times New Roman" w:cs="Times New Roman"/>
        </w:rPr>
        <w:t xml:space="preserve">   (</w:t>
      </w:r>
      <w:r w:rsidR="000156A3">
        <w:rPr>
          <w:rFonts w:ascii="Times New Roman" w:eastAsiaTheme="minorEastAsia" w:hAnsi="Times New Roman" w:cs="Times New Roman"/>
        </w:rPr>
        <w:t>7</w:t>
      </w:r>
      <w:r>
        <w:rPr>
          <w:rFonts w:ascii="Times New Roman" w:eastAsiaTheme="minorEastAsia" w:hAnsi="Times New Roman" w:cs="Times New Roman"/>
        </w:rPr>
        <w:t>)</w:t>
      </w:r>
    </w:p>
    <w:p w14:paraId="384CB4DD" w14:textId="6713E978" w:rsidR="0041728C" w:rsidRDefault="0059488B" w:rsidP="0041728C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meaning of the constraints &amp; objective functions is:</w:t>
      </w:r>
    </w:p>
    <w:p w14:paraId="65359BDD" w14:textId="49A8767D" w:rsidR="00080060" w:rsidRDefault="0059488B" w:rsidP="00080060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For both objective functions</w:t>
      </w:r>
      <w:r w:rsidR="00811AC2">
        <w:rPr>
          <w:rFonts w:ascii="Times New Roman" w:eastAsiaTheme="minorEastAsia" w:hAnsi="Times New Roman" w:cs="Times New Roman"/>
        </w:rPr>
        <w:t xml:space="preserve"> (1)</w:t>
      </w:r>
      <w:r>
        <w:rPr>
          <w:rFonts w:ascii="Times New Roman" w:eastAsiaTheme="minorEastAsia" w:hAnsi="Times New Roman" w:cs="Times New Roman"/>
        </w:rPr>
        <w:t xml:space="preserve">, </w:t>
      </w:r>
      <w:r w:rsidR="0075358F">
        <w:rPr>
          <w:rFonts w:ascii="Times New Roman" w:eastAsiaTheme="minorEastAsia" w:hAnsi="Times New Roman" w:cs="Times New Roman"/>
        </w:rPr>
        <w:t xml:space="preserve">the goal is to minimize the </w:t>
      </w:r>
      <w:r w:rsidR="00722929">
        <w:rPr>
          <w:rFonts w:ascii="Times New Roman" w:eastAsiaTheme="minorEastAsia" w:hAnsi="Times New Roman" w:cs="Times New Roman"/>
        </w:rPr>
        <w:t xml:space="preserve">sum of </w:t>
      </w:r>
      <w:r w:rsidR="0075358F">
        <w:rPr>
          <w:rFonts w:ascii="Times New Roman" w:eastAsiaTheme="minorEastAsia" w:hAnsi="Times New Roman" w:cs="Times New Roman"/>
        </w:rPr>
        <w:t xml:space="preserve">total distance between </w:t>
      </w:r>
      <w:r w:rsidR="009219E3">
        <w:rPr>
          <w:rFonts w:ascii="Times New Roman" w:eastAsiaTheme="minorEastAsia" w:hAnsi="Times New Roman" w:cs="Times New Roman"/>
        </w:rPr>
        <w:t>all people and the airports they’</w:t>
      </w:r>
      <w:r w:rsidR="00722929">
        <w:rPr>
          <w:rFonts w:ascii="Times New Roman" w:eastAsiaTheme="minorEastAsia" w:hAnsi="Times New Roman" w:cs="Times New Roman"/>
        </w:rPr>
        <w:t>re assigned to. This is why population is multiplied by distan</w:t>
      </w:r>
      <w:r w:rsidR="000E4057">
        <w:rPr>
          <w:rFonts w:ascii="Times New Roman" w:eastAsiaTheme="minorEastAsia" w:hAnsi="Times New Roman" w:cs="Times New Roman"/>
        </w:rPr>
        <w:t xml:space="preserve">ce, and why it is then multiplied by the binary decision variable X </w:t>
      </w:r>
      <w:r w:rsidR="00056708">
        <w:rPr>
          <w:rFonts w:ascii="Times New Roman" w:eastAsiaTheme="minorEastAsia" w:hAnsi="Times New Roman" w:cs="Times New Roman"/>
        </w:rPr>
        <w:t xml:space="preserve">where 1 represents people from county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056708">
        <w:rPr>
          <w:rFonts w:ascii="Times New Roman" w:eastAsiaTheme="minorEastAsia" w:hAnsi="Times New Roman" w:cs="Times New Roman"/>
        </w:rPr>
        <w:t xml:space="preserve"> being assigned to airport </w:t>
      </w:r>
      <m:oMath>
        <m:r>
          <w:rPr>
            <w:rFonts w:ascii="Cambria Math" w:eastAsiaTheme="minorEastAsia" w:hAnsi="Cambria Math" w:cs="Times New Roman"/>
          </w:rPr>
          <m:t>j</m:t>
        </m:r>
      </m:oMath>
      <w:r w:rsidR="00080060">
        <w:rPr>
          <w:rFonts w:ascii="Times New Roman" w:eastAsiaTheme="minorEastAsia" w:hAnsi="Times New Roman" w:cs="Times New Roman"/>
        </w:rPr>
        <w:t xml:space="preserve"> and 0 represents them not being assigned to airport </w:t>
      </w:r>
      <m:oMath>
        <m:r>
          <w:rPr>
            <w:rFonts w:ascii="Cambria Math" w:eastAsiaTheme="minorEastAsia" w:hAnsi="Cambria Math" w:cs="Times New Roman"/>
          </w:rPr>
          <m:t>j</m:t>
        </m:r>
      </m:oMath>
      <w:r w:rsidR="00811AC2">
        <w:rPr>
          <w:rFonts w:ascii="Times New Roman" w:eastAsiaTheme="minorEastAsia" w:hAnsi="Times New Roman" w:cs="Times New Roman"/>
        </w:rPr>
        <w:t>.</w:t>
      </w:r>
    </w:p>
    <w:p w14:paraId="7870D08F" w14:textId="1761CF33" w:rsidR="00C462A7" w:rsidRDefault="00811AC2" w:rsidP="00C462A7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For constraint (2) on both models, </w:t>
      </w:r>
      <w:r w:rsidR="00E73958">
        <w:rPr>
          <w:rFonts w:ascii="Times New Roman" w:eastAsiaTheme="minorEastAsia" w:hAnsi="Times New Roman" w:cs="Times New Roman"/>
        </w:rPr>
        <w:t xml:space="preserve">the sum of decision variable X </w:t>
      </w:r>
      <w:r w:rsidR="005E48FA">
        <w:rPr>
          <w:rFonts w:ascii="Times New Roman" w:eastAsiaTheme="minorEastAsia" w:hAnsi="Times New Roman" w:cs="Times New Roman"/>
        </w:rPr>
        <w:t xml:space="preserve">on index </w:t>
      </w:r>
      <w:r w:rsidR="00C462A7">
        <w:rPr>
          <w:rFonts w:ascii="Times New Roman" w:eastAsiaTheme="minorEastAsia" w:hAnsi="Times New Roman" w:cs="Times New Roman"/>
        </w:rPr>
        <w:t>J equaling 1</w:t>
      </w:r>
      <w:r w:rsidR="005E48FA">
        <w:rPr>
          <w:rFonts w:ascii="Times New Roman" w:eastAsiaTheme="minorEastAsia" w:hAnsi="Times New Roman" w:cs="Times New Roman"/>
        </w:rPr>
        <w:t xml:space="preserve"> for each I ensures that </w:t>
      </w:r>
      <w:r w:rsidR="00C462A7">
        <w:rPr>
          <w:rFonts w:ascii="Times New Roman" w:eastAsiaTheme="minorEastAsia" w:hAnsi="Times New Roman" w:cs="Times New Roman"/>
        </w:rPr>
        <w:t xml:space="preserve">each county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C462A7">
        <w:rPr>
          <w:rFonts w:ascii="Times New Roman" w:eastAsiaTheme="minorEastAsia" w:hAnsi="Times New Roman" w:cs="Times New Roman"/>
        </w:rPr>
        <w:t xml:space="preserve"> is assigned to exactly 1 airport.</w:t>
      </w:r>
    </w:p>
    <w:p w14:paraId="78A99C56" w14:textId="2525F021" w:rsidR="00C462A7" w:rsidRDefault="00C462A7" w:rsidP="00633E93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For constraint (3) on both models, the sum </w:t>
      </w:r>
      <w:r w:rsidR="00440978">
        <w:rPr>
          <w:rFonts w:ascii="Times New Roman" w:eastAsiaTheme="minorEastAsia" w:hAnsi="Times New Roman" w:cs="Times New Roman"/>
        </w:rPr>
        <w:t>of</w:t>
      </w:r>
      <w:r>
        <w:rPr>
          <w:rFonts w:ascii="Times New Roman" w:eastAsiaTheme="minorEastAsia" w:hAnsi="Times New Roman" w:cs="Times New Roman"/>
        </w:rPr>
        <w:t xml:space="preserve"> </w:t>
      </w:r>
      <w:r w:rsidR="00440978">
        <w:rPr>
          <w:rFonts w:ascii="Times New Roman" w:eastAsiaTheme="minorEastAsia" w:hAnsi="Times New Roman" w:cs="Times New Roman"/>
        </w:rPr>
        <w:t>decision variable</w:t>
      </w:r>
      <w:r>
        <w:rPr>
          <w:rFonts w:ascii="Times New Roman" w:eastAsiaTheme="minorEastAsia" w:hAnsi="Times New Roman" w:cs="Times New Roman"/>
        </w:rPr>
        <w:t xml:space="preserve"> Y on index J equaling </w:t>
      </w:r>
      <m:oMath>
        <m:r>
          <w:rPr>
            <w:rFonts w:ascii="Cambria Math" w:eastAsiaTheme="minorEastAsia" w:hAnsi="Cambria Math" w:cs="Times New Roman"/>
          </w:rPr>
          <m:t>p</m:t>
        </m:r>
      </m:oMath>
      <w:r w:rsidRPr="00633E93">
        <w:rPr>
          <w:rFonts w:ascii="Times New Roman" w:eastAsiaTheme="minorEastAsia" w:hAnsi="Times New Roman" w:cs="Times New Roman"/>
        </w:rPr>
        <w:t xml:space="preserve"> </w:t>
      </w:r>
      <w:r w:rsidR="00440978" w:rsidRPr="00633E93">
        <w:rPr>
          <w:rFonts w:ascii="Times New Roman" w:eastAsiaTheme="minorEastAsia" w:hAnsi="Times New Roman" w:cs="Times New Roman"/>
        </w:rPr>
        <w:t xml:space="preserve">ensures that </w:t>
      </w:r>
      <w:r w:rsidR="00633E93">
        <w:rPr>
          <w:rFonts w:ascii="Times New Roman" w:eastAsiaTheme="minorEastAsia" w:hAnsi="Times New Roman" w:cs="Times New Roman"/>
        </w:rPr>
        <w:t xml:space="preserve">the number of </w:t>
      </w:r>
      <w:r w:rsidR="00B0680D">
        <w:rPr>
          <w:rFonts w:ascii="Times New Roman" w:eastAsiaTheme="minorEastAsia" w:hAnsi="Times New Roman" w:cs="Times New Roman"/>
        </w:rPr>
        <w:t>airports</w:t>
      </w:r>
      <w:r w:rsidR="00633E93">
        <w:rPr>
          <w:rFonts w:ascii="Times New Roman" w:eastAsiaTheme="minorEastAsia" w:hAnsi="Times New Roman" w:cs="Times New Roman"/>
        </w:rPr>
        <w:t xml:space="preserve"> selected is the proper amount</w:t>
      </w:r>
      <w:r w:rsidR="00B0680D">
        <w:rPr>
          <w:rFonts w:ascii="Times New Roman" w:eastAsiaTheme="minorEastAsia" w:hAnsi="Times New Roman" w:cs="Times New Roman"/>
        </w:rPr>
        <w:t>.</w:t>
      </w:r>
    </w:p>
    <w:p w14:paraId="5AFBCA32" w14:textId="27004BF1" w:rsidR="00097646" w:rsidRDefault="00B0680D" w:rsidP="00097646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For constraint (4) on both models, </w:t>
      </w:r>
      <w:r w:rsidR="00CB4937">
        <w:rPr>
          <w:rFonts w:ascii="Times New Roman" w:eastAsiaTheme="minorEastAsia" w:hAnsi="Times New Roman" w:cs="Times New Roman"/>
        </w:rPr>
        <w:t xml:space="preserve">decision variable X being less than or equal to decision variable Y </w:t>
      </w:r>
      <w:r w:rsidR="00166B4F">
        <w:rPr>
          <w:rFonts w:ascii="Times New Roman" w:eastAsiaTheme="minorEastAsia" w:hAnsi="Times New Roman" w:cs="Times New Roman"/>
        </w:rPr>
        <w:t xml:space="preserve">for each I for each J ensures that a county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166B4F">
        <w:rPr>
          <w:rFonts w:ascii="Times New Roman" w:eastAsiaTheme="minorEastAsia" w:hAnsi="Times New Roman" w:cs="Times New Roman"/>
        </w:rPr>
        <w:t xml:space="preserve"> isn’t assigned to unchosen airport </w:t>
      </w:r>
      <m:oMath>
        <m:r>
          <w:rPr>
            <w:rFonts w:ascii="Cambria Math" w:eastAsiaTheme="minorEastAsia" w:hAnsi="Cambria Math" w:cs="Times New Roman"/>
          </w:rPr>
          <m:t>j</m:t>
        </m:r>
      </m:oMath>
      <w:r w:rsidR="00FE030E">
        <w:rPr>
          <w:rFonts w:ascii="Times New Roman" w:eastAsiaTheme="minorEastAsia" w:hAnsi="Times New Roman" w:cs="Times New Roman"/>
        </w:rPr>
        <w:t>.</w:t>
      </w:r>
    </w:p>
    <w:p w14:paraId="566D01DC" w14:textId="2D36C56C" w:rsidR="00FC0CE3" w:rsidRDefault="00FE030E" w:rsidP="00FC0CE3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For constraint (5) on model 1 and (6) on model 2</w:t>
      </w:r>
      <w:r w:rsidR="00BE5447">
        <w:rPr>
          <w:rFonts w:ascii="Times New Roman" w:eastAsiaTheme="minorEastAsia" w:hAnsi="Times New Roman" w:cs="Times New Roman"/>
        </w:rPr>
        <w:t xml:space="preserve">, as well as constraint (6) on model 1 and (7) on model 2 ensure that the decision variables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  <m:r>
          <m:rPr>
            <m:nor/>
          </m:rPr>
          <w:rPr>
            <w:rFonts w:ascii="Cambria Math" w:eastAsiaTheme="minorEastAsia" w:hAnsi="Cambria Math" w:cs="Times New Roman"/>
          </w:rPr>
          <m:t xml:space="preserve"> and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</m:oMath>
      <w:r w:rsidR="00FC0CE3">
        <w:rPr>
          <w:rFonts w:ascii="Times New Roman" w:eastAsiaTheme="minorEastAsia" w:hAnsi="Times New Roman" w:cs="Times New Roman"/>
        </w:rPr>
        <w:t xml:space="preserve"> act as binary options (only 0 and 1 are possible values).</w:t>
      </w:r>
    </w:p>
    <w:p w14:paraId="2D248AEE" w14:textId="49E19AD5" w:rsidR="00FC0CE3" w:rsidRDefault="00FC0CE3" w:rsidP="00FC0CE3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Finally, for the only difference between the two models besides index size, constraint (5) on model </w:t>
      </w:r>
      <w:r w:rsidR="009A064A">
        <w:rPr>
          <w:rFonts w:ascii="Times New Roman" w:eastAsiaTheme="minorEastAsia" w:hAnsi="Times New Roman" w:cs="Times New Roman"/>
        </w:rPr>
        <w:t>2</w:t>
      </w:r>
      <w:r>
        <w:rPr>
          <w:rFonts w:ascii="Times New Roman" w:eastAsiaTheme="minorEastAsia" w:hAnsi="Times New Roman" w:cs="Times New Roman"/>
        </w:rPr>
        <w:t xml:space="preserve"> ensures that the airport selected by the first model </w:t>
      </w:r>
      <w:r w:rsidR="00897FF6">
        <w:rPr>
          <w:rFonts w:ascii="Times New Roman" w:eastAsiaTheme="minorEastAsia" w:hAnsi="Times New Roman" w:cs="Times New Roman"/>
        </w:rPr>
        <w:t xml:space="preserve">(which just happens to be index 51) </w:t>
      </w:r>
      <w:r>
        <w:rPr>
          <w:rFonts w:ascii="Times New Roman" w:eastAsiaTheme="minorEastAsia" w:hAnsi="Times New Roman" w:cs="Times New Roman"/>
        </w:rPr>
        <w:t>is chosen in the second model, even if it wouldn’t have been the most optimal airport in the second model</w:t>
      </w:r>
      <w:r w:rsidR="009A064A">
        <w:rPr>
          <w:rFonts w:ascii="Times New Roman" w:eastAsiaTheme="minorEastAsia" w:hAnsi="Times New Roman" w:cs="Times New Roman"/>
        </w:rPr>
        <w:t xml:space="preserve"> (i.e</w:t>
      </w:r>
      <w:r>
        <w:rPr>
          <w:rFonts w:ascii="Times New Roman" w:eastAsiaTheme="minorEastAsia" w:hAnsi="Times New Roman" w:cs="Times New Roman"/>
        </w:rPr>
        <w:t>.</w:t>
      </w:r>
      <w:r w:rsidR="009A064A">
        <w:rPr>
          <w:rFonts w:ascii="Times New Roman" w:eastAsiaTheme="minorEastAsia" w:hAnsi="Times New Roman" w:cs="Times New Roman"/>
        </w:rPr>
        <w:t xml:space="preserve"> the second model must choose </w:t>
      </w:r>
      <w:r w:rsidR="00B769FB">
        <w:rPr>
          <w:rFonts w:ascii="Times New Roman" w:eastAsiaTheme="minorEastAsia" w:hAnsi="Times New Roman" w:cs="Times New Roman"/>
        </w:rPr>
        <w:t>the Arkansas airport</w:t>
      </w:r>
      <w:r w:rsidR="005654C4">
        <w:rPr>
          <w:rFonts w:ascii="Times New Roman" w:eastAsiaTheme="minorEastAsia" w:hAnsi="Times New Roman" w:cs="Times New Roman"/>
        </w:rPr>
        <w:t xml:space="preserve"> chosen as optimal in the first model</w:t>
      </w:r>
      <w:r w:rsidR="00B769FB">
        <w:rPr>
          <w:rFonts w:ascii="Times New Roman" w:eastAsiaTheme="minorEastAsia" w:hAnsi="Times New Roman" w:cs="Times New Roman"/>
        </w:rPr>
        <w:t xml:space="preserve"> as an optimal location even though </w:t>
      </w:r>
      <w:r w:rsidR="005654C4">
        <w:rPr>
          <w:rFonts w:ascii="Times New Roman" w:eastAsiaTheme="minorEastAsia" w:hAnsi="Times New Roman" w:cs="Times New Roman"/>
        </w:rPr>
        <w:t>there may be more optimal locations for it)</w:t>
      </w:r>
    </w:p>
    <w:p w14:paraId="061514BC" w14:textId="77777777" w:rsidR="003D3984" w:rsidRDefault="003D3984" w:rsidP="003D3984">
      <w:pPr>
        <w:rPr>
          <w:rFonts w:ascii="Times New Roman" w:eastAsiaTheme="minorEastAsia" w:hAnsi="Times New Roman" w:cs="Times New Roman"/>
        </w:rPr>
      </w:pPr>
    </w:p>
    <w:p w14:paraId="13D0FF2C" w14:textId="77777777" w:rsidR="003D3984" w:rsidRPr="003D3984" w:rsidRDefault="003D3984" w:rsidP="003D3984">
      <w:pPr>
        <w:rPr>
          <w:rFonts w:ascii="Times New Roman" w:eastAsiaTheme="minorEastAsia" w:hAnsi="Times New Roman" w:cs="Times New Roman"/>
        </w:rPr>
      </w:pPr>
    </w:p>
    <w:p w14:paraId="0D988292" w14:textId="162D2981" w:rsidR="004E67D7" w:rsidRDefault="00DD3809" w:rsidP="004E67D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ascii="Times New Roman" w:eastAsiaTheme="minorEastAsia" w:hAnsi="Times New Roman" w:cs="Times New Roman"/>
        </w:rPr>
        <w:t xml:space="preserve">Airport data was </w:t>
      </w:r>
      <w:r w:rsidR="00342445">
        <w:rPr>
          <w:rFonts w:ascii="Times New Roman" w:eastAsiaTheme="minorEastAsia" w:hAnsi="Times New Roman" w:cs="Times New Roman"/>
        </w:rPr>
        <w:t xml:space="preserve"> </w:t>
      </w:r>
      <w:r w:rsidR="00D97ABC">
        <w:rPr>
          <w:rFonts w:ascii="Times New Roman" w:eastAsiaTheme="minorEastAsia" w:hAnsi="Times New Roman" w:cs="Times New Roman"/>
        </w:rPr>
        <w:t xml:space="preserve">a </w:t>
      </w:r>
      <w:r w:rsidR="00342445">
        <w:rPr>
          <w:rFonts w:ascii="Times New Roman" w:eastAsiaTheme="minorEastAsia" w:hAnsi="Times New Roman" w:cs="Times New Roman"/>
        </w:rPr>
        <w:t xml:space="preserve">.csv file from </w:t>
      </w:r>
      <w:hyperlink r:id="rId5" w:history="1">
        <w:r w:rsidR="009F462A">
          <w:rPr>
            <w:rStyle w:val="Hyperlink"/>
          </w:rPr>
          <w:t>data.gov</w:t>
        </w:r>
      </w:hyperlink>
      <w:r w:rsidR="009F462A">
        <w:t xml:space="preserve">. </w:t>
      </w:r>
      <w:r w:rsidR="00D97ABC">
        <w:t xml:space="preserve">Similarly, </w:t>
      </w:r>
      <w:r w:rsidR="00985888">
        <w:t xml:space="preserve">county population and geographic data was gathered from a .csv file </w:t>
      </w:r>
      <w:r w:rsidR="000B7F42">
        <w:t xml:space="preserve">from the </w:t>
      </w:r>
      <w:hyperlink r:id="rId6" w:history="1">
        <w:r w:rsidR="000B7F42">
          <w:rPr>
            <w:rStyle w:val="Hyperlink"/>
          </w:rPr>
          <w:t>National Historical Geographic Information System</w:t>
        </w:r>
      </w:hyperlink>
      <w:r w:rsidR="006D38B7">
        <w:t>. Data was then put into pandas data frames, filtered, and extracted into smaller csv</w:t>
      </w:r>
      <w:r w:rsidR="004418A8">
        <w:t>’s. These were then used</w:t>
      </w:r>
      <w:r w:rsidR="00B06320">
        <w:t xml:space="preserve"> as indexes for counties and airports, as well as to determine the distance between counties and airports. This data was then put into </w:t>
      </w:r>
      <w:r w:rsidR="00FF57BC">
        <w:t xml:space="preserve">the </w:t>
      </w:r>
      <w:r w:rsidR="00B06320">
        <w:t xml:space="preserve">parameter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 xml:space="preserve">ij </m:t>
            </m:r>
          </m:sub>
        </m:sSub>
        <m:r>
          <w:rPr>
            <w:rFonts w:ascii="Cambria Math" w:hAnsi="Cambria Math"/>
          </w:rPr>
          <m:t>(distance),</m:t>
        </m:r>
      </m:oMath>
      <w:r w:rsidR="004E67D7">
        <w:rPr>
          <w:rFonts w:eastAsiaTheme="minorEastAsia"/>
        </w:rPr>
        <w:t xml:space="preserve"> while parameter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E67D7">
        <w:rPr>
          <w:rFonts w:eastAsiaTheme="minorEastAsia"/>
        </w:rPr>
        <w:t xml:space="preserve"> </w:t>
      </w:r>
      <w:r w:rsidR="00C3378B">
        <w:rPr>
          <w:rFonts w:eastAsiaTheme="minorEastAsia"/>
        </w:rPr>
        <w:t xml:space="preserve">(county population) </w:t>
      </w:r>
      <w:r w:rsidR="004E67D7">
        <w:rPr>
          <w:rFonts w:eastAsiaTheme="minorEastAsia"/>
        </w:rPr>
        <w:t>was already in the data.</w:t>
      </w:r>
    </w:p>
    <w:p w14:paraId="67B31F42" w14:textId="77777777" w:rsidR="0068289D" w:rsidRDefault="0068289D" w:rsidP="0068289D">
      <w:pPr>
        <w:rPr>
          <w:rFonts w:eastAsiaTheme="minorEastAsia"/>
        </w:rPr>
      </w:pPr>
    </w:p>
    <w:p w14:paraId="02A0A806" w14:textId="77777777" w:rsidR="0068289D" w:rsidRDefault="0068289D" w:rsidP="0068289D">
      <w:pPr>
        <w:rPr>
          <w:rFonts w:eastAsiaTheme="minorEastAsia"/>
        </w:rPr>
      </w:pPr>
    </w:p>
    <w:p w14:paraId="20D843B6" w14:textId="77777777" w:rsidR="0015713B" w:rsidRPr="0015713B" w:rsidRDefault="0015713B" w:rsidP="0068289D">
      <w:pPr>
        <w:rPr>
          <w:rFonts w:eastAsiaTheme="minorEastAsia"/>
        </w:rPr>
      </w:pPr>
    </w:p>
    <w:p w14:paraId="741E9041" w14:textId="77777777" w:rsidR="0015713B" w:rsidRPr="0015713B" w:rsidRDefault="0015713B" w:rsidP="0068289D">
      <w:pPr>
        <w:rPr>
          <w:rFonts w:eastAsiaTheme="minorEastAsia"/>
        </w:rPr>
      </w:pPr>
    </w:p>
    <w:p w14:paraId="7825EFCA" w14:textId="77777777" w:rsidR="0015713B" w:rsidRPr="0015713B" w:rsidRDefault="0015713B" w:rsidP="0068289D">
      <w:pPr>
        <w:rPr>
          <w:rFonts w:eastAsiaTheme="minorEastAsia"/>
        </w:rPr>
      </w:pPr>
    </w:p>
    <w:p w14:paraId="4BF0905E" w14:textId="77777777" w:rsidR="0068289D" w:rsidRPr="0068289D" w:rsidRDefault="0068289D" w:rsidP="0068289D">
      <w:pPr>
        <w:rPr>
          <w:rFonts w:eastAsiaTheme="minorEastAsia"/>
        </w:rPr>
      </w:pPr>
    </w:p>
    <w:p w14:paraId="0E5D1B6C" w14:textId="77777777" w:rsidR="00723293" w:rsidRPr="00723293" w:rsidRDefault="00723293" w:rsidP="00723293">
      <w:pPr>
        <w:ind w:left="1440" w:firstLine="720"/>
        <w:rPr>
          <w:rFonts w:ascii="Times New Roman" w:eastAsiaTheme="minorEastAsia" w:hAnsi="Times New Roman" w:cs="Times New Roman"/>
        </w:rPr>
      </w:pPr>
    </w:p>
    <w:p w14:paraId="338E1534" w14:textId="77777777" w:rsidR="00723293" w:rsidRPr="00723293" w:rsidRDefault="00723293" w:rsidP="00723293">
      <w:pPr>
        <w:rPr>
          <w:rFonts w:ascii="Times New Roman" w:eastAsiaTheme="minorEastAsia" w:hAnsi="Times New Roman" w:cs="Times New Roman"/>
        </w:rPr>
      </w:pPr>
    </w:p>
    <w:sectPr w:rsidR="00723293" w:rsidRPr="00723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8A7A00"/>
    <w:multiLevelType w:val="hybridMultilevel"/>
    <w:tmpl w:val="289AFA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491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2A"/>
    <w:rsid w:val="000156A3"/>
    <w:rsid w:val="00056708"/>
    <w:rsid w:val="00080060"/>
    <w:rsid w:val="00097646"/>
    <w:rsid w:val="000B7F42"/>
    <w:rsid w:val="000E4057"/>
    <w:rsid w:val="0015713B"/>
    <w:rsid w:val="0016156A"/>
    <w:rsid w:val="00166B4F"/>
    <w:rsid w:val="0016784B"/>
    <w:rsid w:val="00234479"/>
    <w:rsid w:val="00277247"/>
    <w:rsid w:val="00342445"/>
    <w:rsid w:val="003D3984"/>
    <w:rsid w:val="0041728C"/>
    <w:rsid w:val="00440978"/>
    <w:rsid w:val="004418A8"/>
    <w:rsid w:val="004E67D7"/>
    <w:rsid w:val="005654C4"/>
    <w:rsid w:val="0059488B"/>
    <w:rsid w:val="005E48FA"/>
    <w:rsid w:val="00633E93"/>
    <w:rsid w:val="0068289D"/>
    <w:rsid w:val="00686380"/>
    <w:rsid w:val="00695A2A"/>
    <w:rsid w:val="006B1E53"/>
    <w:rsid w:val="006D38B7"/>
    <w:rsid w:val="00722929"/>
    <w:rsid w:val="00723293"/>
    <w:rsid w:val="0075358F"/>
    <w:rsid w:val="00811AC2"/>
    <w:rsid w:val="00897FF6"/>
    <w:rsid w:val="008A3791"/>
    <w:rsid w:val="008C195D"/>
    <w:rsid w:val="00902FE4"/>
    <w:rsid w:val="009219E3"/>
    <w:rsid w:val="00965AD3"/>
    <w:rsid w:val="00985888"/>
    <w:rsid w:val="009A064A"/>
    <w:rsid w:val="009E4EFB"/>
    <w:rsid w:val="009F462A"/>
    <w:rsid w:val="00AE4EA7"/>
    <w:rsid w:val="00B06320"/>
    <w:rsid w:val="00B0680D"/>
    <w:rsid w:val="00B769FB"/>
    <w:rsid w:val="00BA0DB8"/>
    <w:rsid w:val="00BE5447"/>
    <w:rsid w:val="00BF5B3D"/>
    <w:rsid w:val="00C3378B"/>
    <w:rsid w:val="00C462A7"/>
    <w:rsid w:val="00CB4937"/>
    <w:rsid w:val="00D71E00"/>
    <w:rsid w:val="00D97ABC"/>
    <w:rsid w:val="00DD3809"/>
    <w:rsid w:val="00E73958"/>
    <w:rsid w:val="00FC0CE3"/>
    <w:rsid w:val="00FE030E"/>
    <w:rsid w:val="00FF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D90EBA"/>
  <w15:docId w15:val="{46E3F6CA-8460-4746-8ECC-B69AFA7A8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293"/>
  </w:style>
  <w:style w:type="paragraph" w:styleId="Heading1">
    <w:name w:val="heading 1"/>
    <w:basedOn w:val="Normal"/>
    <w:next w:val="Normal"/>
    <w:link w:val="Heading1Char"/>
    <w:uiPriority w:val="9"/>
    <w:qFormat/>
    <w:rsid w:val="00695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A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A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A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A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A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A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A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A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A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A2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95A2A"/>
    <w:rPr>
      <w:color w:val="666666"/>
    </w:rPr>
  </w:style>
  <w:style w:type="character" w:styleId="Hyperlink">
    <w:name w:val="Hyperlink"/>
    <w:basedOn w:val="DefaultParagraphFont"/>
    <w:uiPriority w:val="99"/>
    <w:semiHidden/>
    <w:unhideWhenUsed/>
    <w:rsid w:val="009F462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7F4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hgis.org/" TargetMode="External"/><Relationship Id="rId5" Type="http://schemas.openxmlformats.org/officeDocument/2006/relationships/hyperlink" Target="https://catalog.data.gov/dataset/airports-5e97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828</Words>
  <Characters>3944</Characters>
  <Application>Microsoft Office Word</Application>
  <DocSecurity>0</DocSecurity>
  <Lines>109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Latz</dc:creator>
  <cp:keywords/>
  <dc:description/>
  <cp:lastModifiedBy>Devin Latz</cp:lastModifiedBy>
  <cp:revision>5</cp:revision>
  <cp:lastPrinted>2024-04-23T16:06:00Z</cp:lastPrinted>
  <dcterms:created xsi:type="dcterms:W3CDTF">2024-04-21T22:40:00Z</dcterms:created>
  <dcterms:modified xsi:type="dcterms:W3CDTF">2024-04-24T19:35:00Z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f5540c5a-8eb3-44d3-af24-d5df8290a95f</vt:lpwstr>
  </property>
</Properties>
</file>