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Group Discussion - 25/4/2026, 12:14:53 am</w:t>
      </w:r>
    </w:p>
    <w:p>
      <w:pPr>
        <w:jc w:val="center"/>
      </w:pPr>
      <w:r>
        <w:rPr>
          <w:color w:val="666666"/>
          <w:sz w:val="20"/>
          <w:szCs w:val="20"/>
        </w:rPr>
        <w:t xml:space="preserve">Generated by Mr.🆖 DiscussAI</w:t>
      </w:r>
    </w:p>
    <w:p/>
    <w:p>
      <w:pPr>
        <w:pStyle w:val="Heading1"/>
      </w:pPr>
      <w:r>
        <w:t xml:space="preserve">Transcript 文字稿</w:t>
      </w:r>
    </w:p>
    <w:p/>
    <w:p>
      <w:pPr>
        <w:spacing w:after="40"/>
      </w:pPr>
      <w:r>
        <w:rPr>
          <w:b/>
          <w:bCs/>
          <w:sz w:val="22"/>
          <w:szCs w:val="22"/>
        </w:rPr>
        <w:t xml:space="preserve">Candidate A:</w:t>
      </w:r>
    </w:p>
    <w:p>
      <w:pPr>
        <w:shd w:fill="E3F2FD" w:val="clear"/>
        <w:spacing w:after="120"/>
        <w:ind w:left="360"/>
      </w:pPr>
      <w:r>
        <w:rPr>
          <w:sz w:val="22"/>
          <w:szCs w:val="22"/>
        </w:rPr>
        <w:t xml:space="preserve">Alright, we are here to discuss how translation devices are changing the world. Let’s begin by talking about the advantages and disadvantages of using translation apps or gadgets, like the one in the blog about hotel staff in Japan. After that, we can move on to whether they should be allowed at school, and finally whether learning languages is still important. Does that sound okay?</w:t>
      </w:r>
    </w:p>
    <w:p/>
    <w:p>
      <w:pPr>
        <w:spacing w:after="40"/>
      </w:pPr>
      <w:r>
        <w:rPr>
          <w:b/>
          <w:bCs/>
          <w:sz w:val="22"/>
          <w:szCs w:val="22"/>
        </w:rPr>
        <w:t xml:space="preserve">Candidate B:</w:t>
      </w:r>
    </w:p>
    <w:p>
      <w:pPr>
        <w:shd w:fill="FFFDE7" w:val="clear"/>
        <w:spacing w:after="120"/>
        <w:ind w:left="360"/>
      </w:pPr>
      <w:r>
        <w:rPr>
          <w:sz w:val="22"/>
          <w:szCs w:val="22"/>
        </w:rPr>
        <w:t xml:space="preserve">Sounds good. For advantages, the biggest one is convenience. If you travel to Japan and you only speak English or Chinese, a fast translator can reduce stress and avoid miscommunication, like when you ask for directions or explain a problem in a hotel. It’s also quite efficient in business and tourism, for example translating menus or simple emails. Another advantage is it can help shy people speak up because they feel supported.</w:t>
      </w:r>
    </w:p>
    <w:p/>
    <w:p>
      <w:pPr>
        <w:spacing w:after="40"/>
      </w:pPr>
      <w:r>
        <w:rPr>
          <w:b/>
          <w:bCs/>
          <w:sz w:val="22"/>
          <w:szCs w:val="22"/>
        </w:rPr>
        <w:t xml:space="preserve">Candidate C:</w:t>
      </w:r>
    </w:p>
    <w:p>
      <w:pPr>
        <w:shd w:fill="E8F5E8" w:val="clear"/>
        <w:spacing w:after="120"/>
        <w:ind w:left="360"/>
      </w:pPr>
      <w:r>
        <w:rPr>
          <w:sz w:val="22"/>
          <w:szCs w:val="22"/>
        </w:rPr>
        <w:t xml:space="preserve">I agree, and I want to add accuracy is improving very fast, especially for common daily sentences. But for disadvantages, sometimes the translation is weird or unnatural, like wrong tone or wrong word choice, and that can cause embarrassment. Also, it can’t always handle complicated topics, like literature, law, or medical terms. If you translate something sensitive incorrectly, the consequences can be serious.</w:t>
      </w:r>
    </w:p>
    <w:p/>
    <w:p>
      <w:pPr>
        <w:spacing w:after="40"/>
      </w:pPr>
      <w:r>
        <w:rPr>
          <w:b/>
          <w:bCs/>
          <w:sz w:val="22"/>
          <w:szCs w:val="22"/>
        </w:rPr>
        <w:t xml:space="preserve">Candidate D:</w:t>
      </w:r>
    </w:p>
    <w:p>
      <w:pPr>
        <w:shd w:fill="FDECEA" w:val="clear"/>
        <w:spacing w:after="120"/>
        <w:ind w:left="360"/>
      </w:pPr>
      <w:r>
        <w:rPr>
          <w:sz w:val="22"/>
          <w:szCs w:val="22"/>
        </w:rPr>
        <w:t xml:space="preserve">That’s true. Another disadvantage is over-dependence. If we rely on an app all the time, we may stop learning. Also, there are privacy issues. If you speak into your phone, the app might record your voice or store the conversation, and in business meetings that’s risky. Plus, in some places there’s no Wi-Fi or the battery dies, then you’re stuck.</w:t>
      </w:r>
    </w:p>
    <w:p/>
    <w:p>
      <w:pPr>
        <w:spacing w:after="40"/>
      </w:pPr>
      <w:r>
        <w:rPr>
          <w:b/>
          <w:bCs/>
          <w:sz w:val="22"/>
          <w:szCs w:val="22"/>
        </w:rPr>
        <w:t xml:space="preserve">Candidate A:</w:t>
      </w:r>
    </w:p>
    <w:p>
      <w:pPr>
        <w:shd w:fill="E3F2FD" w:val="clear"/>
        <w:spacing w:after="120"/>
        <w:ind w:left="360"/>
      </w:pPr>
      <w:r>
        <w:rPr>
          <w:sz w:val="22"/>
          <w:szCs w:val="22"/>
        </w:rPr>
        <w:t xml:space="preserve">So we’re saying the advantages are speed, convenience and fewer misunderstandings, but the disadvantages include unnatural results, limits with complex content, privacy, and dependence. What do you think, Candidate B—do you feel these tools are already reliable enough for real communication, or only for basic situations?</w:t>
      </w:r>
    </w:p>
    <w:p/>
    <w:p>
      <w:pPr>
        <w:spacing w:after="40"/>
      </w:pPr>
      <w:r>
        <w:rPr>
          <w:b/>
          <w:bCs/>
          <w:sz w:val="22"/>
          <w:szCs w:val="22"/>
        </w:rPr>
        <w:t xml:space="preserve">Candidate B:</w:t>
      </w:r>
    </w:p>
    <w:p>
      <w:pPr>
        <w:shd w:fill="FFFDE7" w:val="clear"/>
        <w:spacing w:after="120"/>
        <w:ind w:left="360"/>
      </w:pPr>
      <w:r>
        <w:rPr>
          <w:sz w:val="22"/>
          <w:szCs w:val="22"/>
        </w:rPr>
        <w:t xml:space="preserve">I think for basic situations they’re already quite reliable. Like ordering food, asking for prices, or checking into a hotel. But for real communication, I’m not fully confident. For example, if you want to build a friendship, you need humour and emotions. A device may translate the words, but not the feeling. Also, different cultures use indirect language, and the app might translate too directly and sound rude.</w:t>
      </w:r>
    </w:p>
    <w:p/>
    <w:p>
      <w:pPr>
        <w:spacing w:after="40"/>
      </w:pPr>
      <w:r>
        <w:rPr>
          <w:b/>
          <w:bCs/>
          <w:sz w:val="22"/>
          <w:szCs w:val="22"/>
        </w:rPr>
        <w:t xml:space="preserve">Candidate C:</w:t>
      </w:r>
    </w:p>
    <w:p>
      <w:pPr>
        <w:shd w:fill="E8F5E8" w:val="clear"/>
        <w:spacing w:after="120"/>
        <w:ind w:left="360"/>
      </w:pPr>
      <w:r>
        <w:rPr>
          <w:sz w:val="22"/>
          <w:szCs w:val="22"/>
        </w:rPr>
        <w:t xml:space="preserve">I see what you mean. You were saying that translation devices can transfer information, but not relationships. I want to challenge one point though: some devices are getting better at tone and context. But still, they can’t read the room like humans. So maybe we should treat them as support tools, not replacements.</w:t>
      </w:r>
    </w:p>
    <w:p/>
    <w:p>
      <w:pPr>
        <w:spacing w:after="40"/>
      </w:pPr>
      <w:r>
        <w:rPr>
          <w:b/>
          <w:bCs/>
          <w:sz w:val="22"/>
          <w:szCs w:val="22"/>
        </w:rPr>
        <w:t xml:space="preserve">Candidate D:</w:t>
      </w:r>
    </w:p>
    <w:p>
      <w:pPr>
        <w:shd w:fill="FDECEA" w:val="clear"/>
        <w:spacing w:after="120"/>
        <w:ind w:left="360"/>
      </w:pPr>
      <w:r>
        <w:rPr>
          <w:sz w:val="22"/>
          <w:szCs w:val="22"/>
        </w:rPr>
        <w:t xml:space="preserve">Sorry, I disagree a bit with the idea that they’re only for basic situations. I’ve seen people use speech-to-speech translation in online meetings, and it helps teamwork across countries. It’s not perfect, but it can make communication possible when there’s no common language. However, I agree it shouldn’t replace learning completely.</w:t>
      </w:r>
    </w:p>
    <w:p/>
    <w:p>
      <w:pPr>
        <w:spacing w:after="40"/>
      </w:pPr>
      <w:r>
        <w:rPr>
          <w:b/>
          <w:bCs/>
          <w:sz w:val="22"/>
          <w:szCs w:val="22"/>
        </w:rPr>
        <w:t xml:space="preserve">Candidate A:</w:t>
      </w:r>
    </w:p>
    <w:p>
      <w:pPr>
        <w:shd w:fill="E3F2FD" w:val="clear"/>
        <w:spacing w:after="120"/>
        <w:ind w:left="360"/>
      </w:pPr>
      <w:r>
        <w:rPr>
          <w:sz w:val="22"/>
          <w:szCs w:val="22"/>
        </w:rPr>
        <w:t xml:space="preserve">Good point. Does anyone have anything else to add about advantages and disadvantages? If not, shall we move on and discuss whether translation devices should be allowed at school, especially in language lessons and exams?</w:t>
      </w:r>
    </w:p>
    <w:p/>
    <w:p>
      <w:pPr>
        <w:spacing w:after="40"/>
      </w:pPr>
      <w:r>
        <w:rPr>
          <w:b/>
          <w:bCs/>
          <w:sz w:val="22"/>
          <w:szCs w:val="22"/>
        </w:rPr>
        <w:t xml:space="preserve">Candidate B:</w:t>
      </w:r>
    </w:p>
    <w:p>
      <w:pPr>
        <w:shd w:fill="FFFDE7" w:val="clear"/>
        <w:spacing w:after="120"/>
        <w:ind w:left="360"/>
      </w:pPr>
      <w:r>
        <w:rPr>
          <w:sz w:val="22"/>
          <w:szCs w:val="22"/>
        </w:rPr>
        <w:t xml:space="preserve">Let’s move on. I think they can be allowed, but with clear rules. In normal lessons, they can help students understand new vocabulary faster and check pronunciation. It’s similar to using a dictionary, just more powerful. But in exams, especially speaking exams, if we allow them, it becomes unfair because you’re not testing the student’s real language ability.</w:t>
      </w:r>
    </w:p>
    <w:p/>
    <w:p>
      <w:pPr>
        <w:spacing w:after="40"/>
      </w:pPr>
      <w:r>
        <w:rPr>
          <w:b/>
          <w:bCs/>
          <w:sz w:val="22"/>
          <w:szCs w:val="22"/>
        </w:rPr>
        <w:t xml:space="preserve">Candidate C:</w:t>
      </w:r>
    </w:p>
    <w:p>
      <w:pPr>
        <w:shd w:fill="E8F5E8" w:val="clear"/>
        <w:spacing w:after="120"/>
        <w:ind w:left="360"/>
      </w:pPr>
      <w:r>
        <w:rPr>
          <w:sz w:val="22"/>
          <w:szCs w:val="22"/>
        </w:rPr>
        <w:t xml:space="preserve">I mostly agree. But I think we need to separate different subjects. In ICT or geography, using translation tools could help students access information in English, so it supports learning content. In English lessons, maybe teachers can allow it during brainstorming, but not during assessment. Otherwise students may just read the translation and not practise speaking.</w:t>
      </w:r>
    </w:p>
    <w:p/>
    <w:p>
      <w:pPr>
        <w:spacing w:after="40"/>
      </w:pPr>
      <w:r>
        <w:rPr>
          <w:b/>
          <w:bCs/>
          <w:sz w:val="22"/>
          <w:szCs w:val="22"/>
        </w:rPr>
        <w:t xml:space="preserve">Candidate D:</w:t>
      </w:r>
    </w:p>
    <w:p>
      <w:pPr>
        <w:shd w:fill="FDECEA" w:val="clear"/>
        <w:spacing w:after="120"/>
        <w:ind w:left="360"/>
      </w:pPr>
      <w:r>
        <w:rPr>
          <w:sz w:val="22"/>
          <w:szCs w:val="22"/>
        </w:rPr>
        <w:t xml:space="preserve">Can I ask for clarification? When you say “assessment”, did you mean all tests, or only public exams? Because for small quizzes, maybe we can allow it as an accommodation for weaker students, so they don’t feel hopeless. But for major exams, I agree it should be banned.</w:t>
      </w:r>
    </w:p>
    <w:p/>
    <w:p>
      <w:pPr>
        <w:spacing w:after="40"/>
      </w:pPr>
      <w:r>
        <w:rPr>
          <w:b/>
          <w:bCs/>
          <w:sz w:val="22"/>
          <w:szCs w:val="22"/>
        </w:rPr>
        <w:t xml:space="preserve">Candidate C:</w:t>
      </w:r>
    </w:p>
    <w:p>
      <w:pPr>
        <w:shd w:fill="E8F5E8" w:val="clear"/>
        <w:spacing w:after="120"/>
        <w:ind w:left="360"/>
      </w:pPr>
      <w:r>
        <w:rPr>
          <w:sz w:val="22"/>
          <w:szCs w:val="22"/>
        </w:rPr>
        <w:t xml:space="preserve">Thanks for asking. I meant mainly major assessments where the goal is to measure your own language skills, like oral exams or writing exams. For small quizzes, I’m open to a mixed approach—maybe allow it for learning, but require students to show they understand, like explaining the meaning in their own words.</w:t>
      </w:r>
    </w:p>
    <w:p/>
    <w:p>
      <w:pPr>
        <w:spacing w:after="40"/>
      </w:pPr>
      <w:r>
        <w:rPr>
          <w:b/>
          <w:bCs/>
          <w:sz w:val="22"/>
          <w:szCs w:val="22"/>
        </w:rPr>
        <w:t xml:space="preserve">Candidate A:</w:t>
      </w:r>
    </w:p>
    <w:p>
      <w:pPr>
        <w:shd w:fill="E3F2FD" w:val="clear"/>
        <w:spacing w:after="120"/>
        <w:ind w:left="360"/>
      </w:pPr>
      <w:r>
        <w:rPr>
          <w:sz w:val="22"/>
          <w:szCs w:val="22"/>
        </w:rPr>
        <w:t xml:space="preserve">That makes sense. I’d also add schools should teach digital responsibility. If students use these apps, they should learn not to upload personal data, and they should check the results. Maybe teachers can show common translation mistakes, like literal translation or wrong tense, so students learn critical thinking instead of trusting the app blindly.</w:t>
      </w:r>
    </w:p>
    <w:p/>
    <w:p>
      <w:pPr>
        <w:spacing w:after="40"/>
      </w:pPr>
      <w:r>
        <w:rPr>
          <w:b/>
          <w:bCs/>
          <w:sz w:val="22"/>
          <w:szCs w:val="22"/>
        </w:rPr>
        <w:t xml:space="preserve">Candidate B:</w:t>
      </w:r>
    </w:p>
    <w:p>
      <w:pPr>
        <w:shd w:fill="FFFDE7" w:val="clear"/>
        <w:spacing w:after="120"/>
        <w:ind w:left="360"/>
      </w:pPr>
      <w:r>
        <w:rPr>
          <w:sz w:val="22"/>
          <w:szCs w:val="22"/>
        </w:rPr>
        <w:t xml:space="preserve">Yes, and one more issue is classroom management. If everyone uses phones for translation, some students might switch to games or social media. So maybe schools can use school-owned devices with restricted apps, or use translation functions built into learning platforms. That way it’s controlled and still helpful.</w:t>
      </w:r>
    </w:p>
    <w:p/>
    <w:p>
      <w:pPr>
        <w:spacing w:after="40"/>
      </w:pPr>
      <w:r>
        <w:rPr>
          <w:b/>
          <w:bCs/>
          <w:sz w:val="22"/>
          <w:szCs w:val="22"/>
        </w:rPr>
        <w:t xml:space="preserve">Candidate A:</w:t>
      </w:r>
    </w:p>
    <w:p>
      <w:pPr>
        <w:shd w:fill="E3F2FD" w:val="clear"/>
        <w:spacing w:after="120"/>
        <w:ind w:left="360"/>
      </w:pPr>
      <w:r>
        <w:rPr>
          <w:sz w:val="22"/>
          <w:szCs w:val="22"/>
        </w:rPr>
        <w:t xml:space="preserve">Alright, we’ve talked about rules, fairness, and practical problems like distraction. Now let’s transition to the final prompt: whether learning languages is still important if devices will soon translate better than most university graduates. Candidate D, what’s your view?</w:t>
      </w:r>
    </w:p>
    <w:p/>
    <w:p>
      <w:pPr>
        <w:spacing w:after="40"/>
      </w:pPr>
      <w:r>
        <w:rPr>
          <w:b/>
          <w:bCs/>
          <w:sz w:val="22"/>
          <w:szCs w:val="22"/>
        </w:rPr>
        <w:t xml:space="preserve">Candidate D:</w:t>
      </w:r>
    </w:p>
    <w:p>
      <w:pPr>
        <w:shd w:fill="FDECEA" w:val="clear"/>
        <w:spacing w:after="120"/>
        <w:ind w:left="360"/>
      </w:pPr>
      <w:r>
        <w:rPr>
          <w:sz w:val="22"/>
          <w:szCs w:val="22"/>
        </w:rPr>
        <w:t xml:space="preserve">I strongly think learning languages is still important. First, language is linked to culture. When you learn English or Putonghua, you also learn how people think, how they show politeness, and what topics are sensitive. A device can translate words, but it can’t give you cultural awareness. Second, in Hong Kong, English and Putonghua are useful for jobs. Employers may still prefer someone who can communicate directly and confidently without technology.</w:t>
      </w:r>
    </w:p>
    <w:p/>
    <w:p>
      <w:pPr>
        <w:spacing w:after="40"/>
      </w:pPr>
      <w:r>
        <w:rPr>
          <w:b/>
          <w:bCs/>
          <w:sz w:val="22"/>
          <w:szCs w:val="22"/>
        </w:rPr>
        <w:t xml:space="preserve">Candidate B:</w:t>
      </w:r>
    </w:p>
    <w:p>
      <w:pPr>
        <w:shd w:fill="FFFDE7" w:val="clear"/>
        <w:spacing w:after="120"/>
        <w:ind w:left="360"/>
      </w:pPr>
      <w:r>
        <w:rPr>
          <w:sz w:val="22"/>
          <w:szCs w:val="22"/>
        </w:rPr>
        <w:t xml:space="preserve">I agree, but I also understand the blog’s question: why spend 15 or 16 years learning if an app is cheap? My answer is: we don’t learn only for translation. We learn for thinking. For example, when you learn English, you can read news, watch videos, and study overseas without waiting for translation. If you always depend on a device, you become slower and less independent.</w:t>
      </w:r>
    </w:p>
    <w:p/>
    <w:p>
      <w:pPr>
        <w:spacing w:after="40"/>
      </w:pPr>
      <w:r>
        <w:rPr>
          <w:b/>
          <w:bCs/>
          <w:sz w:val="22"/>
          <w:szCs w:val="22"/>
        </w:rPr>
        <w:t xml:space="preserve">Candidate C:</w:t>
      </w:r>
    </w:p>
    <w:p>
      <w:pPr>
        <w:shd w:fill="E8F5E8" w:val="clear"/>
        <w:spacing w:after="120"/>
        <w:ind w:left="360"/>
      </w:pPr>
      <w:r>
        <w:rPr>
          <w:sz w:val="22"/>
          <w:szCs w:val="22"/>
        </w:rPr>
        <w:t xml:space="preserve">That’s an interesting suggestion, but I’m a bit worried that the reality is students may lose motivation. They might think, “AI will do it for me.” So schools need to adjust goals. Maybe we should focus more on communication skills: speaking clearly, listening, asking questions, and also writing emails politely. Translation devices can handle grammar, but you still need to choose what to say and how to say it.</w:t>
      </w:r>
    </w:p>
    <w:p/>
    <w:p>
      <w:pPr>
        <w:spacing w:after="40"/>
      </w:pPr>
      <w:r>
        <w:rPr>
          <w:b/>
          <w:bCs/>
          <w:sz w:val="22"/>
          <w:szCs w:val="22"/>
        </w:rPr>
        <w:t xml:space="preserve">Candidate A:</w:t>
      </w:r>
    </w:p>
    <w:p>
      <w:pPr>
        <w:shd w:fill="E3F2FD" w:val="clear"/>
        <w:spacing w:after="120"/>
        <w:ind w:left="360"/>
      </w:pPr>
      <w:r>
        <w:rPr>
          <w:sz w:val="22"/>
          <w:szCs w:val="22"/>
        </w:rPr>
        <w:t xml:space="preserve">I’m not sure if I understood you correctly, Candidate C. Did you mean that language classes should shift from memorising vocabulary to practising real-life communication, because devices can already help with basic translation?</w:t>
      </w:r>
    </w:p>
    <w:p/>
    <w:p>
      <w:pPr>
        <w:spacing w:after="40"/>
      </w:pPr>
      <w:r>
        <w:rPr>
          <w:b/>
          <w:bCs/>
          <w:sz w:val="22"/>
          <w:szCs w:val="22"/>
        </w:rPr>
        <w:t xml:space="preserve">Candidate C:</w:t>
      </w:r>
    </w:p>
    <w:p>
      <w:pPr>
        <w:shd w:fill="E8F5E8" w:val="clear"/>
        <w:spacing w:after="120"/>
        <w:ind w:left="360"/>
      </w:pPr>
      <w:r>
        <w:rPr>
          <w:sz w:val="22"/>
          <w:szCs w:val="22"/>
        </w:rPr>
        <w:t xml:space="preserve">Yes, exactly. We can still learn vocabulary and grammar, but put more time into interactive tasks: discussions, presentations, role plays, and intercultural communication. Also, we should learn to use translation apps smartly—like checking two sources, or rewriting the sentence to make it clearer for the translator.</w:t>
      </w:r>
    </w:p>
    <w:p/>
    <w:p>
      <w:pPr>
        <w:spacing w:after="40"/>
      </w:pPr>
      <w:r>
        <w:rPr>
          <w:b/>
          <w:bCs/>
          <w:sz w:val="22"/>
          <w:szCs w:val="22"/>
        </w:rPr>
        <w:t xml:space="preserve">Candidate D:</w:t>
      </w:r>
    </w:p>
    <w:p>
      <w:pPr>
        <w:shd w:fill="FDECEA" w:val="clear"/>
        <w:spacing w:after="120"/>
        <w:ind w:left="360"/>
      </w:pPr>
      <w:r>
        <w:rPr>
          <w:sz w:val="22"/>
          <w:szCs w:val="22"/>
        </w:rPr>
        <w:t xml:space="preserve">Building on that, learning languages also protects you from misinformation. If you can only read translated content, you might miss the original meaning or bias. And in emergencies, like at a hospital or during travel problems, you may not have time to type everything. Basic language ability is like a life skill.</w:t>
      </w:r>
    </w:p>
    <w:p/>
    <w:p>
      <w:pPr>
        <w:spacing w:after="40"/>
      </w:pPr>
      <w:r>
        <w:rPr>
          <w:b/>
          <w:bCs/>
          <w:sz w:val="22"/>
          <w:szCs w:val="22"/>
        </w:rPr>
        <w:t xml:space="preserve">Candidate B:</w:t>
      </w:r>
    </w:p>
    <w:p>
      <w:pPr>
        <w:shd w:fill="FFFDE7" w:val="clear"/>
        <w:spacing w:after="120"/>
        <w:ind w:left="360"/>
      </w:pPr>
      <w:r>
        <w:rPr>
          <w:sz w:val="22"/>
          <w:szCs w:val="22"/>
        </w:rPr>
        <w:t xml:space="preserve">So maybe the balanced conclusion is: translation devices are great helpers, especially for travel and simple communication, but they can’t replace human skills like culture, trust, and critical thinking. In school, we can allow them for learning but limit them in major assessments to keep things fair.</w:t>
      </w:r>
    </w:p>
    <w:p/>
    <w:p>
      <w:pPr>
        <w:spacing w:after="40"/>
      </w:pPr>
      <w:r>
        <w:rPr>
          <w:b/>
          <w:bCs/>
          <w:sz w:val="22"/>
          <w:szCs w:val="22"/>
        </w:rPr>
        <w:t xml:space="preserve">Candidate A:</w:t>
      </w:r>
    </w:p>
    <w:p>
      <w:pPr>
        <w:shd w:fill="E3F2FD" w:val="clear"/>
        <w:spacing w:after="120"/>
        <w:ind w:left="360"/>
      </w:pPr>
      <w:r>
        <w:rPr>
          <w:sz w:val="22"/>
          <w:szCs w:val="22"/>
        </w:rPr>
        <w:t xml:space="preserve">Before we finish, does anyone have any final point we haven’t covered—maybe something else important, like the future impact on jobs?</w:t>
      </w:r>
    </w:p>
    <w:p/>
    <w:p>
      <w:pPr>
        <w:spacing w:after="40"/>
      </w:pPr>
      <w:r>
        <w:rPr>
          <w:b/>
          <w:bCs/>
          <w:sz w:val="22"/>
          <w:szCs w:val="22"/>
        </w:rPr>
        <w:t xml:space="preserve">Candidate C:</w:t>
      </w:r>
    </w:p>
    <w:p>
      <w:pPr>
        <w:shd w:fill="E8F5E8" w:val="clear"/>
        <w:spacing w:after="120"/>
        <w:ind w:left="360"/>
      </w:pPr>
      <w:r>
        <w:rPr>
          <w:sz w:val="22"/>
          <w:szCs w:val="22"/>
        </w:rPr>
        <w:t xml:space="preserve">Yes, one more thing. Translation devices might affect jobs like basic translators, but they can also create new jobs, like AI trainers, language consultants, and editors who check quality. So learning languages can still give you an advantage, because you can work with the technology, not compete against it.</w:t>
      </w:r>
    </w:p>
    <w:p/>
    <w:p>
      <w:pPr>
        <w:spacing w:after="40"/>
      </w:pPr>
      <w:r>
        <w:rPr>
          <w:b/>
          <w:bCs/>
          <w:sz w:val="22"/>
          <w:szCs w:val="22"/>
        </w:rPr>
        <w:t xml:space="preserve">Candidate D:</w:t>
      </w:r>
    </w:p>
    <w:p>
      <w:pPr>
        <w:shd w:fill="FDECEA" w:val="clear"/>
        <w:spacing w:after="120"/>
        <w:ind w:left="360"/>
      </w:pPr>
      <w:r>
        <w:rPr>
          <w:sz w:val="22"/>
          <w:szCs w:val="22"/>
        </w:rPr>
        <w:t xml:space="preserve">Summary: We agreed translation devices are fast and convenient but have problems like weird output, privacy risks and over-dependence. We think schools can allow them for learning with rules, but language learning is still important for culture, confidence and real communication.</w:t>
      </w:r>
    </w:p>
    <w:p/>
    <w:p>
      <w:pPr>
        <w:pageBreakBefore/>
      </w:pPr>
    </w:p>
    <w:p>
      <w:pPr>
        <w:pStyle w:val="Heading1"/>
      </w:pPr>
      <w:r>
        <w:t xml:space="preserve">📚 Study Notes 學習筆記</w:t>
      </w:r>
    </w:p>
    <w:p/>
    <w:p>
      <w:pPr>
        <w:pStyle w:val="Heading2"/>
      </w:pPr>
      <w:r>
        <w:t xml:space="preserve">💡 Ideas 討論要點</w:t>
      </w:r>
    </w:p>
    <w:p>
      <w:pPr>
        <w:spacing w:after="120"/>
      </w:pPr>
      <w:r>
        <w:rPr>
          <w:b/>
          <w:bCs/>
          <w:sz w:val="22"/>
          <w:szCs w:val="22"/>
        </w:rPr>
        <w:t xml:space="preserve">Discussion Topic: Translation devices / apps (翻譯裝置／翻譯App)</w:t>
      </w:r>
    </w:p>
    <w:p>
      <w:pPr>
        <w:spacing w:after="120"/>
      </w:pPr>
      <w:r>
        <w:rPr>
          <w:sz w:val="22"/>
          <w:szCs w:val="22"/>
        </w:rPr>
        <w:t xml:space="preserve">• Context from blog (文章背景): Hotel staff in Japan used a translation gadget to help tourists; fast and accurate but sometimes strange (日本酒店職員用翻譯裝置協助旅客；快速準確，但有時古怪)</w:t>
      </w:r>
    </w:p>
    <w:p/>
    <w:p>
      <w:pPr>
        <w:spacing w:after="120"/>
      </w:pPr>
      <w:r>
        <w:rPr>
          <w:b/>
          <w:bCs/>
          <w:sz w:val="22"/>
          <w:szCs w:val="22"/>
        </w:rPr>
        <w:t xml:space="preserve">1) Advantages and disadvantages (優點與缺點)</w:t>
      </w:r>
    </w:p>
    <w:p>
      <w:pPr>
        <w:spacing w:after="120"/>
      </w:pPr>
      <w:r>
        <w:rPr>
          <w:sz w:val="22"/>
          <w:szCs w:val="22"/>
        </w:rPr>
        <w:t xml:space="preserve">• Advantages (優點)</w:t>
      </w:r>
    </w:p>
    <w:p>
      <w:pPr>
        <w:spacing w:after="120"/>
      </w:pPr>
      <w:r>
        <w:rPr>
          <w:sz w:val="22"/>
          <w:szCs w:val="22"/>
        </w:rPr>
        <w:t xml:space="preserve">• Speed &amp; convenience (快速方便)：help in travel/business (旅遊／商務溝通更順暢)</w:t>
      </w:r>
    </w:p>
    <w:p>
      <w:pPr>
        <w:spacing w:after="120"/>
      </w:pPr>
      <w:r>
        <w:rPr>
          <w:sz w:val="22"/>
          <w:szCs w:val="22"/>
        </w:rPr>
        <w:t xml:space="preserve">• Reduce misunderstandings (減少誤會)：e.g. check-in, directions, menus (例如入住、問路、看餐牌)</w:t>
      </w:r>
    </w:p>
    <w:p>
      <w:pPr>
        <w:spacing w:after="120"/>
      </w:pPr>
      <w:r>
        <w:rPr>
          <w:sz w:val="22"/>
          <w:szCs w:val="22"/>
        </w:rPr>
        <w:t xml:space="preserve">• Confidence booster (增加信心)：shy people speak more (怕羞的人更敢開口)</w:t>
      </w:r>
    </w:p>
    <w:p>
      <w:pPr>
        <w:spacing w:after="120"/>
      </w:pPr>
      <w:r>
        <w:rPr>
          <w:sz w:val="22"/>
          <w:szCs w:val="22"/>
        </w:rPr>
        <w:t xml:space="preserve">• Disadvantages (缺點)</w:t>
      </w:r>
    </w:p>
    <w:p>
      <w:pPr>
        <w:spacing w:after="120"/>
      </w:pPr>
      <w:r>
        <w:rPr>
          <w:sz w:val="22"/>
          <w:szCs w:val="22"/>
        </w:rPr>
        <w:t xml:space="preserve">• Weird/unnatural output (譯文生硬／奇怪)：wrong tone may sound rude (語氣錯誤可能變得無禮)</w:t>
      </w:r>
    </w:p>
    <w:p>
      <w:pPr>
        <w:spacing w:after="120"/>
      </w:pPr>
      <w:r>
        <w:rPr>
          <w:sz w:val="22"/>
          <w:szCs w:val="22"/>
        </w:rPr>
        <w:t xml:space="preserve">• Limited for complex topics (難處理複雜內容)：law/medical/literature (法律／醫療／文學)</w:t>
      </w:r>
    </w:p>
    <w:p>
      <w:pPr>
        <w:spacing w:after="120"/>
      </w:pPr>
      <w:r>
        <w:rPr>
          <w:sz w:val="22"/>
          <w:szCs w:val="22"/>
        </w:rPr>
        <w:t xml:space="preserve">• Over-dependence (過度依賴)：stop learning (不再努力學語言)</w:t>
      </w:r>
    </w:p>
    <w:p>
      <w:pPr>
        <w:spacing w:after="120"/>
      </w:pPr>
      <w:r>
        <w:rPr>
          <w:sz w:val="22"/>
          <w:szCs w:val="22"/>
        </w:rPr>
        <w:t xml:space="preserve">• Privacy &amp; practicality (私隱與實際限制)：recording, no Wi-Fi, battery (可能被記錄、無網絡、無電)</w:t>
      </w:r>
    </w:p>
    <w:p/>
    <w:p>
      <w:pPr>
        <w:spacing w:after="120"/>
      </w:pPr>
      <w:r>
        <w:rPr>
          <w:b/>
          <w:bCs/>
          <w:sz w:val="22"/>
          <w:szCs w:val="22"/>
        </w:rPr>
        <w:t xml:space="preserve">2) Should translation devices be allowed at school? (學校應否容許使用翻譯裝置？)</w:t>
      </w:r>
    </w:p>
    <w:p>
      <w:pPr>
        <w:spacing w:after="120"/>
      </w:pPr>
      <w:r>
        <w:rPr>
          <w:sz w:val="22"/>
          <w:szCs w:val="22"/>
        </w:rPr>
        <w:t xml:space="preserve">• Allow for learning with rules (可用於學習，但需規則)</w:t>
      </w:r>
    </w:p>
    <w:p>
      <w:pPr>
        <w:spacing w:after="120"/>
      </w:pPr>
      <w:r>
        <w:rPr>
          <w:sz w:val="22"/>
          <w:szCs w:val="22"/>
        </w:rPr>
        <w:t xml:space="preserve">• Like a powerful dictionary (像更強的字典)：check vocab/pronunciation (查詞／發音)</w:t>
      </w:r>
    </w:p>
    <w:p>
      <w:pPr>
        <w:spacing w:after="120"/>
      </w:pPr>
      <w:r>
        <w:rPr>
          <w:sz w:val="22"/>
          <w:szCs w:val="22"/>
        </w:rPr>
        <w:t xml:space="preserve">• In content subjects (其他科目)：help access English information (協助理解英文資料)</w:t>
      </w:r>
    </w:p>
    <w:p>
      <w:pPr>
        <w:spacing w:after="120"/>
      </w:pPr>
      <w:r>
        <w:rPr>
          <w:sz w:val="22"/>
          <w:szCs w:val="22"/>
        </w:rPr>
        <w:t xml:space="preserve">• Limit/banned in major assessments (大型評估應限制／禁止)</w:t>
      </w:r>
    </w:p>
    <w:p>
      <w:pPr>
        <w:spacing w:after="120"/>
      </w:pPr>
      <w:r>
        <w:rPr>
          <w:sz w:val="22"/>
          <w:szCs w:val="22"/>
        </w:rPr>
        <w:t xml:space="preserve">• Fairness (公平)：tests should measure student ability (考核學生真實能力)</w:t>
      </w:r>
    </w:p>
    <w:p>
      <w:pPr>
        <w:spacing w:after="120"/>
      </w:pPr>
      <w:r>
        <w:rPr>
          <w:sz w:val="22"/>
          <w:szCs w:val="22"/>
        </w:rPr>
        <w:t xml:space="preserve">• Practical concerns (實際問題)</w:t>
      </w:r>
    </w:p>
    <w:p>
      <w:pPr>
        <w:spacing w:after="120"/>
      </w:pPr>
      <w:r>
        <w:rPr>
          <w:sz w:val="22"/>
          <w:szCs w:val="22"/>
        </w:rPr>
        <w:t xml:space="preserve">• Distraction (分心)：phones may lead to games/social media (可能玩遊戲／社交媒體)</w:t>
      </w:r>
    </w:p>
    <w:p>
      <w:pPr>
        <w:spacing w:after="120"/>
      </w:pPr>
      <w:r>
        <w:rPr>
          <w:sz w:val="22"/>
          <w:szCs w:val="22"/>
        </w:rPr>
        <w:t xml:space="preserve">• Suggested solutions (建議)：school-owned restricted devices; teach digital responsibility (學校受控裝置；教數碼素養與查核錯誤)</w:t>
      </w:r>
    </w:p>
    <w:p/>
    <w:p>
      <w:pPr>
        <w:spacing w:after="120"/>
      </w:pPr>
      <w:r>
        <w:rPr>
          <w:b/>
          <w:bCs/>
          <w:sz w:val="22"/>
          <w:szCs w:val="22"/>
        </w:rPr>
        <w:t xml:space="preserve">3) Is learning languages still important? (學語言仍重要嗎？)</w:t>
      </w:r>
    </w:p>
    <w:p>
      <w:pPr>
        <w:spacing w:after="120"/>
      </w:pPr>
      <w:r>
        <w:rPr>
          <w:sz w:val="22"/>
          <w:szCs w:val="22"/>
        </w:rPr>
        <w:t xml:space="preserve">• Yes—culture and relationships (重要—文化與人際)</w:t>
      </w:r>
    </w:p>
    <w:p>
      <w:pPr>
        <w:spacing w:after="120"/>
      </w:pPr>
      <w:r>
        <w:rPr>
          <w:sz w:val="22"/>
          <w:szCs w:val="22"/>
        </w:rPr>
        <w:t xml:space="preserve">• Devices translate words, not feelings (可譯字句，難譯幽默與情感)</w:t>
      </w:r>
    </w:p>
    <w:p>
      <w:pPr>
        <w:spacing w:after="120"/>
      </w:pPr>
      <w:r>
        <w:rPr>
          <w:sz w:val="22"/>
          <w:szCs w:val="22"/>
        </w:rPr>
        <w:t xml:space="preserve">• Cultural awareness (文化敏感度)：politeness, indirect speech (禮貌、含蓄表達)</w:t>
      </w:r>
    </w:p>
    <w:p>
      <w:pPr>
        <w:spacing w:after="120"/>
      </w:pPr>
      <w:r>
        <w:rPr>
          <w:sz w:val="22"/>
          <w:szCs w:val="22"/>
        </w:rPr>
        <w:t xml:space="preserve">• Yes—education and independence (重要—學習與自主)</w:t>
      </w:r>
    </w:p>
    <w:p>
      <w:pPr>
        <w:spacing w:after="120"/>
      </w:pPr>
      <w:r>
        <w:rPr>
          <w:sz w:val="22"/>
          <w:szCs w:val="22"/>
        </w:rPr>
        <w:t xml:space="preserve">• Learn to think and learn directly (直接吸收資訊：新聞、影片、升學)</w:t>
      </w:r>
    </w:p>
    <w:p>
      <w:pPr>
        <w:spacing w:after="120"/>
      </w:pPr>
      <w:r>
        <w:rPr>
          <w:sz w:val="22"/>
          <w:szCs w:val="22"/>
        </w:rPr>
        <w:t xml:space="preserve">• Emergency situations (緊急情況)：can’t rely on typing (未必有時間打字)</w:t>
      </w:r>
    </w:p>
    <w:p>
      <w:pPr>
        <w:spacing w:after="120"/>
      </w:pPr>
      <w:r>
        <w:rPr>
          <w:sz w:val="22"/>
          <w:szCs w:val="22"/>
        </w:rPr>
        <w:t xml:space="preserve">• Update goals of language education (調整語言教育目標)</w:t>
      </w:r>
    </w:p>
    <w:p>
      <w:pPr>
        <w:spacing w:after="120"/>
      </w:pPr>
      <w:r>
        <w:rPr>
          <w:sz w:val="22"/>
          <w:szCs w:val="22"/>
        </w:rPr>
        <w:t xml:space="preserve">• More real communication practice (加強真實溝通)：discussion, presentations, role plays (討論、演講、角色扮演)</w:t>
      </w:r>
    </w:p>
    <w:p>
      <w:pPr>
        <w:spacing w:after="120"/>
      </w:pPr>
      <w:r>
        <w:rPr>
          <w:sz w:val="22"/>
          <w:szCs w:val="22"/>
        </w:rPr>
        <w:t xml:space="preserve">• Learn “smart use” of apps (學會精明使用)：check sources, rewrite for clarity (交叉核對、改寫句子更清晰)</w:t>
      </w:r>
    </w:p>
    <w:p/>
    <w:p>
      <w:pPr>
        <w:spacing w:after="120"/>
      </w:pPr>
      <w:r>
        <w:rPr>
          <w:b/>
          <w:bCs/>
          <w:sz w:val="22"/>
          <w:szCs w:val="22"/>
        </w:rPr>
        <w:t xml:space="preserve">4) Anything else important (其他重點)</w:t>
      </w:r>
    </w:p>
    <w:p>
      <w:pPr>
        <w:spacing w:after="120"/>
      </w:pPr>
      <w:r>
        <w:rPr>
          <w:sz w:val="22"/>
          <w:szCs w:val="22"/>
        </w:rPr>
        <w:t xml:space="preserve">• Future jobs impact (對工作影響)</w:t>
      </w:r>
    </w:p>
    <w:p>
      <w:pPr>
        <w:spacing w:after="120"/>
      </w:pPr>
      <w:r>
        <w:rPr>
          <w:sz w:val="22"/>
          <w:szCs w:val="22"/>
        </w:rPr>
        <w:t xml:space="preserve">• Some translator jobs may change (部分翻譯工種或被改變)</w:t>
      </w:r>
    </w:p>
    <w:p>
      <w:pPr>
        <w:spacing w:after="120"/>
      </w:pPr>
      <w:r>
        <w:rPr>
          <w:sz w:val="22"/>
          <w:szCs w:val="22"/>
        </w:rPr>
        <w:t xml:space="preserve">• New roles (新職位)：AI trainer, editor, language consultant (AI訓練員、編輯、語言顧問)</w:t>
      </w:r>
    </w:p>
    <w:p/>
    <w:p>
      <w:pPr>
        <w:pStyle w:val="Heading2"/>
      </w:pPr>
      <w:r>
        <w:t xml:space="preserve">📖 Language 語言學習</w:t>
      </w:r>
    </w:p>
    <w:tbl>
      <w:tblPr>
        <w:tblW w:type="pct" w:w="100%"/>
        <w:tblBorders>
          <w:top w:val="single" w:color="auto" w:sz="4"/>
          <w:left w:val="single" w:color="auto" w:sz="4"/>
          <w:bottom w:val="single" w:color="auto" w:sz="4"/>
          <w:right w:val="single" w:color="auto" w:sz="4"/>
          <w:insideH w:val="single" w:color="auto" w:sz="4"/>
          <w:insideV w:val="single" w:color="auto" w:sz="4"/>
        </w:tblBorders>
        <w:tblLayout w:type="autofit"/>
      </w:tblPr>
      <w:tblGrid>
        <w:gridCol w:w="100"/>
        <w:gridCol w:w="100"/>
        <w:gridCol w:w="100"/>
      </w:tblGrid>
      <w:tr>
        <w:tc>
          <w:p>
            <w:r>
              <w:rPr>
                <w:b/>
                <w:bCs/>
                <w:sz w:val="22"/>
                <w:szCs w:val="22"/>
              </w:rPr>
              <w:t xml:space="preserve">English</w:t>
            </w:r>
          </w:p>
        </w:tc>
        <w:tc>
          <w:p>
            <w:r>
              <w:rPr>
                <w:b/>
                <w:bCs/>
                <w:sz w:val="22"/>
                <w:szCs w:val="22"/>
              </w:rPr>
              <w:t xml:space="preserve">中文</w:t>
            </w:r>
          </w:p>
        </w:tc>
        <w:tc>
          <w:p>
            <w:r>
              <w:rPr>
                <w:b/>
                <w:bCs/>
                <w:sz w:val="22"/>
                <w:szCs w:val="22"/>
              </w:rPr>
              <w:t xml:space="preserve">Usage Example</w:t>
            </w:r>
          </w:p>
        </w:tc>
      </w:tr>
      <w:tr>
        <w:tc>
          <w:p>
            <w:r>
              <w:rPr>
                <w:b w:val="false"/>
                <w:bCs w:val="false"/>
                <w:sz w:val="22"/>
                <w:szCs w:val="22"/>
              </w:rPr>
              <w:t xml:space="preserve">miscommunication</w:t>
            </w:r>
          </w:p>
        </w:tc>
        <w:tc>
          <w:p>
            <w:r>
              <w:rPr>
                <w:b w:val="false"/>
                <w:bCs w:val="false"/>
                <w:sz w:val="22"/>
                <w:szCs w:val="22"/>
              </w:rPr>
              <w:t xml:space="preserve">溝通誤會</w:t>
            </w:r>
          </w:p>
        </w:tc>
        <w:tc>
          <w:p>
            <w:r>
              <w:rPr>
                <w:b w:val="false"/>
                <w:bCs w:val="false"/>
                <w:sz w:val="22"/>
                <w:szCs w:val="22"/>
              </w:rPr>
              <w:t xml:space="preserve">“There were no miscommunications…”</w:t>
            </w:r>
          </w:p>
        </w:tc>
      </w:tr>
      <w:tr>
        <w:tc>
          <w:p>
            <w:r>
              <w:rPr>
                <w:b w:val="false"/>
                <w:bCs w:val="false"/>
                <w:sz w:val="22"/>
                <w:szCs w:val="22"/>
              </w:rPr>
              <w:t xml:space="preserve">convenience</w:t>
            </w:r>
          </w:p>
        </w:tc>
        <w:tc>
          <w:p>
            <w:r>
              <w:rPr>
                <w:b w:val="false"/>
                <w:bCs w:val="false"/>
                <w:sz w:val="22"/>
                <w:szCs w:val="22"/>
              </w:rPr>
              <w:t xml:space="preserve">方便</w:t>
            </w:r>
          </w:p>
        </w:tc>
        <w:tc>
          <w:p>
            <w:r>
              <w:rPr>
                <w:b w:val="false"/>
                <w:bCs w:val="false"/>
                <w:sz w:val="22"/>
                <w:szCs w:val="22"/>
              </w:rPr>
              <w:t xml:space="preserve">“The biggest one is convenience.”</w:t>
            </w:r>
          </w:p>
        </w:tc>
      </w:tr>
      <w:tr>
        <w:tc>
          <w:p>
            <w:r>
              <w:rPr>
                <w:b w:val="false"/>
                <w:bCs w:val="false"/>
                <w:sz w:val="22"/>
                <w:szCs w:val="22"/>
              </w:rPr>
              <w:t xml:space="preserve">efficient</w:t>
            </w:r>
          </w:p>
        </w:tc>
        <w:tc>
          <w:p>
            <w:r>
              <w:rPr>
                <w:b w:val="false"/>
                <w:bCs w:val="false"/>
                <w:sz w:val="22"/>
                <w:szCs w:val="22"/>
              </w:rPr>
              <w:t xml:space="preserve">有效率的</w:t>
            </w:r>
          </w:p>
        </w:tc>
        <w:tc>
          <w:p>
            <w:r>
              <w:rPr>
                <w:b w:val="false"/>
                <w:bCs w:val="false"/>
                <w:sz w:val="22"/>
                <w:szCs w:val="22"/>
              </w:rPr>
              <w:t xml:space="preserve">“It’s also quite efficient in business and tourism.”</w:t>
            </w:r>
          </w:p>
        </w:tc>
      </w:tr>
      <w:tr>
        <w:tc>
          <w:p>
            <w:r>
              <w:rPr>
                <w:b w:val="false"/>
                <w:bCs w:val="false"/>
                <w:sz w:val="22"/>
                <w:szCs w:val="22"/>
              </w:rPr>
              <w:t xml:space="preserve">embarrassment</w:t>
            </w:r>
          </w:p>
        </w:tc>
        <w:tc>
          <w:p>
            <w:r>
              <w:rPr>
                <w:b w:val="false"/>
                <w:bCs w:val="false"/>
                <w:sz w:val="22"/>
                <w:szCs w:val="22"/>
              </w:rPr>
              <w:t xml:space="preserve">尷尬</w:t>
            </w:r>
          </w:p>
        </w:tc>
        <w:tc>
          <w:p>
            <w:r>
              <w:rPr>
                <w:b w:val="false"/>
                <w:bCs w:val="false"/>
                <w:sz w:val="22"/>
                <w:szCs w:val="22"/>
              </w:rPr>
              <w:t xml:space="preserve">“That can cause embarrassment.”</w:t>
            </w:r>
          </w:p>
        </w:tc>
      </w:tr>
      <w:tr>
        <w:tc>
          <w:p>
            <w:r>
              <w:rPr>
                <w:b w:val="false"/>
                <w:bCs w:val="false"/>
                <w:sz w:val="22"/>
                <w:szCs w:val="22"/>
              </w:rPr>
              <w:t xml:space="preserve">sensitive</w:t>
            </w:r>
          </w:p>
        </w:tc>
        <w:tc>
          <w:p>
            <w:r>
              <w:rPr>
                <w:b w:val="false"/>
                <w:bCs w:val="false"/>
                <w:sz w:val="22"/>
                <w:szCs w:val="22"/>
              </w:rPr>
              <w:t xml:space="preserve">敏感的</w:t>
            </w:r>
          </w:p>
        </w:tc>
        <w:tc>
          <w:p>
            <w:r>
              <w:rPr>
                <w:b w:val="false"/>
                <w:bCs w:val="false"/>
                <w:sz w:val="22"/>
                <w:szCs w:val="22"/>
              </w:rPr>
              <w:t xml:space="preserve">“If you translate something sensitive incorrectly…”</w:t>
            </w:r>
          </w:p>
        </w:tc>
      </w:tr>
      <w:tr>
        <w:tc>
          <w:p>
            <w:r>
              <w:rPr>
                <w:b w:val="false"/>
                <w:bCs w:val="false"/>
                <w:sz w:val="22"/>
                <w:szCs w:val="22"/>
              </w:rPr>
              <w:t xml:space="preserve">over-dependence</w:t>
            </w:r>
          </w:p>
        </w:tc>
        <w:tc>
          <w:p>
            <w:r>
              <w:rPr>
                <w:b w:val="false"/>
                <w:bCs w:val="false"/>
                <w:sz w:val="22"/>
                <w:szCs w:val="22"/>
              </w:rPr>
              <w:t xml:space="preserve">過度依賴</w:t>
            </w:r>
          </w:p>
        </w:tc>
        <w:tc>
          <w:p>
            <w:r>
              <w:rPr>
                <w:b w:val="false"/>
                <w:bCs w:val="false"/>
                <w:sz w:val="22"/>
                <w:szCs w:val="22"/>
              </w:rPr>
              <w:t xml:space="preserve">“Another disadvantage is over-dependence.”</w:t>
            </w:r>
          </w:p>
        </w:tc>
      </w:tr>
      <w:tr>
        <w:tc>
          <w:p>
            <w:r>
              <w:rPr>
                <w:b w:val="false"/>
                <w:bCs w:val="false"/>
                <w:sz w:val="22"/>
                <w:szCs w:val="22"/>
              </w:rPr>
              <w:t xml:space="preserve">privacy issues</w:t>
            </w:r>
          </w:p>
        </w:tc>
        <w:tc>
          <w:p>
            <w:r>
              <w:rPr>
                <w:b w:val="false"/>
                <w:bCs w:val="false"/>
                <w:sz w:val="22"/>
                <w:szCs w:val="22"/>
              </w:rPr>
              <w:t xml:space="preserve">私隱問題</w:t>
            </w:r>
          </w:p>
        </w:tc>
        <w:tc>
          <w:p>
            <w:r>
              <w:rPr>
                <w:b w:val="false"/>
                <w:bCs w:val="false"/>
                <w:sz w:val="22"/>
                <w:szCs w:val="22"/>
              </w:rPr>
              <w:t xml:space="preserve">“There are privacy issues.”</w:t>
            </w:r>
          </w:p>
        </w:tc>
      </w:tr>
      <w:tr>
        <w:tc>
          <w:p>
            <w:r>
              <w:rPr>
                <w:b w:val="false"/>
                <w:bCs w:val="false"/>
                <w:sz w:val="22"/>
                <w:szCs w:val="22"/>
              </w:rPr>
              <w:t xml:space="preserve">reliable</w:t>
            </w:r>
          </w:p>
        </w:tc>
        <w:tc>
          <w:p>
            <w:r>
              <w:rPr>
                <w:b w:val="false"/>
                <w:bCs w:val="false"/>
                <w:sz w:val="22"/>
                <w:szCs w:val="22"/>
              </w:rPr>
              <w:t xml:space="preserve">可靠的</w:t>
            </w:r>
          </w:p>
        </w:tc>
        <w:tc>
          <w:p>
            <w:r>
              <w:rPr>
                <w:b w:val="false"/>
                <w:bCs w:val="false"/>
                <w:sz w:val="22"/>
                <w:szCs w:val="22"/>
              </w:rPr>
              <w:t xml:space="preserve">“Do you feel these tools are already reliable enough…?”</w:t>
            </w:r>
          </w:p>
        </w:tc>
      </w:tr>
      <w:tr>
        <w:tc>
          <w:p>
            <w:r>
              <w:rPr>
                <w:b w:val="false"/>
                <w:bCs w:val="false"/>
                <w:sz w:val="22"/>
                <w:szCs w:val="22"/>
              </w:rPr>
              <w:t xml:space="preserve">cultural awareness</w:t>
            </w:r>
          </w:p>
        </w:tc>
        <w:tc>
          <w:p>
            <w:r>
              <w:rPr>
                <w:b w:val="false"/>
                <w:bCs w:val="false"/>
                <w:sz w:val="22"/>
                <w:szCs w:val="22"/>
              </w:rPr>
              <w:t xml:space="preserve">文化意識／文化敏感度</w:t>
            </w:r>
          </w:p>
        </w:tc>
        <w:tc>
          <w:p>
            <w:r>
              <w:rPr>
                <w:b w:val="false"/>
                <w:bCs w:val="false"/>
                <w:sz w:val="22"/>
                <w:szCs w:val="22"/>
              </w:rPr>
              <w:t xml:space="preserve">“It can’t give you cultural awareness.”</w:t>
            </w:r>
          </w:p>
        </w:tc>
      </w:tr>
      <w:tr>
        <w:tc>
          <w:p>
            <w:r>
              <w:rPr>
                <w:b w:val="false"/>
                <w:bCs w:val="false"/>
                <w:sz w:val="22"/>
                <w:szCs w:val="22"/>
              </w:rPr>
              <w:t xml:space="preserve">assessment</w:t>
            </w:r>
          </w:p>
        </w:tc>
        <w:tc>
          <w:p>
            <w:r>
              <w:rPr>
                <w:b w:val="false"/>
                <w:bCs w:val="false"/>
                <w:sz w:val="22"/>
                <w:szCs w:val="22"/>
              </w:rPr>
              <w:t xml:space="preserve">評估／測驗</w:t>
            </w:r>
          </w:p>
        </w:tc>
        <w:tc>
          <w:p>
            <w:r>
              <w:rPr>
                <w:b w:val="false"/>
                <w:bCs w:val="false"/>
                <w:sz w:val="22"/>
                <w:szCs w:val="22"/>
              </w:rPr>
              <w:t xml:space="preserve">“In exams… it becomes unfair.”</w:t>
            </w:r>
          </w:p>
        </w:tc>
      </w:tr>
      <w:tr>
        <w:tc>
          <w:p>
            <w:r>
              <w:rPr>
                <w:b w:val="false"/>
                <w:bCs w:val="false"/>
                <w:sz w:val="22"/>
                <w:szCs w:val="22"/>
              </w:rPr>
              <w:t xml:space="preserve">accommodation</w:t>
            </w:r>
          </w:p>
        </w:tc>
        <w:tc>
          <w:p>
            <w:r>
              <w:rPr>
                <w:b w:val="false"/>
                <w:bCs w:val="false"/>
                <w:sz w:val="22"/>
                <w:szCs w:val="22"/>
              </w:rPr>
              <w:t xml:space="preserve">（學習）調適安排</w:t>
            </w:r>
          </w:p>
        </w:tc>
        <w:tc>
          <w:p>
            <w:r>
              <w:rPr>
                <w:b w:val="false"/>
                <w:bCs w:val="false"/>
                <w:sz w:val="22"/>
                <w:szCs w:val="22"/>
              </w:rPr>
              <w:t xml:space="preserve">“Allow it as an accommodation for weaker students…”</w:t>
            </w:r>
          </w:p>
        </w:tc>
      </w:tr>
      <w:tr>
        <w:tc>
          <w:p>
            <w:r>
              <w:rPr>
                <w:b w:val="false"/>
                <w:bCs w:val="false"/>
                <w:sz w:val="22"/>
                <w:szCs w:val="22"/>
              </w:rPr>
              <w:t xml:space="preserve">classroom management</w:t>
            </w:r>
          </w:p>
        </w:tc>
        <w:tc>
          <w:p>
            <w:r>
              <w:rPr>
                <w:b w:val="false"/>
                <w:bCs w:val="false"/>
                <w:sz w:val="22"/>
                <w:szCs w:val="22"/>
              </w:rPr>
              <w:t xml:space="preserve">課堂管理</w:t>
            </w:r>
          </w:p>
        </w:tc>
        <w:tc>
          <w:p>
            <w:r>
              <w:rPr>
                <w:b w:val="false"/>
                <w:bCs w:val="false"/>
                <w:sz w:val="22"/>
                <w:szCs w:val="22"/>
              </w:rPr>
              <w:t xml:space="preserve">“One more issue is classroom management.”</w:t>
            </w:r>
          </w:p>
        </w:tc>
      </w:tr>
      <w:tr>
        <w:tc>
          <w:p>
            <w:r>
              <w:rPr>
                <w:b w:val="false"/>
                <w:bCs w:val="false"/>
                <w:sz w:val="22"/>
                <w:szCs w:val="22"/>
              </w:rPr>
              <w:t xml:space="preserve">digital responsibility</w:t>
            </w:r>
          </w:p>
        </w:tc>
        <w:tc>
          <w:p>
            <w:r>
              <w:rPr>
                <w:b w:val="false"/>
                <w:bCs w:val="false"/>
                <w:sz w:val="22"/>
                <w:szCs w:val="22"/>
              </w:rPr>
              <w:t xml:space="preserve">數碼責任／數碼素養</w:t>
            </w:r>
          </w:p>
        </w:tc>
        <w:tc>
          <w:p>
            <w:r>
              <w:rPr>
                <w:b w:val="false"/>
                <w:bCs w:val="false"/>
                <w:sz w:val="22"/>
                <w:szCs w:val="22"/>
              </w:rPr>
              <w:t xml:space="preserve">“Schools should teach digital responsibility.”</w:t>
            </w:r>
          </w:p>
        </w:tc>
      </w:tr>
      <w:tr>
        <w:tc>
          <w:p>
            <w:r>
              <w:rPr>
                <w:b w:val="false"/>
                <w:bCs w:val="false"/>
                <w:sz w:val="22"/>
                <w:szCs w:val="22"/>
              </w:rPr>
              <w:t xml:space="preserve">critical thinking</w:t>
            </w:r>
          </w:p>
        </w:tc>
        <w:tc>
          <w:p>
            <w:r>
              <w:rPr>
                <w:b w:val="false"/>
                <w:bCs w:val="false"/>
                <w:sz w:val="22"/>
                <w:szCs w:val="22"/>
              </w:rPr>
              <w:t xml:space="preserve">批判性思考</w:t>
            </w:r>
          </w:p>
        </w:tc>
        <w:tc>
          <w:p>
            <w:r>
              <w:rPr>
                <w:b w:val="false"/>
                <w:bCs w:val="false"/>
                <w:sz w:val="22"/>
                <w:szCs w:val="22"/>
              </w:rPr>
              <w:t xml:space="preserve">“Students learn critical thinking instead of trusting the app blindly.”</w:t>
            </w:r>
          </w:p>
        </w:tc>
      </w:tr>
      <w:tr>
        <w:tc>
          <w:p>
            <w:r>
              <w:rPr>
                <w:b w:val="false"/>
                <w:bCs w:val="false"/>
                <w:sz w:val="22"/>
                <w:szCs w:val="22"/>
              </w:rPr>
              <w:t xml:space="preserve">balanced conclusion</w:t>
            </w:r>
          </w:p>
        </w:tc>
        <w:tc>
          <w:p>
            <w:r>
              <w:rPr>
                <w:b w:val="false"/>
                <w:bCs w:val="false"/>
                <w:sz w:val="22"/>
                <w:szCs w:val="22"/>
              </w:rPr>
              <w:t xml:space="preserve">平衡的結論</w:t>
            </w:r>
          </w:p>
        </w:tc>
        <w:tc>
          <w:p>
            <w:r>
              <w:rPr>
                <w:b w:val="false"/>
                <w:bCs w:val="false"/>
                <w:sz w:val="22"/>
                <w:szCs w:val="22"/>
              </w:rPr>
              <w:t xml:space="preserve">“So maybe the balanced conclusion is…”</w:t>
            </w:r>
          </w:p>
        </w:tc>
      </w:tr>
    </w:tbl>
    <w:p/>
    <w:p/>
    <w:p>
      <w:pPr>
        <w:pStyle w:val="Heading2"/>
      </w:pPr>
      <w:r>
        <w:t xml:space="preserve">💬 Communication Strategies 溝通策略</w:t>
      </w:r>
    </w:p>
    <w:p>
      <w:pPr>
        <w:spacing w:after="120"/>
      </w:pPr>
      <w:r>
        <w:rPr>
          <w:b/>
          <w:bCs/>
          <w:sz w:val="22"/>
          <w:szCs w:val="22"/>
        </w:rPr>
        <w:t xml:space="preserve">1. Initiating discussion (開始討論)</w:t>
      </w:r>
    </w:p>
    <w:p>
      <w:pPr>
        <w:spacing w:after="120"/>
      </w:pPr>
      <w:r>
        <w:rPr>
          <w:sz w:val="22"/>
          <w:szCs w:val="22"/>
        </w:rPr>
        <w:t xml:space="preserve">Explanation: Start clearly with topic + plan（清楚開場：題目＋流程）</w:t>
      </w:r>
    </w:p>
    <w:p>
      <w:pPr>
        <w:spacing w:after="120"/>
      </w:pPr>
      <w:r>
        <w:rPr>
          <w:sz w:val="22"/>
          <w:szCs w:val="22"/>
        </w:rPr>
        <w:t xml:space="preserve">Example phrases:</w:t>
      </w:r>
    </w:p>
    <w:p>
      <w:pPr>
        <w:spacing w:after="120"/>
      </w:pPr>
      <w:r>
        <w:rPr>
          <w:i/>
          <w:iCs/>
          <w:sz w:val="22"/>
          <w:szCs w:val="22"/>
        </w:rPr>
        <w:t xml:space="preserve">“Alright, we are here to discuss…”</w:t>
      </w:r>
    </w:p>
    <w:p>
      <w:pPr>
        <w:spacing w:after="120"/>
      </w:pPr>
      <w:r>
        <w:rPr>
          <w:i/>
          <w:iCs/>
          <w:sz w:val="22"/>
          <w:szCs w:val="22"/>
        </w:rPr>
        <w:t xml:space="preserve">“Let’s begin by…”</w:t>
      </w:r>
    </w:p>
    <w:p/>
    <w:p>
      <w:pPr>
        <w:spacing w:after="120"/>
      </w:pPr>
      <w:r>
        <w:rPr>
          <w:b/>
          <w:bCs/>
          <w:sz w:val="22"/>
          <w:szCs w:val="22"/>
        </w:rPr>
        <w:t xml:space="preserve">2. Maintaining discussion (維持討論)</w:t>
      </w:r>
    </w:p>
    <w:p>
      <w:pPr>
        <w:spacing w:after="120"/>
      </w:pPr>
      <w:r>
        <w:rPr>
          <w:sz w:val="22"/>
          <w:szCs w:val="22"/>
        </w:rPr>
        <w:t xml:space="preserve">Explanation: Keep others talking by inviting opinions（邀請同學發表意見）</w:t>
      </w:r>
    </w:p>
    <w:p>
      <w:pPr>
        <w:spacing w:after="120"/>
      </w:pPr>
      <w:r>
        <w:rPr>
          <w:sz w:val="22"/>
          <w:szCs w:val="22"/>
        </w:rPr>
        <w:t xml:space="preserve">Example phrases:</w:t>
      </w:r>
    </w:p>
    <w:p>
      <w:pPr>
        <w:spacing w:after="120"/>
      </w:pPr>
      <w:r>
        <w:rPr>
          <w:i/>
          <w:iCs/>
          <w:sz w:val="22"/>
          <w:szCs w:val="22"/>
        </w:rPr>
        <w:t xml:space="preserve">“What do you think, Candidate B…?”</w:t>
      </w:r>
    </w:p>
    <w:p>
      <w:pPr>
        <w:spacing w:after="120"/>
      </w:pPr>
      <w:r>
        <w:rPr>
          <w:i/>
          <w:iCs/>
          <w:sz w:val="22"/>
          <w:szCs w:val="22"/>
        </w:rPr>
        <w:t xml:space="preserve">“Any thoughts…?”</w:t>
      </w:r>
    </w:p>
    <w:p/>
    <w:p>
      <w:pPr>
        <w:spacing w:after="120"/>
      </w:pPr>
      <w:r>
        <w:rPr>
          <w:b/>
          <w:bCs/>
          <w:sz w:val="22"/>
          <w:szCs w:val="22"/>
        </w:rPr>
        <w:t xml:space="preserve">3. Transitioning between topics (轉換話題)</w:t>
      </w:r>
    </w:p>
    <w:p>
      <w:pPr>
        <w:spacing w:after="120"/>
      </w:pPr>
      <w:r>
        <w:rPr>
          <w:sz w:val="22"/>
          <w:szCs w:val="22"/>
        </w:rPr>
        <w:t xml:space="preserve">Explanation: Move smoothly to the next prompt（自然轉去下一個問題）</w:t>
      </w:r>
    </w:p>
    <w:p>
      <w:pPr>
        <w:spacing w:after="120"/>
      </w:pPr>
      <w:r>
        <w:rPr>
          <w:sz w:val="22"/>
          <w:szCs w:val="22"/>
        </w:rPr>
        <w:t xml:space="preserve">Example phrases:</w:t>
      </w:r>
    </w:p>
    <w:p>
      <w:pPr>
        <w:spacing w:after="120"/>
      </w:pPr>
      <w:r>
        <w:rPr>
          <w:i/>
          <w:iCs/>
          <w:sz w:val="22"/>
          <w:szCs w:val="22"/>
        </w:rPr>
        <w:t xml:space="preserve">“If not, shall we move on and discuss…?”</w:t>
      </w:r>
    </w:p>
    <w:p>
      <w:pPr>
        <w:spacing w:after="120"/>
      </w:pPr>
      <w:r>
        <w:rPr>
          <w:i/>
          <w:iCs/>
          <w:sz w:val="22"/>
          <w:szCs w:val="22"/>
        </w:rPr>
        <w:t xml:space="preserve">“Now let’s transition to…”</w:t>
      </w:r>
    </w:p>
    <w:p/>
    <w:p>
      <w:pPr>
        <w:spacing w:after="120"/>
      </w:pPr>
      <w:r>
        <w:rPr>
          <w:b/>
          <w:bCs/>
          <w:sz w:val="22"/>
          <w:szCs w:val="22"/>
        </w:rPr>
        <w:t xml:space="preserve">4. Responding and agreeing/disagreeing (回應及表達同意/不同意)</w:t>
      </w:r>
    </w:p>
    <w:p>
      <w:pPr>
        <w:spacing w:after="120"/>
      </w:pPr>
      <w:r>
        <w:rPr>
          <w:sz w:val="22"/>
          <w:szCs w:val="22"/>
        </w:rPr>
        <w:t xml:space="preserve">Explanation: Show stance politely（禮貌表達立場）</w:t>
      </w:r>
    </w:p>
    <w:p>
      <w:pPr>
        <w:spacing w:after="120"/>
      </w:pPr>
      <w:r>
        <w:rPr>
          <w:sz w:val="22"/>
          <w:szCs w:val="22"/>
        </w:rPr>
        <w:t xml:space="preserve">Example phrases:</w:t>
      </w:r>
    </w:p>
    <w:p>
      <w:pPr>
        <w:spacing w:after="120"/>
      </w:pPr>
      <w:r>
        <w:rPr>
          <w:i/>
          <w:iCs/>
          <w:sz w:val="22"/>
          <w:szCs w:val="22"/>
        </w:rPr>
        <w:t xml:space="preserve">“I agree…”</w:t>
      </w:r>
    </w:p>
    <w:p>
      <w:pPr>
        <w:spacing w:after="120"/>
      </w:pPr>
      <w:r>
        <w:rPr>
          <w:i/>
          <w:iCs/>
          <w:sz w:val="22"/>
          <w:szCs w:val="22"/>
        </w:rPr>
        <w:t xml:space="preserve">“Sorry, I disagree a bit…”</w:t>
      </w:r>
    </w:p>
    <w:p>
      <w:pPr>
        <w:spacing w:after="120"/>
      </w:pPr>
      <w:r>
        <w:rPr>
          <w:i/>
          <w:iCs/>
          <w:sz w:val="22"/>
          <w:szCs w:val="22"/>
        </w:rPr>
        <w:t xml:space="preserve">“That’s an interesting suggestion, but I’m a bit worried that…”</w:t>
      </w:r>
    </w:p>
    <w:p/>
    <w:p>
      <w:pPr>
        <w:spacing w:after="120"/>
      </w:pPr>
      <w:r>
        <w:rPr>
          <w:b/>
          <w:bCs/>
          <w:sz w:val="22"/>
          <w:szCs w:val="22"/>
        </w:rPr>
        <w:t xml:space="preserve">5. Elaborating with examples (舉例說明)</w:t>
      </w:r>
    </w:p>
    <w:p>
      <w:pPr>
        <w:spacing w:after="120"/>
      </w:pPr>
      <w:r>
        <w:rPr>
          <w:sz w:val="22"/>
          <w:szCs w:val="22"/>
        </w:rPr>
        <w:t xml:space="preserve">Explanation: Add details to sound convincing（用例子令內容更有說服力）</w:t>
      </w:r>
    </w:p>
    <w:p>
      <w:pPr>
        <w:spacing w:after="120"/>
      </w:pPr>
      <w:r>
        <w:rPr>
          <w:sz w:val="22"/>
          <w:szCs w:val="22"/>
        </w:rPr>
        <w:t xml:space="preserve">Example phrases:</w:t>
      </w:r>
    </w:p>
    <w:p>
      <w:pPr>
        <w:spacing w:after="120"/>
      </w:pPr>
      <w:r>
        <w:rPr>
          <w:i/>
          <w:iCs/>
          <w:sz w:val="22"/>
          <w:szCs w:val="22"/>
        </w:rPr>
        <w:t xml:space="preserve">“For example, ordering food…”</w:t>
      </w:r>
    </w:p>
    <w:p>
      <w:pPr>
        <w:spacing w:after="120"/>
      </w:pPr>
      <w:r>
        <w:rPr>
          <w:i/>
          <w:iCs/>
          <w:sz w:val="22"/>
          <w:szCs w:val="22"/>
        </w:rPr>
        <w:t xml:space="preserve">“In emergencies, like at a hospital…”</w:t>
      </w:r>
    </w:p>
    <w:p/>
    <w:p>
      <w:pPr>
        <w:spacing w:after="120"/>
      </w:pPr>
      <w:r>
        <w:rPr>
          <w:b/>
          <w:bCs/>
          <w:sz w:val="22"/>
          <w:szCs w:val="22"/>
        </w:rPr>
        <w:t xml:space="preserve">6. Building on others’ ideas (延伸他人想法)</w:t>
      </w:r>
    </w:p>
    <w:p>
      <w:pPr>
        <w:spacing w:after="120"/>
      </w:pPr>
      <w:r>
        <w:rPr>
          <w:sz w:val="22"/>
          <w:szCs w:val="22"/>
        </w:rPr>
        <w:t xml:space="preserve">Explanation: Connect your point to previous speaker（接續並加深他人觀點）</w:t>
      </w:r>
    </w:p>
    <w:p>
      <w:pPr>
        <w:spacing w:after="120"/>
      </w:pPr>
      <w:r>
        <w:rPr>
          <w:sz w:val="22"/>
          <w:szCs w:val="22"/>
        </w:rPr>
        <w:t xml:space="preserve">Example phrases:</w:t>
      </w:r>
    </w:p>
    <w:p>
      <w:pPr>
        <w:spacing w:after="120"/>
      </w:pPr>
      <w:r>
        <w:rPr>
          <w:i/>
          <w:iCs/>
          <w:sz w:val="22"/>
          <w:szCs w:val="22"/>
        </w:rPr>
        <w:t xml:space="preserve">“Building on that…”</w:t>
      </w:r>
    </w:p>
    <w:p>
      <w:pPr>
        <w:spacing w:after="120"/>
      </w:pPr>
      <w:r>
        <w:rPr>
          <w:i/>
          <w:iCs/>
          <w:sz w:val="22"/>
          <w:szCs w:val="22"/>
        </w:rPr>
        <w:t xml:space="preserve">“I want to add…”</w:t>
      </w:r>
    </w:p>
    <w:p/>
    <w:p>
      <w:pPr>
        <w:spacing w:after="120"/>
      </w:pPr>
      <w:r>
        <w:rPr>
          <w:b/>
          <w:bCs/>
          <w:sz w:val="22"/>
          <w:szCs w:val="22"/>
        </w:rPr>
        <w:t xml:space="preserve">7. Asking for clarification (要求澄清)</w:t>
      </w:r>
    </w:p>
    <w:p>
      <w:pPr>
        <w:spacing w:after="120"/>
      </w:pPr>
      <w:r>
        <w:rPr>
          <w:sz w:val="22"/>
          <w:szCs w:val="22"/>
        </w:rPr>
        <w:t xml:space="preserve">Explanation: Check meaning to avoid misunderstanding（確認對方意思，避免誤會）</w:t>
      </w:r>
    </w:p>
    <w:p>
      <w:pPr>
        <w:spacing w:after="120"/>
      </w:pPr>
      <w:r>
        <w:rPr>
          <w:sz w:val="22"/>
          <w:szCs w:val="22"/>
        </w:rPr>
        <w:t xml:space="preserve">Example phrases:</w:t>
      </w:r>
    </w:p>
    <w:p>
      <w:pPr>
        <w:spacing w:after="120"/>
      </w:pPr>
      <w:r>
        <w:rPr>
          <w:i/>
          <w:iCs/>
          <w:sz w:val="22"/>
          <w:szCs w:val="22"/>
        </w:rPr>
        <w:t xml:space="preserve">“Can I ask for clarification?”</w:t>
      </w:r>
    </w:p>
    <w:p>
      <w:pPr>
        <w:spacing w:after="120"/>
      </w:pPr>
      <w:r>
        <w:rPr>
          <w:i/>
          <w:iCs/>
          <w:sz w:val="22"/>
          <w:szCs w:val="22"/>
        </w:rPr>
        <w:t xml:space="preserve">“Did you mean…?”</w:t>
      </w:r>
    </w:p>
    <w:p/>
    <w:p>
      <w:pPr>
        <w:spacing w:after="120"/>
      </w:pPr>
      <w:r>
        <w:rPr>
          <w:b/>
          <w:bCs/>
          <w:sz w:val="22"/>
          <w:szCs w:val="22"/>
        </w:rPr>
        <w:t xml:space="preserve">8. Rephrasing (重新表述)</w:t>
      </w:r>
    </w:p>
    <w:p>
      <w:pPr>
        <w:spacing w:after="120"/>
      </w:pPr>
      <w:r>
        <w:rPr>
          <w:sz w:val="22"/>
          <w:szCs w:val="22"/>
        </w:rPr>
        <w:t xml:space="preserve">Explanation: Restate others’ ideas to show understanding（重述對方重點，表示理解）</w:t>
      </w:r>
    </w:p>
    <w:p>
      <w:pPr>
        <w:spacing w:after="120"/>
      </w:pPr>
      <w:r>
        <w:rPr>
          <w:sz w:val="22"/>
          <w:szCs w:val="22"/>
        </w:rPr>
        <w:t xml:space="preserve">Example phrases:</w:t>
      </w:r>
    </w:p>
    <w:p>
      <w:pPr>
        <w:spacing w:after="120"/>
      </w:pPr>
      <w:r>
        <w:rPr>
          <w:i/>
          <w:iCs/>
          <w:sz w:val="22"/>
          <w:szCs w:val="22"/>
        </w:rPr>
        <w:t xml:space="preserve">“I see what you mean. You were saying that…”</w:t>
      </w:r>
    </w:p>
    <w:p/>
    <w:p>
      <w:pPr>
        <w:spacing w:after="120"/>
      </w:pPr>
      <w:r>
        <w:rPr>
          <w:b/>
          <w:bCs/>
          <w:sz w:val="22"/>
          <w:szCs w:val="22"/>
        </w:rPr>
        <w:t xml:space="preserve">9. Summarizing (總結)</w:t>
      </w:r>
    </w:p>
    <w:p>
      <w:pPr>
        <w:spacing w:after="120"/>
      </w:pPr>
      <w:r>
        <w:rPr>
          <w:sz w:val="22"/>
          <w:szCs w:val="22"/>
        </w:rPr>
        <w:t xml:space="preserve">Explanation: End with a clear final takeaway（用精簡重點作結）</w:t>
      </w:r>
    </w:p>
    <w:p>
      <w:pPr>
        <w:spacing w:after="120"/>
      </w:pPr>
      <w:r>
        <w:rPr>
          <w:sz w:val="22"/>
          <w:szCs w:val="22"/>
        </w:rPr>
        <w:t xml:space="preserve">Example phrase:</w:t>
      </w:r>
    </w:p>
    <w:p>
      <w:pPr>
        <w:spacing w:after="120"/>
      </w:pPr>
      <w:r>
        <w:rPr>
          <w:i/>
          <w:iCs/>
          <w:sz w:val="22"/>
          <w:szCs w:val="22"/>
        </w:rPr>
        <w:t xml:space="preserve">“Summary: We agreed…”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2026-04-25T04:46:24.581Z</dcterms:created>
  <dcterms:modified xsi:type="dcterms:W3CDTF">2026-04-25T04:46:24.581Z</dcterms:modified>
</cp:coreProperties>
</file>

<file path=docProps/custom.xml><?xml version="1.0" encoding="utf-8"?>
<Properties xmlns="http://schemas.openxmlformats.org/officeDocument/2006/custom-properties" xmlns:vt="http://schemas.openxmlformats.org/officeDocument/2006/docPropsVTypes"/>
</file>