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Criminal Law</w:t>
      </w:r>
    </w:p>
    <w:p>
      <w:pPr>
        <w:spacing w:after="40"/>
      </w:pPr>
      <w:r>
        <w:rPr>
          <w:rFonts w:ascii="Arial" w:cs="Arial" w:eastAsia="Arial" w:hAnsi="Arial"/>
          <w:i/>
          <w:iCs/>
          <w:color w:val="666666"/>
          <w:sz w:val="22"/>
          <w:szCs w:val="22"/>
        </w:rPr>
        <w:t xml:space="preserve">Base module for all criminal cases — defense and prosecution</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into the Voir Dire Strategy agent’s system prompt when the attorney selects any criminal area of law. The module is inserted after the existing DECISION RULES section and before the STYLE REQUIREMENTS section. Side-specific rules are toggled based on whether the attorney represents the defense or the prosecution.</w:t>
      </w:r>
    </w:p>
    <w:p>
      <w:pPr>
        <w:pBdr>
          <w:left w:val="single" w:color="2E75B6" w:sz="10" w:space="6"/>
        </w:pBdr>
        <w:shd w:fill="EDF3F8" w:val="clear"/>
        <w:spacing w:before="120" w:after="120"/>
        <w:ind w:left="288" w:right="288"/>
      </w:pPr>
      <w:r>
        <w:rPr>
          <w:rFonts w:ascii="Arial" w:cs="Arial" w:eastAsia="Arial" w:hAnsi="Arial"/>
          <w:color w:val="333333"/>
          <w:sz w:val="19"/>
          <w:szCs w:val="19"/>
        </w:rPr>
        <w:t xml:space="preserve">Token cost: approximately 550–650 tokens for the base module. Sub-specialization overlays add 150–250 tokens each. Total with one overlay: ~750–900 tokens.</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CRIMINAL LAW STRATEGY MODULE
DANGEROUS JUROR ARCHETYPES:
1. The Authoritarian: Defers to authority, trusts police implicitly, believes arrest equals guilt. Likely to credit law enforcement testimony without scrutiny and resent the defendant for "making us all sit here."
2. The Victim Identifier: Has personal or family experience with violent crime. May unconsciously side with the complainant regardless of evidence quality. Emotional response may override analytical thinking.
3. The Verdict Telegrapher: Has already formed an opinion about guilt based on the charge alone. Often reveals this through statements like "where there’s smoke there’s fire" or discomfort with the presumption of innocence.
4. The System Skeptic: Deep distrust of police, prosecutors, or the criminal justice system generally. May nullify or refuse to convict regardless of evidence. Can also be hostile toward defense attorneys they see as "getting people off."
5. The Reluctant Juror: Resentful about service, distracted by personal obligations, openly disengaged. Unlikely to deliberate carefully or follow complex instructions.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Presumption of innocence compliance: Can the juror truly start at zero, or do they believe the defendant "must have done something"?
- Burden of proof understanding: Does the juror understand that "beyond a reasonable doubt" means the State must prove every element, not that the defendant must prove innocence?
- Right to silence: Can the juror accept that the defendant may not testify and not hold it against them?
- Law enforcement credibility: Does the juror automatically believe police testimony over civilian testimony?
- Prior criminal justice exposure: Has the juror or a close family member been arrested, charged, convicted, or victimized? How did that experience shape their views?
- Punishment orientation: Is the juror more focused on conviction and sentencing than on evaluating evidence?
- Witness credibility assessment: Can the juror evaluate conflicting testimony on its merits rather than defaulting to the "official" version?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Background and experience (least threatening): Prior jury service, familiarity with criminal cases, personal experiences with crime or law enforcement
2. Attitude exploration: Views on the justice system, fairness of the process, whether innocent people get charged
3. Burden and rights: Understanding of presumption of innocence, burden of proof, right to remain silent — explore misunderstandings without lecturing
4. Witness credibility: Comfort evaluating conflicting stories, experience making credibility judgments, views on police testimony
5. Specific case themes: Inoculate on the specific facts (type of crime, relationship between parties, nature of evidence)
6. Fairness commitment: Final questions about ability to be fair, follow the law, and hold the State to its burden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would expect the defendant to testify or present evidence
- Juror states they would give more weight to police testimony simply because the witness is an officer
- Juror has a close relationship with law enforcement, the DA’s office, or a party/witness
- Juror has been a victim of a similar crime and states or implies they cannot set that aside
- Juror expresses a fixed opinion about guilt based on the charge
- Juror states they cannot follow the beyond-a-reasonable-doubt standard
- Juror has pending charges or is a witness in a case handled by the same DA’s office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The defendant is not required to prove anything or present any evidence
- An accusation is not evidence; the indictment/information is just a formal charge
- Witness testimony can be unreliable even when the witness believes they are telling the truth
- The State’s burden never shifts to the defense at any point
- Jurors may find a witness not credible even if no one directly contradicts them
- A not-guilty verdict is not the same as saying the defendant is innocent — it means the State did not meet its burden</w:t>
      </w:r>
    </w:p>
    <w:p>
      <w:pPr>
        <w:spacing w:before="300" w:after="120"/>
      </w:pPr>
      <w:r>
        <w:rPr>
          <w:rFonts w:ascii="Arial" w:cs="Arial" w:eastAsia="Arial" w:hAnsi="Arial"/>
          <w:b/>
          <w:bCs/>
          <w:color w:val="2E75B6"/>
          <w:sz w:val="24"/>
          <w:szCs w:val="24"/>
        </w:rPr>
        <w:t xml:space="preserve">Side-Specific Rules: Defense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DEFENSE:
- Screen aggressively for jurors who equate accusation with guilt
- Develop cause challenges on right-to-silence violations (jurors who expect testimony from the accused)
- Screen for law enforcement connections that create automatic credibility bias
- Identify jurors with victim experiences similar to the alleged crime
- Look for jurors who understand and value the concept of holding the government to its burden
- Favorable signals: prior jury service resulting in acquittal, experience questioning authority, professional experience evaluating evidence or making credibility judgments, stated belief that the system sometimes gets it wrong</w:t>
      </w:r>
    </w:p>
    <w:p>
      <w:pPr>
        <w:spacing w:before="300" w:after="120"/>
      </w:pPr>
      <w:r>
        <w:rPr>
          <w:rFonts w:ascii="Arial" w:cs="Arial" w:eastAsia="Arial" w:hAnsi="Arial"/>
          <w:b/>
          <w:bCs/>
          <w:color w:val="2E75B6"/>
          <w:sz w:val="24"/>
          <w:szCs w:val="24"/>
        </w:rPr>
        <w:t xml:space="preserve">Side-Specific Rules: Prosecution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PROSECUTION/STATE:
- Screen for jurors with deep distrust of law enforcement or the criminal justice system
- Identify jurors who may nullify (refuse to convict regardless of evidence)
- Screen for jurors with personal criminal history who may over-identify with the defendant
- Look for jurors who express extreme skepticism about witness testimony generally
- Watch for jurors who state they could "never" convict based on circumstantial evidence
- Favorable signals: respect for law enforcement (without blind deference), prior jury service resulting in conviction, comfort with the responsibility of rendering a guilty verdict, stated belief that the system generally works</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Capital / Homicide Defense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CAPITAL / HOMICIDE OVERLAY:
ADDITIONAL ARCHETYPES:
- The Death Penalty Absolutist: Believes anyone convicted of murder must receive the death penalty. Cannot genuinely consider the full range of punishment. Often reveals through statements like "an eye for an eye" or "some crimes only have one answer."
- The Life-Means-Life Doubter: Believes life without parole does not actually mean life. Fears the defendant will "get out someday." May push for death as the only "safe" option.
ADDITIONAL SCREENING:
- Can the juror consider the full range of punishment, including life without parole?
- Does the juror have religious or moral convictions that would prevent them from voting for either death or life?
- Can the juror follow mitigation instructions and consider the defendant’s background, mental health, and circumstances?
- Has the juror or a family member been a homicide victim? How did the case resolve?
- Does the juror understand that a life-without-parole sentence means the defendant will die in prison?
INOCULATION:
- The jury must consider mitigating circumstances even if they find the defendant guilty
- Life without parole means exactly what it says — no possibility of release
- The decision on punishment is separate from the decision on guilt</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DUI / DWI</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DUI / DWI OVERLAY:
ADDITIONAL ARCHETYPES:
- The MADD Advocate: Personal connection to drunk driving tragedy. Views any DUI defendant as a potential killer. Cannot separate this defendant from their experience.
- The Social Drinker in Denial: Drinks regularly, drives after drinking, but would never admit it. May be harsh on the defendant to distance themselves from their own behavior.
ADDITIONAL SCREENING:
- Has the juror or anyone close to them been injured or killed by an impaired driver?
- Does the juror believe that any amount of alcohol makes a person too impaired to drive?
- Does the juror understand that field sobriety tests and breathalyzers can produce inaccurate results?
- Does the juror have strong feelings about alcohol or drug use generally?
- Can the juror distinguish between "had been drinking" and "impaired beyond the legal limit"?
INOCULATION:
- Breath and blood testing equipment can malfunction or be improperly calibrated
- Field sobriety tests are subjective evaluations, not scientific measurements
- The legal standard is impairment beyond the legal limit, not any consumption at all</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Drug Offenses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DRUG OFFENSES OVERLAY:
ADDITIONAL ARCHETYPES:
- The Zero-Tolerance Parent: Has children and views any drug activity as an existential threat to families. Cannot see drug possession as anything other than morally reprehensible.
- The Addiction-Is-Choice Juror: Believes addiction is a character flaw, not a medical condition. Will not be sympathetic to any mitigation involving substance abuse.
ADDITIONAL SCREENING:
- Does the juror believe all drug offenses should result in prison time regardless of circumstances?
- Has the juror or a family member struggled with addiction? How did that shape their views?
- Does the juror distinguish between drug possession for personal use and distribution?
- Can the juror evaluate whether the State proved the defendant actually knew about or controlled the substance?
- Does the juror have views on drug policy that would prevent fair evaluation of the evidence?
INOCULATION:
- Proximity to drugs does not equal possession or knowledge
- Constructive possession requires proof of knowledge and control, not just presence
- The quantity of a substance does not automatically prove intent to distribute</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Sex Offenses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SEX OFFENSES OVERLAY:
ADDITIONAL ARCHETYPES:
- The Protective Parent: Views any accusation involving sexual conduct as automatically credible. Cannot separate the emotional weight of the charge from the evidence requirement.
- The Stigma Voter: Believes that merely being charged with a sex offense proves something is wrong with the defendant. The social stigma becomes evidence in their mind.
ADDITIONAL SCREENING:
- Can the juror evaluate the accuser’s testimony with the same scrutiny as any other witness?
- Has the juror or someone close to them been a victim of sexual assault? Can they set that aside?
- Does the juror believe that false accusations of sexual crimes are extremely rare or essentially nonexistent?
- Can the juror follow the instruction that the accuser’s testimony must be evaluated like any other witness’s?
- Can the juror look at the defendant without prejudging based on the nature of the charge?
INOCULATION:
- The nature of the charge does not change the burden of proof
- A single witness’s testimony must still be evaluated for credibility and consistency
- The presumption of innocence applies with the same force regardless of what the charge is
- The jury must decide based on evidence, not emotion or the seriousness of the allegation</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White Collar / Federal</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WHITE COLLAR / FEDERAL OVERLAY:
ADDITIONAL ARCHETYPES:
- The Anti-Corporate Populist: Views anyone in business or finance as inherently corrupt. Predisposed to believe financial misconduct charges because "they’re all crooks."
- The Complexity Avoider: Overwhelmed by financial documents, accounting concepts, or regulatory frameworks. May default to "they wouldn’t have been charged if they didn’t do something" rather than engage with complicated evidence.
ADDITIONAL SCREENING:
- Does the juror have strong feelings about corporations, banks, or Wall Street?
- Can the juror follow complex financial evidence and accounting concepts?
- Does the juror understand the difference between aggressive business practices and criminal conduct?
- Is the juror comfortable with the idea that a successful businessperson can be innocent of fraud?
- Can the juror distinguish between civil liability and criminal guilt?
INOCULATION:
- Business judgments that turn out badly are not crimes
- The complexity of financial transactions does not make them suspicious
- Intent is a required element — the government must prove the defendant acted with criminal purpose, not just that a loss occurred</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Domestic Violence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DOMESTIC VIOLENCE OVERLAY:
ADDITIONAL ARCHETYPES:
- The Survivor Advocate: Has personal experience with domestic violence (as victim, witness, or through a close relationship). Views all DV accusations through the lens of their own experience.
- The Reconciliation Skeptic: Believes that if the victim returned to or maintains contact with the defendant, the accusation must be false or exaggerated. Misunderstands the dynamics of abusive relationships.
ADDITIONAL SCREENING:
- Has the juror or someone close experienced domestic violence? How did it resolve?
- Does the juror understand that victims sometimes recant or minimize for reasons unrelated to truth?
- Can the juror evaluate the evidence without automatically believing or disbelieving the complainant based on the relationship context?
- Does the juror have views about how domestic disputes should be handled (e.g., "keep it in the family" vs. "always prosecute")?
- Can the juror follow the instruction that prior bad acts (if excluded) cannot be considered?
INOCULATION:
- The relationship between the parties does not change the evidence standard
- Witness credibility must be evaluated on the specifics of this case, not assumptions about domestic relationships generally
- The defendant’s character is not on trial unless specific evidence is admitted</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2026-03-21T23:05:56.461Z</dcterms:created>
  <dcterms:modified xsi:type="dcterms:W3CDTF">2026-03-21T23:05:56.462Z</dcterms:modified>
</cp:coreProperties>
</file>

<file path=docProps/custom.xml><?xml version="1.0" encoding="utf-8"?>
<Properties xmlns="http://schemas.openxmlformats.org/officeDocument/2006/custom-properties" xmlns:vt="http://schemas.openxmlformats.org/officeDocument/2006/docPropsVTypes"/>
</file>