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Intellectual Property</w:t>
      </w:r>
    </w:p>
    <w:p>
      <w:pPr>
        <w:spacing w:after="40"/>
      </w:pPr>
      <w:r>
        <w:rPr>
          <w:rFonts w:ascii="Arial" w:cs="Arial" w:eastAsia="Arial" w:hAnsi="Arial"/>
          <w:i/>
          <w:iCs/>
          <w:color w:val="666666"/>
          <w:sz w:val="22"/>
          <w:szCs w:val="22"/>
        </w:rPr>
        <w:t xml:space="preserve">Base module for patent, trademark, copyright, and trade dress litigation</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when the attorney selects patent infringement, trademark infringement, copyright infringement, or trade dress. IP cases present unique jury challenges because the subject matter is often technical and the legal concepts are unfamiliar to most jurors.</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INTELLECTUAL PROPERTY STRATEGY MODULE
DANGEROUS JUROR ARCHETYPES:
1. The Tech Know-It-All: Has enough technical knowledge to be dangerous. Will substitute personal understanding of the technology for the expert testimony and may lead deliberations based on their own conclusions.
2. The Patent Skeptic: Believes the patent system is broken, that patents stifle innovation, and that most patent lawsuits are "trolling." May refuse to enforce a valid patent as a matter of principle.
3. The Complexity Surrenderer: Overwhelmed by technical evidence. Will default to whoever’s expert was more likeable or whose attorney explained things more simply, rather than engaging with the substance.
4. The Copycat Sympathizer: Identifies with the accused infringer as a hard-working company that developed its product independently. Views the patent holder as a gatekeeper trying to block innovation.
5. The IP Absolutist: Believes any use of someone else’s idea is theft. May find infringement based on surface similarity without engaging with claim construction or the actual scope of protection.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Technical background: Does the juror have relevant technical knowledge? Enough to help or enough to substitute for evidence?
- Patent system attitudes: Does the juror view patents as important protections or as obstacles to innovation?
- Damages scale: Can the juror award reasonable royalties or lost profits in the millions if the evidence supports it?
- Corporate size dynamics: Does the juror automatically favor the larger or smaller entity?
- Innovation values: Does the juror believe inventors deserve protection, or that ideas should be free?
- Complexity tolerance: Can the juror engage with technical testimony for a multi-week trial?</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Technical background: Education, profession, familiarity with the technology at issue
2. Patent system attitudes: Views on patents, innovation, IP protection generally
3. Complexity comfort: Ability to follow expert testimony, read claims, evaluate technical evidence
4. Business attitudes: Views on the parties (large corp vs. small inventor, or competitor vs. competitor)
5. Damages comfort: Ability to calculate and award IP damages based on evidence
6. Impartiality: Can the juror follow jury instructions on claim construction and infringement analysis?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states they believe the patent system is fundamentally unfair or broken
- Juror states they cannot follow complex technical testimony
- Juror works in the specific technology field and cannot set aside personal expertise
- Juror has a financial interest in one party’s technology or a competitor’s
- Juror states they believe ideas cannot be owned
- Juror states they would not award damages above a certain amount regardless of evidence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KEY INOCULATION TOPICS:
- The court will provide specific instructions on what the patent claims mean — the jury must apply those instructions
- Infringement is determined by comparing the accused product to the patent claims as construed by the court, not by surface similarity
- Damages are calculated based on established methodologies, not gut feeling
- Both parties may have spent significant resources — the size of the parties does not determine who is right</w:t>
      </w:r>
    </w:p>
    <w:p>
      <w:pPr>
        <w:spacing w:before="300" w:after="120"/>
      </w:pPr>
      <w:r>
        <w:rPr>
          <w:rFonts w:ascii="Arial" w:cs="Arial" w:eastAsia="Arial" w:hAnsi="Arial"/>
          <w:b/>
          <w:bCs/>
          <w:color w:val="2E75B6"/>
          <w:sz w:val="24"/>
          <w:szCs w:val="24"/>
        </w:rPr>
        <w:t xml:space="preserve">Side-Specific Rules: Patent Holder / IP Owner</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PATENT HOLDER / IP OWNER:
- Screen for patent skepticism and anti-IP attitudes
- Identify jurors who view the lawsuit as "trolling" regardless of the merits
- Look for jurors who respect innovation and believe inventors deserve protection
- Favorable signals: creative or inventive backgrounds, respect for hard work and research, experience with having work copied</w:t>
      </w:r>
    </w:p>
    <w:p>
      <w:pPr>
        <w:spacing w:before="300" w:after="120"/>
      </w:pPr>
      <w:r>
        <w:rPr>
          <w:rFonts w:ascii="Arial" w:cs="Arial" w:eastAsia="Arial" w:hAnsi="Arial"/>
          <w:b/>
          <w:bCs/>
          <w:color w:val="2E75B6"/>
          <w:sz w:val="24"/>
          <w:szCs w:val="24"/>
        </w:rPr>
        <w:t xml:space="preserve">Side-Specific Rules: Accused Infringer</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ACCUSED INFRINGER:
- Screen for IP absolutists who equate any similarity with theft
- Identify jurors predisposed to believe the patent holder is the underdog inventor (if they are not)
- Look for jurors who understand independent development, prior art, and that patents have specific boundaries
- Favorable signals: engineering or technical background, understanding of iterative innovation, comfort with the idea that different companies can reach similar solutions independently</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Patent Infringement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PATENT OVERLAY:
ADDITIONAL SCREENING:
- Does the juror understand that patent claims have specific boundaries and are not about broad concepts?
- Can the juror follow claim construction instructions from the court?
- Does the juror have experience reading technical specifications or schematics?
- Does the juror have strong feelings about pharmaceutical patents, tech patents, or "patent trolls"?
INOCULATION:
- A patent claim is a specific definition of an invention, not a general idea
- The court’s claim construction is law that the jury must follow
- Willful infringement requires knowledge and deliberate copying, not just similarity
- Reasonable royalty damages are based on a hypothetical negotiation, not punishment</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Trademark / Copyright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TRADEMARK / COPYRIGHT OVERLAY:
ADDITIONAL SCREENING:
- Does the juror understand the difference between trademark (source identification) and copyright (creative expression)?
- Can the juror evaluate likelihood of confusion without simply asking whether two things look similar?
- Does the juror believe that parody, criticism, and fair use are legitimate defenses or loopholes?
- Has the juror had personal experience with knock-off products, counterfeits, or content copying?
INOCULATION:
- Trademark infringement turns on likelihood of confusion in the marketplace, not mere similarity
- Copyright protects specific expression, not ideas, facts, or concepts
- Fair use is a legal defense with specific factors the jury must weigh
- The strength of the mark or the creativity of the work affects the scope of protection</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2026-03-21T23:05:56.677Z</dcterms:created>
  <dcterms:modified xsi:type="dcterms:W3CDTF">2026-03-21T23:05:56.677Z</dcterms:modified>
</cp:coreProperties>
</file>

<file path=docProps/custom.xml><?xml version="1.0" encoding="utf-8"?>
<Properties xmlns="http://schemas.openxmlformats.org/officeDocument/2006/custom-properties" xmlns:vt="http://schemas.openxmlformats.org/officeDocument/2006/docPropsVTypes"/>
</file>