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E022" w14:textId="77777777" w:rsidR="009D20B2" w:rsidRPr="005F58FB" w:rsidRDefault="009D20B2" w:rsidP="00B0486D">
      <w:pPr>
        <w:spacing w:before="2400"/>
        <w:ind w:left="397"/>
        <w:rPr>
          <w:rFonts w:ascii="Calibri" w:eastAsia="Calibri" w:hAnsi="Calibri" w:cs="Calibri"/>
          <w:sz w:val="24"/>
          <w:szCs w:val="24"/>
          <w:lang w:eastAsia="en-AU"/>
        </w:rPr>
      </w:pPr>
      <w:r w:rsidRPr="005F58FB">
        <w:rPr>
          <w:rFonts w:eastAsia="Calibri" w:cs="Arial"/>
          <w:b/>
          <w:bCs/>
          <w:sz w:val="36"/>
          <w:szCs w:val="36"/>
          <w:lang w:eastAsia="en-AU"/>
        </w:rPr>
        <w:t>Agreement under section 173</w:t>
      </w:r>
      <w:r w:rsidRPr="005F58FB">
        <w:rPr>
          <w:rFonts w:eastAsia="Calibri" w:cs="Arial"/>
          <w:b/>
          <w:bCs/>
          <w:sz w:val="36"/>
          <w:szCs w:val="36"/>
          <w:lang w:eastAsia="en-AU"/>
        </w:rPr>
        <w:br/>
        <w:t>of the Planning and Environment Act 1987</w:t>
      </w:r>
    </w:p>
    <w:p w14:paraId="15E96154" w14:textId="77777777" w:rsidR="00B0486D" w:rsidRPr="005F58FB" w:rsidRDefault="00B0486D" w:rsidP="009D20B2">
      <w:pPr>
        <w:spacing w:before="100" w:beforeAutospacing="1" w:after="100" w:afterAutospacing="1"/>
        <w:ind w:left="397"/>
        <w:rPr>
          <w:rFonts w:eastAsia="Calibri" w:cs="Arial"/>
          <w:b/>
          <w:bCs/>
          <w:sz w:val="24"/>
          <w:szCs w:val="24"/>
          <w:lang w:eastAsia="en-AU"/>
        </w:rPr>
      </w:pPr>
    </w:p>
    <w:p w14:paraId="3547995A" w14:textId="57787FE8" w:rsidR="000979AF" w:rsidRPr="005F58FB" w:rsidRDefault="009D20B2" w:rsidP="00110C47">
      <w:pPr>
        <w:spacing w:before="100" w:beforeAutospacing="1" w:after="100" w:afterAutospacing="1"/>
        <w:ind w:left="397"/>
        <w:rPr>
          <w:rFonts w:eastAsia="Calibri" w:cs="Arial"/>
          <w:b/>
          <w:bCs/>
          <w:sz w:val="22"/>
          <w:szCs w:val="22"/>
          <w:lang w:eastAsia="en-AU"/>
        </w:rPr>
      </w:pPr>
      <w:r w:rsidRPr="005F58FB">
        <w:rPr>
          <w:rFonts w:eastAsia="Calibri" w:cs="Arial"/>
          <w:b/>
          <w:bCs/>
          <w:sz w:val="22"/>
          <w:szCs w:val="22"/>
          <w:lang w:eastAsia="en-AU"/>
        </w:rPr>
        <w:t>Subject Land:</w:t>
      </w:r>
      <w:r w:rsidR="00110C47" w:rsidRPr="005F58FB">
        <w:rPr>
          <w:rFonts w:eastAsia="Calibri" w:cs="Arial"/>
          <w:b/>
          <w:bCs/>
          <w:sz w:val="22"/>
          <w:szCs w:val="22"/>
          <w:lang w:eastAsia="en-AU"/>
        </w:rPr>
        <w:t xml:space="preserve"> </w:t>
      </w:r>
      <w:r w:rsidR="00D00903">
        <w:rPr>
          <w:rFonts w:eastAsia="Calibri" w:cs="Arial"/>
          <w:noProof/>
          <w:sz w:val="22"/>
          <w:szCs w:val="22"/>
          <w:lang w:eastAsia="en-AU"/>
        </w:rPr>
        <w:t>Hurstville</w:t>
      </w:r>
    </w:p>
    <w:p w14:paraId="16D2D043" w14:textId="77777777" w:rsidR="009D20B2" w:rsidRPr="005F58FB" w:rsidRDefault="009D20B2" w:rsidP="009D20B2">
      <w:pPr>
        <w:spacing w:before="100" w:beforeAutospacing="1" w:after="100" w:afterAutospacing="1"/>
        <w:rPr>
          <w:rFonts w:eastAsia="Calibri" w:cs="Arial"/>
          <w:sz w:val="14"/>
          <w:szCs w:val="14"/>
          <w:lang w:eastAsia="en-AU"/>
        </w:rPr>
      </w:pPr>
      <w:r w:rsidRPr="005F58FB">
        <w:rPr>
          <w:rFonts w:eastAsia="Calibri" w:cs="Arial"/>
          <w:sz w:val="14"/>
          <w:szCs w:val="14"/>
          <w:lang w:eastAsia="en-AU"/>
        </w:rPr>
        <w:t> </w:t>
      </w:r>
    </w:p>
    <w:p w14:paraId="308C6784" w14:textId="77777777" w:rsidR="005E42B3" w:rsidRPr="005F58FB" w:rsidRDefault="005E42B3" w:rsidP="009D20B2">
      <w:pPr>
        <w:spacing w:before="100" w:beforeAutospacing="1" w:after="100" w:afterAutospacing="1"/>
        <w:rPr>
          <w:rFonts w:eastAsia="Calibri" w:cs="Arial"/>
          <w:sz w:val="14"/>
          <w:szCs w:val="14"/>
          <w:lang w:eastAsia="en-AU"/>
        </w:rPr>
      </w:pPr>
    </w:p>
    <w:p w14:paraId="156C103E" w14:textId="77777777" w:rsidR="005E42B3" w:rsidRPr="005F58FB" w:rsidRDefault="005E42B3" w:rsidP="009D20B2">
      <w:pPr>
        <w:spacing w:before="100" w:beforeAutospacing="1" w:after="100" w:afterAutospacing="1"/>
        <w:rPr>
          <w:rFonts w:ascii="Calibri" w:eastAsia="Calibri" w:hAnsi="Calibri" w:cs="Calibri"/>
          <w:sz w:val="24"/>
          <w:szCs w:val="24"/>
          <w:lang w:eastAsia="en-AU"/>
        </w:rPr>
      </w:pPr>
    </w:p>
    <w:p w14:paraId="40387E3B" w14:textId="118FDD7D" w:rsidR="005E42B3" w:rsidRPr="005F58FB" w:rsidRDefault="00D00903" w:rsidP="000979AF">
      <w:pPr>
        <w:ind w:left="397"/>
        <w:rPr>
          <w:rFonts w:eastAsia="Calibri" w:cs="Arial"/>
          <w:sz w:val="22"/>
          <w:szCs w:val="22"/>
          <w:lang w:eastAsia="en-AU"/>
        </w:rPr>
      </w:pPr>
      <w:r>
        <w:rPr>
          <w:rFonts w:eastAsia="Calibri" w:cs="Arial"/>
          <w:b/>
          <w:bCs/>
          <w:noProof/>
          <w:spacing w:val="-3"/>
          <w:sz w:val="22"/>
          <w:szCs w:val="22"/>
          <w:lang w:eastAsia="en-AU"/>
        </w:rPr>
        <w:t>Mildura Rural City Council</w:t>
      </w:r>
    </w:p>
    <w:p w14:paraId="524F7CF7" w14:textId="77777777" w:rsidR="00190E57" w:rsidRDefault="00190E57"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7274BB" w14:paraId="4B40444C" w14:textId="77777777" w:rsidTr="006A45BB">
        <w:tc>
          <w:tcPr>
            <w:tcW w:w="9628" w:type="dxa"/>
          </w:tcPr>
          <w:p w14:paraId="7B87E4D7" w14:textId="77777777" w:rsidR="007274BB" w:rsidRDefault="007274BB" w:rsidP="000979AF">
            <w:pPr>
              <w:rPr>
                <w:rFonts w:eastAsia="Calibri" w:cs="Arial"/>
                <w:sz w:val="22"/>
                <w:szCs w:val="22"/>
                <w:lang w:eastAsia="en-AU"/>
              </w:rPr>
            </w:pPr>
            <w:r>
              <w:rPr>
                <w:rFonts w:eastAsia="Calibri" w:cs="Arial"/>
                <w:sz w:val="22"/>
                <w:szCs w:val="22"/>
                <w:lang w:eastAsia="en-AU"/>
              </w:rPr>
              <w:t>and</w:t>
            </w:r>
          </w:p>
          <w:p w14:paraId="351D9740" w14:textId="07419F46" w:rsidR="006A45BB" w:rsidRDefault="006A45BB" w:rsidP="000979AF">
            <w:pPr>
              <w:rPr>
                <w:rFonts w:eastAsia="Calibri" w:cs="Arial"/>
                <w:sz w:val="22"/>
                <w:szCs w:val="22"/>
                <w:lang w:eastAsia="en-AU"/>
              </w:rPr>
            </w:pPr>
          </w:p>
        </w:tc>
      </w:tr>
      <w:tr w:rsidR="007274BB" w14:paraId="4F0B414E" w14:textId="77777777" w:rsidTr="006A45BB">
        <w:trPr>
          <w:trHeight w:val="70"/>
        </w:trPr>
        <w:tc>
          <w:tcPr>
            <w:tcW w:w="9628" w:type="dxa"/>
          </w:tcPr>
          <w:p w14:paraId="7B88ED79" w14:textId="4E8A5330" w:rsidR="007274BB" w:rsidRDefault="006A45BB" w:rsidP="000979AF">
            <w:pPr>
              <w:rPr>
                <w:rFonts w:eastAsia="Calibri" w:cs="Arial"/>
                <w:sz w:val="22"/>
                <w:szCs w:val="22"/>
                <w:lang w:eastAsia="en-AU"/>
              </w:rPr>
            </w:pPr>
            <w:r w:rsidRPr="006A45BB">
              <w:rPr>
                <w:rFonts w:eastAsia="Calibri" w:cs="Arial"/>
                <w:b/>
                <w:bCs/>
                <w:noProof/>
                <w:sz w:val="22"/>
                <w:szCs w:val="22"/>
                <w:lang w:eastAsia="en-AU"/>
              </w:rPr>
              <w:t>Edwin Zhang</w:t>
            </w:r>
          </w:p>
        </w:tc>
      </w:tr>
    </w:tbl>
    <w:p w14:paraId="6E0B0A76" w14:textId="77777777" w:rsidR="007274BB" w:rsidRDefault="007274BB"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6A45BB" w14:paraId="6D8FF2DF" w14:textId="77777777" w:rsidTr="002C45F8">
        <w:tc>
          <w:tcPr>
            <w:tcW w:w="9628" w:type="dxa"/>
          </w:tcPr>
          <w:p w14:paraId="030E3AF2" w14:textId="77777777" w:rsidR="006A45BB" w:rsidRDefault="006A45BB" w:rsidP="002C45F8">
            <w:pPr>
              <w:rPr>
                <w:rFonts w:eastAsia="Calibri" w:cs="Arial"/>
                <w:sz w:val="22"/>
                <w:szCs w:val="22"/>
                <w:lang w:eastAsia="en-AU"/>
              </w:rPr>
            </w:pPr>
            <w:r>
              <w:rPr>
                <w:rFonts w:eastAsia="Calibri" w:cs="Arial"/>
                <w:sz w:val="22"/>
                <w:szCs w:val="22"/>
                <w:lang w:eastAsia="en-AU"/>
              </w:rPr>
              <w:t>and</w:t>
            </w:r>
          </w:p>
          <w:p w14:paraId="53F80977" w14:textId="77777777" w:rsidR="006A45BB" w:rsidRDefault="006A45BB" w:rsidP="002C45F8">
            <w:pPr>
              <w:rPr>
                <w:rFonts w:eastAsia="Calibri" w:cs="Arial"/>
                <w:sz w:val="22"/>
                <w:szCs w:val="22"/>
                <w:lang w:eastAsia="en-AU"/>
              </w:rPr>
            </w:pPr>
          </w:p>
        </w:tc>
      </w:tr>
      <w:tr w:rsidR="006A45BB" w14:paraId="35865321" w14:textId="77777777" w:rsidTr="002C45F8">
        <w:trPr>
          <w:trHeight w:val="70"/>
        </w:trPr>
        <w:tc>
          <w:tcPr>
            <w:tcW w:w="9628" w:type="dxa"/>
          </w:tcPr>
          <w:p w14:paraId="46654148" w14:textId="43CD1902" w:rsidR="006A45BB" w:rsidRPr="006A45BB" w:rsidRDefault="006A45BB" w:rsidP="002C45F8">
            <w:pPr>
              <w:rPr>
                <w:rFonts w:eastAsia="Calibri" w:cs="Arial"/>
                <w:b/>
                <w:bCs/>
                <w:sz w:val="22"/>
                <w:szCs w:val="22"/>
                <w:lang w:eastAsia="en-AU"/>
              </w:rPr>
            </w:pPr>
            <w:r w:rsidRPr="006A45BB">
              <w:rPr>
                <w:rFonts w:eastAsia="Calibri" w:cs="Arial"/>
                <w:b/>
                <w:bCs/>
                <w:noProof/>
                <w:sz w:val="22"/>
                <w:szCs w:val="22"/>
                <w:lang w:eastAsia="en-AU"/>
              </w:rPr>
              <w:t>TE Company (123 456 789)</w:t>
            </w:r>
          </w:p>
        </w:tc>
      </w:tr>
    </w:tbl>
    <w:p w14:paraId="031CD53E" w14:textId="77777777" w:rsidR="007274BB" w:rsidRPr="005F58FB" w:rsidRDefault="007274BB" w:rsidP="000979AF">
      <w:pPr>
        <w:ind w:left="397"/>
        <w:rPr>
          <w:rFonts w:eastAsia="Calibri" w:cs="Arial"/>
          <w:sz w:val="22"/>
          <w:szCs w:val="22"/>
          <w:lang w:eastAsia="en-AU"/>
        </w:rPr>
      </w:pPr>
    </w:p>
    <w:p w14:paraId="0C41152B" w14:textId="4A4E2327" w:rsidR="00CE18FF" w:rsidRDefault="00CE18FF" w:rsidP="000979AF">
      <w:pPr>
        <w:ind w:left="397"/>
        <w:rPr>
          <w:rFonts w:eastAsia="Calibri" w:cs="Arial"/>
          <w:sz w:val="22"/>
          <w:szCs w:val="22"/>
          <w:lang w:eastAsia="en-AU"/>
        </w:rPr>
      </w:pPr>
    </w:p>
    <w:p w14:paraId="63A90D4B" w14:textId="77777777" w:rsidR="004F006A" w:rsidRDefault="004F006A" w:rsidP="000979AF">
      <w:pPr>
        <w:ind w:left="397"/>
        <w:rPr>
          <w:rFonts w:eastAsia="Calibri" w:cs="Arial"/>
          <w:sz w:val="22"/>
          <w:szCs w:val="22"/>
          <w:lang w:eastAsia="en-AU"/>
        </w:rPr>
      </w:pPr>
    </w:p>
    <w:p w14:paraId="730CF733" w14:textId="77777777" w:rsidR="004F006A" w:rsidRPr="005F58FB" w:rsidRDefault="004F006A" w:rsidP="001A0EE4">
      <w:pPr>
        <w:rPr>
          <w:rFonts w:eastAsia="Calibri" w:cs="Arial"/>
          <w:sz w:val="22"/>
          <w:szCs w:val="22"/>
          <w:lang w:eastAsia="en-AU"/>
        </w:rPr>
      </w:pPr>
    </w:p>
    <w:p w14:paraId="1467C92D" w14:textId="77777777" w:rsidR="003B62F4" w:rsidRPr="005F58FB" w:rsidRDefault="003B62F4" w:rsidP="000979AF">
      <w:pPr>
        <w:ind w:left="397"/>
        <w:rPr>
          <w:rFonts w:eastAsia="Calibri" w:cs="Arial"/>
          <w:sz w:val="22"/>
          <w:szCs w:val="22"/>
          <w:lang w:eastAsia="en-AU"/>
        </w:rPr>
      </w:pPr>
    </w:p>
    <w:p w14:paraId="6C9D92B2" w14:textId="77777777" w:rsidR="005E42B3" w:rsidRPr="005F58FB" w:rsidRDefault="005E42B3" w:rsidP="009D20B2">
      <w:pPr>
        <w:spacing w:before="100" w:beforeAutospacing="1" w:after="100" w:afterAutospacing="1"/>
        <w:ind w:left="397"/>
        <w:rPr>
          <w:rFonts w:ascii="Calibri" w:eastAsia="Calibri" w:hAnsi="Calibri" w:cs="Calibri"/>
          <w:sz w:val="24"/>
          <w:szCs w:val="24"/>
          <w:lang w:eastAsia="en-AU"/>
        </w:rPr>
      </w:pPr>
    </w:p>
    <w:p w14:paraId="74119E36" w14:textId="77777777" w:rsidR="00F93525" w:rsidRPr="005F58FB" w:rsidRDefault="005E42B3" w:rsidP="00F93525">
      <w:pPr>
        <w:pStyle w:val="1"/>
        <w:numPr>
          <w:ilvl w:val="0"/>
          <w:numId w:val="0"/>
        </w:numPr>
        <w:ind w:left="851" w:hanging="851"/>
        <w:rPr>
          <w:rFonts w:eastAsia="Calibri"/>
          <w:b/>
          <w:bCs/>
          <w:sz w:val="28"/>
          <w:szCs w:val="28"/>
        </w:rPr>
      </w:pPr>
      <w:r w:rsidRPr="005F58FB">
        <w:rPr>
          <w:rFonts w:eastAsia="Calibri"/>
          <w:highlight w:val="yellow"/>
        </w:rPr>
        <w:br w:type="page"/>
      </w:r>
      <w:r w:rsidR="00F93525" w:rsidRPr="005F58FB">
        <w:rPr>
          <w:rFonts w:eastAsia="Calibri"/>
          <w:b/>
          <w:bCs/>
          <w:sz w:val="28"/>
          <w:szCs w:val="28"/>
        </w:rPr>
        <w:lastRenderedPageBreak/>
        <w:t>CONTENTS</w:t>
      </w:r>
    </w:p>
    <w:p w14:paraId="62EF7F04" w14:textId="77777777" w:rsidR="00F93525" w:rsidRPr="005F58FB" w:rsidRDefault="00F93525" w:rsidP="00F93525">
      <w:pPr>
        <w:pStyle w:val="1"/>
        <w:numPr>
          <w:ilvl w:val="0"/>
          <w:numId w:val="0"/>
        </w:numPr>
        <w:ind w:left="851" w:hanging="851"/>
        <w:rPr>
          <w:b/>
          <w:bCs/>
          <w:sz w:val="28"/>
          <w:szCs w:val="28"/>
        </w:rPr>
      </w:pPr>
    </w:p>
    <w:p w14:paraId="18E8B0F8" w14:textId="21C9734A" w:rsidR="006F7CC2" w:rsidRPr="005F58FB" w:rsidRDefault="006F7CC2">
      <w:pPr>
        <w:pStyle w:val="TOC1"/>
        <w:rPr>
          <w:rFonts w:ascii="Arial" w:hAnsi="Arial"/>
          <w:lang w:eastAsia="en-AU"/>
        </w:rPr>
      </w:pPr>
      <w:r w:rsidRPr="005F58FB">
        <w:rPr>
          <w:rFonts w:ascii="Arial" w:hAnsi="Arial"/>
        </w:rPr>
        <w:t>Parties</w:t>
      </w:r>
      <w:r w:rsidRPr="005F58FB">
        <w:rPr>
          <w:rFonts w:ascii="Arial" w:hAnsi="Arial"/>
        </w:rPr>
        <w:tab/>
      </w:r>
      <w:r w:rsidR="00926AE0">
        <w:rPr>
          <w:rFonts w:ascii="Arial" w:hAnsi="Arial"/>
        </w:rPr>
        <w:t>3</w:t>
      </w:r>
    </w:p>
    <w:p w14:paraId="31D9DEE1" w14:textId="4508BD41" w:rsidR="006F7CC2" w:rsidRPr="005F58FB" w:rsidRDefault="006F7CC2">
      <w:pPr>
        <w:pStyle w:val="TOC1"/>
        <w:rPr>
          <w:rFonts w:ascii="Arial" w:hAnsi="Arial"/>
          <w:lang w:eastAsia="en-AU"/>
        </w:rPr>
      </w:pPr>
      <w:r w:rsidRPr="005F58FB">
        <w:rPr>
          <w:rFonts w:ascii="Arial" w:hAnsi="Arial"/>
        </w:rPr>
        <w:t>Background</w:t>
      </w:r>
      <w:r w:rsidRPr="005F58FB">
        <w:rPr>
          <w:rFonts w:ascii="Arial" w:hAnsi="Arial"/>
        </w:rPr>
        <w:tab/>
      </w:r>
      <w:r w:rsidR="00926AE0">
        <w:rPr>
          <w:rFonts w:ascii="Arial" w:hAnsi="Arial"/>
        </w:rPr>
        <w:t>3</w:t>
      </w:r>
    </w:p>
    <w:p w14:paraId="0E482DD7" w14:textId="53E4DBE8" w:rsidR="006F7CC2" w:rsidRPr="005F58FB" w:rsidRDefault="006F7CC2">
      <w:pPr>
        <w:pStyle w:val="TOC1"/>
        <w:rPr>
          <w:rFonts w:ascii="Arial" w:hAnsi="Arial"/>
          <w:lang w:eastAsia="en-AU"/>
        </w:rPr>
      </w:pPr>
      <w:r w:rsidRPr="005F58FB">
        <w:rPr>
          <w:rFonts w:ascii="Arial" w:hAnsi="Arial"/>
        </w:rPr>
        <w:t>1.</w:t>
      </w:r>
      <w:r w:rsidRPr="005F58FB">
        <w:rPr>
          <w:rFonts w:ascii="Arial" w:hAnsi="Arial"/>
          <w:lang w:eastAsia="en-AU"/>
        </w:rPr>
        <w:tab/>
      </w:r>
      <w:r w:rsidRPr="005F58FB">
        <w:rPr>
          <w:rFonts w:ascii="Arial" w:hAnsi="Arial"/>
        </w:rPr>
        <w:t>Definitions</w:t>
      </w:r>
      <w:r w:rsidRPr="005F58FB">
        <w:rPr>
          <w:rFonts w:ascii="Arial" w:hAnsi="Arial"/>
        </w:rPr>
        <w:tab/>
      </w:r>
      <w:r w:rsidR="00926AE0">
        <w:rPr>
          <w:rFonts w:ascii="Arial" w:hAnsi="Arial"/>
        </w:rPr>
        <w:t>3</w:t>
      </w:r>
    </w:p>
    <w:p w14:paraId="02134B41" w14:textId="519976CC" w:rsidR="006F7CC2" w:rsidRPr="005F58FB" w:rsidRDefault="006F7CC2">
      <w:pPr>
        <w:pStyle w:val="TOC1"/>
        <w:rPr>
          <w:rFonts w:ascii="Arial" w:hAnsi="Arial"/>
          <w:lang w:eastAsia="en-AU"/>
        </w:rPr>
      </w:pPr>
      <w:r w:rsidRPr="005F58FB">
        <w:rPr>
          <w:rFonts w:ascii="Arial" w:hAnsi="Arial"/>
        </w:rPr>
        <w:t>2.</w:t>
      </w:r>
      <w:r w:rsidRPr="005F58FB">
        <w:rPr>
          <w:rFonts w:ascii="Arial" w:hAnsi="Arial"/>
          <w:lang w:eastAsia="en-AU"/>
        </w:rPr>
        <w:tab/>
      </w:r>
      <w:r w:rsidRPr="005F58FB">
        <w:rPr>
          <w:rFonts w:ascii="Arial" w:hAnsi="Arial"/>
        </w:rPr>
        <w:t>Interpretation</w:t>
      </w:r>
      <w:r w:rsidRPr="005F58FB">
        <w:rPr>
          <w:rFonts w:ascii="Arial" w:hAnsi="Arial"/>
        </w:rPr>
        <w:tab/>
      </w:r>
      <w:r w:rsidR="00926AE0">
        <w:rPr>
          <w:rFonts w:ascii="Arial" w:hAnsi="Arial"/>
        </w:rPr>
        <w:t>4</w:t>
      </w:r>
    </w:p>
    <w:p w14:paraId="393AAE4B" w14:textId="39215426" w:rsidR="006F7CC2" w:rsidRPr="005F58FB" w:rsidRDefault="006F7CC2">
      <w:pPr>
        <w:pStyle w:val="TOC1"/>
        <w:rPr>
          <w:rFonts w:ascii="Arial" w:hAnsi="Arial"/>
          <w:lang w:eastAsia="en-AU"/>
        </w:rPr>
      </w:pPr>
      <w:r w:rsidRPr="005F58FB">
        <w:rPr>
          <w:rFonts w:ascii="Arial" w:hAnsi="Arial"/>
        </w:rPr>
        <w:t>3.</w:t>
      </w:r>
      <w:r w:rsidRPr="005F58FB">
        <w:rPr>
          <w:rFonts w:ascii="Arial" w:hAnsi="Arial"/>
          <w:lang w:eastAsia="en-AU"/>
        </w:rPr>
        <w:tab/>
      </w:r>
      <w:r w:rsidRPr="005F58FB">
        <w:rPr>
          <w:rFonts w:ascii="Arial" w:hAnsi="Arial"/>
        </w:rPr>
        <w:t>Purposes of Agreement</w:t>
      </w:r>
      <w:r w:rsidRPr="005F58FB">
        <w:rPr>
          <w:rFonts w:ascii="Arial" w:hAnsi="Arial"/>
        </w:rPr>
        <w:tab/>
      </w:r>
      <w:r w:rsidR="00926AE0">
        <w:rPr>
          <w:rFonts w:ascii="Arial" w:hAnsi="Arial"/>
        </w:rPr>
        <w:t>5</w:t>
      </w:r>
    </w:p>
    <w:p w14:paraId="1B3D3723" w14:textId="51A9094E" w:rsidR="006F7CC2" w:rsidRPr="005F58FB" w:rsidRDefault="006F7CC2">
      <w:pPr>
        <w:pStyle w:val="TOC1"/>
        <w:rPr>
          <w:rFonts w:ascii="Arial" w:hAnsi="Arial"/>
          <w:lang w:eastAsia="en-AU"/>
        </w:rPr>
      </w:pPr>
      <w:r w:rsidRPr="005F58FB">
        <w:rPr>
          <w:rFonts w:ascii="Arial" w:hAnsi="Arial"/>
        </w:rPr>
        <w:t>4.</w:t>
      </w:r>
      <w:r w:rsidRPr="005F58FB">
        <w:rPr>
          <w:rFonts w:ascii="Arial" w:hAnsi="Arial"/>
          <w:lang w:eastAsia="en-AU"/>
        </w:rPr>
        <w:tab/>
      </w:r>
      <w:r w:rsidRPr="005F58FB">
        <w:rPr>
          <w:rFonts w:ascii="Arial" w:hAnsi="Arial"/>
        </w:rPr>
        <w:t>Reasons for Agreement</w:t>
      </w:r>
      <w:r w:rsidRPr="005F58FB">
        <w:rPr>
          <w:rFonts w:ascii="Arial" w:hAnsi="Arial"/>
        </w:rPr>
        <w:tab/>
      </w:r>
      <w:r w:rsidR="00926AE0">
        <w:rPr>
          <w:rFonts w:ascii="Arial" w:hAnsi="Arial"/>
        </w:rPr>
        <w:t>5</w:t>
      </w:r>
    </w:p>
    <w:p w14:paraId="1678F390" w14:textId="484F6AB2" w:rsidR="006F7CC2" w:rsidRPr="005F58FB" w:rsidRDefault="006F7CC2">
      <w:pPr>
        <w:pStyle w:val="TOC1"/>
        <w:rPr>
          <w:rFonts w:ascii="Arial" w:hAnsi="Arial"/>
          <w:lang w:eastAsia="en-AU"/>
        </w:rPr>
      </w:pPr>
      <w:r w:rsidRPr="005F58FB">
        <w:rPr>
          <w:rFonts w:ascii="Arial" w:hAnsi="Arial"/>
        </w:rPr>
        <w:t>5.</w:t>
      </w:r>
      <w:r w:rsidRPr="005F58FB">
        <w:rPr>
          <w:rFonts w:ascii="Arial" w:hAnsi="Arial"/>
          <w:lang w:eastAsia="en-AU"/>
        </w:rPr>
        <w:tab/>
      </w:r>
      <w:r w:rsidRPr="005F58FB">
        <w:rPr>
          <w:rFonts w:ascii="Arial" w:hAnsi="Arial"/>
        </w:rPr>
        <w:t>Agreement required</w:t>
      </w:r>
      <w:r w:rsidRPr="005F58FB">
        <w:rPr>
          <w:rFonts w:ascii="Arial" w:hAnsi="Arial"/>
        </w:rPr>
        <w:tab/>
      </w:r>
      <w:r w:rsidR="00926AE0">
        <w:rPr>
          <w:rFonts w:ascii="Arial" w:hAnsi="Arial"/>
        </w:rPr>
        <w:t>5</w:t>
      </w:r>
    </w:p>
    <w:p w14:paraId="3924977B" w14:textId="31ABB43E" w:rsidR="006F7CC2" w:rsidRPr="005F58FB" w:rsidRDefault="006F7CC2">
      <w:pPr>
        <w:pStyle w:val="TOC1"/>
        <w:rPr>
          <w:rFonts w:ascii="Arial" w:hAnsi="Arial"/>
          <w:lang w:eastAsia="en-AU"/>
        </w:rPr>
      </w:pPr>
      <w:r w:rsidRPr="005F58FB">
        <w:rPr>
          <w:rFonts w:ascii="Arial" w:hAnsi="Arial"/>
        </w:rPr>
        <w:t>6.</w:t>
      </w:r>
      <w:r w:rsidRPr="005F58FB">
        <w:rPr>
          <w:rFonts w:ascii="Arial" w:hAnsi="Arial"/>
          <w:lang w:eastAsia="en-AU"/>
        </w:rPr>
        <w:tab/>
      </w:r>
      <w:r w:rsidRPr="005F58FB">
        <w:rPr>
          <w:rFonts w:ascii="Arial" w:hAnsi="Arial"/>
        </w:rPr>
        <w:t>Owner's specific obligations</w:t>
      </w:r>
      <w:r w:rsidRPr="005F58FB">
        <w:rPr>
          <w:rFonts w:ascii="Arial" w:hAnsi="Arial"/>
        </w:rPr>
        <w:tab/>
      </w:r>
      <w:r w:rsidR="00926AE0">
        <w:rPr>
          <w:rFonts w:ascii="Arial" w:hAnsi="Arial"/>
        </w:rPr>
        <w:t>5</w:t>
      </w:r>
    </w:p>
    <w:p w14:paraId="4BD41E0D" w14:textId="77B3F562"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6.1</w:t>
      </w:r>
      <w:r w:rsidRPr="005F58FB">
        <w:rPr>
          <w:rFonts w:ascii="Arial" w:hAnsi="Arial" w:cs="Arial"/>
          <w:bCs w:val="0"/>
          <w:noProof/>
          <w:sz w:val="20"/>
          <w:szCs w:val="20"/>
          <w:lang w:eastAsia="en-AU"/>
        </w:rPr>
        <w:tab/>
      </w:r>
      <w:r w:rsidRPr="005F58FB">
        <w:rPr>
          <w:rFonts w:ascii="Arial" w:hAnsi="Arial" w:cs="Arial"/>
          <w:bCs w:val="0"/>
          <w:noProof/>
          <w:sz w:val="20"/>
          <w:szCs w:val="20"/>
        </w:rPr>
        <w:t>Compliance with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391C6CB" w14:textId="3269D24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6.2</w:t>
      </w:r>
      <w:r w:rsidRPr="005F58FB">
        <w:rPr>
          <w:rFonts w:ascii="Arial" w:hAnsi="Arial" w:cs="Arial"/>
          <w:bCs w:val="0"/>
          <w:noProof/>
          <w:sz w:val="20"/>
          <w:szCs w:val="20"/>
          <w:lang w:eastAsia="en-AU"/>
        </w:rPr>
        <w:tab/>
      </w:r>
      <w:r w:rsidRPr="005F58FB">
        <w:rPr>
          <w:rFonts w:ascii="Arial" w:hAnsi="Arial" w:cs="Arial"/>
          <w:bCs w:val="0"/>
          <w:noProof/>
          <w:sz w:val="20"/>
          <w:szCs w:val="20"/>
        </w:rPr>
        <w:t>Expiry of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A842D11" w14:textId="0549C0F6" w:rsidR="006F7CC2" w:rsidRPr="005F58FB" w:rsidRDefault="006F7CC2">
      <w:pPr>
        <w:pStyle w:val="TOC1"/>
        <w:rPr>
          <w:rFonts w:ascii="Arial" w:hAnsi="Arial"/>
          <w:lang w:eastAsia="en-AU"/>
        </w:rPr>
      </w:pPr>
      <w:r w:rsidRPr="005F58FB">
        <w:rPr>
          <w:rFonts w:ascii="Arial" w:hAnsi="Arial"/>
        </w:rPr>
        <w:t>7.</w:t>
      </w:r>
      <w:r w:rsidRPr="005F58FB">
        <w:rPr>
          <w:rFonts w:ascii="Arial" w:hAnsi="Arial"/>
          <w:lang w:eastAsia="en-AU"/>
        </w:rPr>
        <w:tab/>
      </w:r>
      <w:r w:rsidRPr="005F58FB">
        <w:rPr>
          <w:rFonts w:ascii="Arial" w:hAnsi="Arial"/>
        </w:rPr>
        <w:t>Owner's further obligations</w:t>
      </w:r>
      <w:r w:rsidRPr="005F58FB">
        <w:rPr>
          <w:rFonts w:ascii="Arial" w:hAnsi="Arial"/>
        </w:rPr>
        <w:tab/>
      </w:r>
      <w:r w:rsidR="00926AE0">
        <w:rPr>
          <w:rFonts w:ascii="Arial" w:hAnsi="Arial"/>
        </w:rPr>
        <w:t>6</w:t>
      </w:r>
    </w:p>
    <w:p w14:paraId="2BC1BE6B" w14:textId="0D6DC0F0"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7.1</w:t>
      </w:r>
      <w:r w:rsidRPr="005F58FB">
        <w:rPr>
          <w:rFonts w:ascii="Arial" w:hAnsi="Arial" w:cs="Arial"/>
          <w:bCs w:val="0"/>
          <w:noProof/>
          <w:sz w:val="20"/>
          <w:szCs w:val="20"/>
          <w:lang w:eastAsia="en-AU"/>
        </w:rPr>
        <w:tab/>
      </w:r>
      <w:r w:rsidRPr="005F58FB">
        <w:rPr>
          <w:rFonts w:ascii="Arial" w:hAnsi="Arial" w:cs="Arial"/>
          <w:bCs w:val="0"/>
          <w:noProof/>
          <w:sz w:val="20"/>
          <w:szCs w:val="20"/>
        </w:rPr>
        <w:t>Notice and registration</w:t>
      </w:r>
      <w:r w:rsidRPr="005F58FB">
        <w:rPr>
          <w:rFonts w:ascii="Arial" w:hAnsi="Arial" w:cs="Arial"/>
          <w:bCs w:val="0"/>
          <w:noProof/>
          <w:sz w:val="20"/>
          <w:szCs w:val="20"/>
        </w:rPr>
        <w:tab/>
      </w:r>
      <w:r w:rsidR="00926AE0">
        <w:rPr>
          <w:rFonts w:ascii="Arial" w:hAnsi="Arial" w:cs="Arial"/>
          <w:bCs w:val="0"/>
          <w:noProof/>
          <w:sz w:val="20"/>
          <w:szCs w:val="20"/>
        </w:rPr>
        <w:t>6</w:t>
      </w:r>
    </w:p>
    <w:p w14:paraId="42B2CF29" w14:textId="577BA4E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7.2</w:t>
      </w:r>
      <w:r w:rsidRPr="005F58FB">
        <w:rPr>
          <w:rFonts w:ascii="Arial" w:hAnsi="Arial" w:cs="Arial"/>
          <w:bCs w:val="0"/>
          <w:noProof/>
          <w:sz w:val="20"/>
          <w:szCs w:val="20"/>
          <w:lang w:eastAsia="en-AU"/>
        </w:rPr>
        <w:tab/>
      </w:r>
      <w:r w:rsidRPr="005F58FB">
        <w:rPr>
          <w:rFonts w:ascii="Arial" w:hAnsi="Arial" w:cs="Arial"/>
          <w:bCs w:val="0"/>
          <w:noProof/>
          <w:sz w:val="20"/>
          <w:szCs w:val="20"/>
        </w:rPr>
        <w:t>Further actions</w:t>
      </w:r>
      <w:r w:rsidRPr="005F58FB">
        <w:rPr>
          <w:rFonts w:ascii="Arial" w:hAnsi="Arial" w:cs="Arial"/>
          <w:bCs w:val="0"/>
          <w:noProof/>
          <w:sz w:val="20"/>
          <w:szCs w:val="20"/>
        </w:rPr>
        <w:tab/>
      </w:r>
      <w:r w:rsidR="00926AE0">
        <w:rPr>
          <w:rFonts w:ascii="Arial" w:hAnsi="Arial" w:cs="Arial"/>
          <w:bCs w:val="0"/>
          <w:noProof/>
          <w:sz w:val="20"/>
          <w:szCs w:val="20"/>
        </w:rPr>
        <w:t>6</w:t>
      </w:r>
    </w:p>
    <w:p w14:paraId="60C22BE3" w14:textId="6AC911D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7.3</w:t>
      </w:r>
      <w:r w:rsidRPr="005F58FB">
        <w:rPr>
          <w:rFonts w:ascii="Arial" w:hAnsi="Arial" w:cs="Arial"/>
          <w:bCs w:val="0"/>
          <w:noProof/>
          <w:sz w:val="20"/>
          <w:szCs w:val="20"/>
          <w:lang w:eastAsia="en-AU"/>
        </w:rPr>
        <w:tab/>
      </w:r>
      <w:r w:rsidRPr="005F58FB">
        <w:rPr>
          <w:rFonts w:ascii="Arial" w:hAnsi="Arial" w:cs="Arial"/>
          <w:bCs w:val="0"/>
          <w:noProof/>
          <w:sz w:val="20"/>
          <w:szCs w:val="20"/>
        </w:rPr>
        <w:t>Council's costs to be paid</w:t>
      </w:r>
      <w:r w:rsidRPr="005F58FB">
        <w:rPr>
          <w:rFonts w:ascii="Arial" w:hAnsi="Arial" w:cs="Arial"/>
          <w:bCs w:val="0"/>
          <w:noProof/>
          <w:sz w:val="20"/>
          <w:szCs w:val="20"/>
        </w:rPr>
        <w:tab/>
      </w:r>
      <w:r w:rsidR="00926AE0">
        <w:rPr>
          <w:rFonts w:ascii="Arial" w:hAnsi="Arial" w:cs="Arial"/>
          <w:bCs w:val="0"/>
          <w:noProof/>
          <w:sz w:val="20"/>
          <w:szCs w:val="20"/>
        </w:rPr>
        <w:t>6</w:t>
      </w:r>
    </w:p>
    <w:p w14:paraId="141A950F" w14:textId="75762D5A"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7.4</w:t>
      </w:r>
      <w:r w:rsidRPr="005F58FB">
        <w:rPr>
          <w:rFonts w:ascii="Arial" w:hAnsi="Arial" w:cs="Arial"/>
          <w:bCs w:val="0"/>
          <w:noProof/>
          <w:sz w:val="20"/>
          <w:szCs w:val="20"/>
          <w:lang w:eastAsia="en-AU"/>
        </w:rPr>
        <w:tab/>
      </w:r>
      <w:r w:rsidRPr="005F58FB">
        <w:rPr>
          <w:rFonts w:ascii="Arial" w:hAnsi="Arial" w:cs="Arial"/>
          <w:bCs w:val="0"/>
          <w:noProof/>
          <w:sz w:val="20"/>
          <w:szCs w:val="20"/>
        </w:rPr>
        <w:t>Time for determining satisfaction</w:t>
      </w:r>
      <w:r w:rsidRPr="005F58FB">
        <w:rPr>
          <w:rFonts w:ascii="Arial" w:hAnsi="Arial" w:cs="Arial"/>
          <w:bCs w:val="0"/>
          <w:noProof/>
          <w:sz w:val="20"/>
          <w:szCs w:val="20"/>
        </w:rPr>
        <w:tab/>
      </w:r>
      <w:r w:rsidR="00926AE0">
        <w:rPr>
          <w:rFonts w:ascii="Arial" w:hAnsi="Arial" w:cs="Arial"/>
          <w:bCs w:val="0"/>
          <w:noProof/>
          <w:sz w:val="20"/>
          <w:szCs w:val="20"/>
        </w:rPr>
        <w:t>6</w:t>
      </w:r>
    </w:p>
    <w:p w14:paraId="5AD52203" w14:textId="61B83FE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7.5</w:t>
      </w:r>
      <w:r w:rsidRPr="005F58FB">
        <w:rPr>
          <w:rFonts w:ascii="Arial" w:hAnsi="Arial" w:cs="Arial"/>
          <w:bCs w:val="0"/>
          <w:noProof/>
          <w:sz w:val="20"/>
          <w:szCs w:val="20"/>
          <w:lang w:eastAsia="en-AU"/>
        </w:rPr>
        <w:tab/>
      </w:r>
      <w:r w:rsidRPr="005F58FB">
        <w:rPr>
          <w:rFonts w:ascii="Arial" w:hAnsi="Arial" w:cs="Arial"/>
          <w:bCs w:val="0"/>
          <w:noProof/>
          <w:sz w:val="20"/>
          <w:szCs w:val="20"/>
        </w:rPr>
        <w:t>Interest for overdue money</w:t>
      </w:r>
      <w:r w:rsidRPr="005F58FB">
        <w:rPr>
          <w:rFonts w:ascii="Arial" w:hAnsi="Arial" w:cs="Arial"/>
          <w:bCs w:val="0"/>
          <w:noProof/>
          <w:sz w:val="20"/>
          <w:szCs w:val="20"/>
        </w:rPr>
        <w:tab/>
      </w:r>
      <w:r w:rsidR="00926AE0">
        <w:rPr>
          <w:rFonts w:ascii="Arial" w:hAnsi="Arial" w:cs="Arial"/>
          <w:bCs w:val="0"/>
          <w:noProof/>
          <w:sz w:val="20"/>
          <w:szCs w:val="20"/>
        </w:rPr>
        <w:t>6</w:t>
      </w:r>
    </w:p>
    <w:p w14:paraId="3D86A475" w14:textId="6E7F0ADF" w:rsidR="006F7CC2" w:rsidRPr="005F58FB" w:rsidRDefault="006F7CC2">
      <w:pPr>
        <w:pStyle w:val="TOC1"/>
        <w:rPr>
          <w:rFonts w:ascii="Arial" w:hAnsi="Arial"/>
          <w:lang w:eastAsia="en-AU"/>
        </w:rPr>
      </w:pPr>
      <w:r w:rsidRPr="005F58FB">
        <w:rPr>
          <w:rFonts w:ascii="Arial" w:hAnsi="Arial"/>
        </w:rPr>
        <w:t>8.</w:t>
      </w:r>
      <w:r w:rsidRPr="005F58FB">
        <w:rPr>
          <w:rFonts w:ascii="Arial" w:hAnsi="Arial"/>
          <w:lang w:eastAsia="en-AU"/>
        </w:rPr>
        <w:tab/>
      </w:r>
      <w:r w:rsidRPr="005F58FB">
        <w:rPr>
          <w:rFonts w:ascii="Arial" w:hAnsi="Arial"/>
        </w:rPr>
        <w:t>Agreement under s 173 of the Act</w:t>
      </w:r>
      <w:r w:rsidRPr="005F58FB">
        <w:rPr>
          <w:rFonts w:ascii="Arial" w:hAnsi="Arial"/>
        </w:rPr>
        <w:tab/>
      </w:r>
      <w:r w:rsidR="00926AE0">
        <w:rPr>
          <w:rFonts w:ascii="Arial" w:hAnsi="Arial"/>
        </w:rPr>
        <w:t>6</w:t>
      </w:r>
    </w:p>
    <w:p w14:paraId="715FEE66" w14:textId="2EAEAD12" w:rsidR="006F7CC2" w:rsidRPr="005F58FB" w:rsidRDefault="006F7CC2">
      <w:pPr>
        <w:pStyle w:val="TOC1"/>
        <w:rPr>
          <w:rFonts w:ascii="Arial" w:hAnsi="Arial"/>
          <w:lang w:eastAsia="en-AU"/>
        </w:rPr>
      </w:pPr>
      <w:r w:rsidRPr="005F58FB">
        <w:rPr>
          <w:rFonts w:ascii="Arial" w:hAnsi="Arial"/>
        </w:rPr>
        <w:t>9.</w:t>
      </w:r>
      <w:r w:rsidRPr="005F58FB">
        <w:rPr>
          <w:rFonts w:ascii="Arial" w:hAnsi="Arial"/>
          <w:lang w:eastAsia="en-AU"/>
        </w:rPr>
        <w:tab/>
      </w:r>
      <w:r w:rsidRPr="005F58FB">
        <w:rPr>
          <w:rFonts w:ascii="Arial" w:hAnsi="Arial"/>
        </w:rPr>
        <w:t>Owner's warranties</w:t>
      </w:r>
      <w:r w:rsidRPr="005F58FB">
        <w:rPr>
          <w:rFonts w:ascii="Arial" w:hAnsi="Arial"/>
        </w:rPr>
        <w:tab/>
      </w:r>
      <w:r w:rsidR="00926AE0">
        <w:rPr>
          <w:rFonts w:ascii="Arial" w:hAnsi="Arial"/>
        </w:rPr>
        <w:t>7</w:t>
      </w:r>
    </w:p>
    <w:p w14:paraId="0849AD5A" w14:textId="3F3E61EA" w:rsidR="006F7CC2" w:rsidRPr="005F58FB" w:rsidRDefault="006F7CC2">
      <w:pPr>
        <w:pStyle w:val="TOC1"/>
        <w:rPr>
          <w:rFonts w:ascii="Arial" w:hAnsi="Arial"/>
          <w:lang w:eastAsia="en-AU"/>
        </w:rPr>
      </w:pPr>
      <w:r w:rsidRPr="005F58FB">
        <w:rPr>
          <w:rFonts w:ascii="Arial" w:hAnsi="Arial"/>
        </w:rPr>
        <w:t>10.</w:t>
      </w:r>
      <w:r w:rsidRPr="005F58FB">
        <w:rPr>
          <w:rFonts w:ascii="Arial" w:hAnsi="Arial"/>
          <w:lang w:eastAsia="en-AU"/>
        </w:rPr>
        <w:tab/>
      </w:r>
      <w:r w:rsidRPr="005F58FB">
        <w:rPr>
          <w:rFonts w:ascii="Arial" w:hAnsi="Arial"/>
        </w:rPr>
        <w:t>Successors in title</w:t>
      </w:r>
      <w:r w:rsidRPr="005F58FB">
        <w:rPr>
          <w:rFonts w:ascii="Arial" w:hAnsi="Arial"/>
        </w:rPr>
        <w:tab/>
      </w:r>
      <w:r w:rsidR="00926AE0">
        <w:rPr>
          <w:rFonts w:ascii="Arial" w:hAnsi="Arial"/>
        </w:rPr>
        <w:t>7</w:t>
      </w:r>
    </w:p>
    <w:p w14:paraId="0D8C1790" w14:textId="1E26DF4A" w:rsidR="006F7CC2" w:rsidRPr="005F58FB" w:rsidRDefault="006F7CC2">
      <w:pPr>
        <w:pStyle w:val="TOC1"/>
        <w:rPr>
          <w:rFonts w:ascii="Arial" w:hAnsi="Arial"/>
          <w:lang w:eastAsia="en-AU"/>
        </w:rPr>
      </w:pPr>
      <w:r w:rsidRPr="005F58FB">
        <w:rPr>
          <w:rFonts w:ascii="Arial" w:hAnsi="Arial"/>
        </w:rPr>
        <w:t>11.</w:t>
      </w:r>
      <w:r w:rsidRPr="005F58FB">
        <w:rPr>
          <w:rFonts w:ascii="Arial" w:hAnsi="Arial"/>
          <w:lang w:eastAsia="en-AU"/>
        </w:rPr>
        <w:tab/>
      </w:r>
      <w:r w:rsidRPr="005F58FB">
        <w:rPr>
          <w:rFonts w:ascii="Arial" w:hAnsi="Arial"/>
        </w:rPr>
        <w:t>General matters</w:t>
      </w:r>
      <w:r w:rsidRPr="005F58FB">
        <w:rPr>
          <w:rFonts w:ascii="Arial" w:hAnsi="Arial"/>
        </w:rPr>
        <w:tab/>
      </w:r>
      <w:r w:rsidR="00926AE0">
        <w:rPr>
          <w:rFonts w:ascii="Arial" w:hAnsi="Arial"/>
        </w:rPr>
        <w:t>7</w:t>
      </w:r>
    </w:p>
    <w:p w14:paraId="527095D3" w14:textId="4BB4CD6B"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11.1</w:t>
      </w:r>
      <w:r w:rsidRPr="005F58FB">
        <w:rPr>
          <w:rFonts w:ascii="Arial" w:hAnsi="Arial" w:cs="Arial"/>
          <w:bCs w:val="0"/>
          <w:noProof/>
          <w:sz w:val="20"/>
          <w:szCs w:val="20"/>
          <w:lang w:eastAsia="en-AU"/>
        </w:rPr>
        <w:tab/>
      </w:r>
      <w:r w:rsidRPr="005F58FB">
        <w:rPr>
          <w:rFonts w:ascii="Arial" w:hAnsi="Arial" w:cs="Arial"/>
          <w:bCs w:val="0"/>
          <w:noProof/>
          <w:sz w:val="20"/>
          <w:szCs w:val="20"/>
        </w:rPr>
        <w:t>Notices</w:t>
      </w:r>
      <w:r w:rsidRPr="005F58FB">
        <w:rPr>
          <w:rFonts w:ascii="Arial" w:hAnsi="Arial" w:cs="Arial"/>
          <w:bCs w:val="0"/>
          <w:noProof/>
          <w:sz w:val="20"/>
          <w:szCs w:val="20"/>
        </w:rPr>
        <w:tab/>
      </w:r>
      <w:r w:rsidR="00926AE0">
        <w:rPr>
          <w:rFonts w:ascii="Arial" w:hAnsi="Arial" w:cs="Arial"/>
          <w:bCs w:val="0"/>
          <w:noProof/>
          <w:sz w:val="20"/>
          <w:szCs w:val="20"/>
        </w:rPr>
        <w:t>7</w:t>
      </w:r>
    </w:p>
    <w:p w14:paraId="4430A76E" w14:textId="400DCB9D"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11.2</w:t>
      </w:r>
      <w:r w:rsidRPr="005F58FB">
        <w:rPr>
          <w:rFonts w:ascii="Arial" w:hAnsi="Arial" w:cs="Arial"/>
          <w:bCs w:val="0"/>
          <w:noProof/>
          <w:sz w:val="20"/>
          <w:szCs w:val="20"/>
          <w:lang w:eastAsia="en-AU"/>
        </w:rPr>
        <w:tab/>
      </w:r>
      <w:r w:rsidRPr="005F58FB">
        <w:rPr>
          <w:rFonts w:ascii="Arial" w:hAnsi="Arial" w:cs="Arial"/>
          <w:bCs w:val="0"/>
          <w:noProof/>
          <w:sz w:val="20"/>
          <w:szCs w:val="20"/>
        </w:rPr>
        <w:t>Counterparts</w:t>
      </w:r>
      <w:r w:rsidRPr="005F58FB">
        <w:rPr>
          <w:rFonts w:ascii="Arial" w:hAnsi="Arial" w:cs="Arial"/>
          <w:bCs w:val="0"/>
          <w:noProof/>
          <w:sz w:val="20"/>
          <w:szCs w:val="20"/>
        </w:rPr>
        <w:tab/>
      </w:r>
      <w:r w:rsidR="00926AE0">
        <w:rPr>
          <w:rFonts w:ascii="Arial" w:hAnsi="Arial" w:cs="Arial"/>
          <w:bCs w:val="0"/>
          <w:noProof/>
          <w:sz w:val="20"/>
          <w:szCs w:val="20"/>
        </w:rPr>
        <w:t>7</w:t>
      </w:r>
    </w:p>
    <w:p w14:paraId="1993F065" w14:textId="1B330A9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11.3</w:t>
      </w:r>
      <w:r w:rsidRPr="005F58FB">
        <w:rPr>
          <w:rFonts w:ascii="Arial" w:hAnsi="Arial" w:cs="Arial"/>
          <w:bCs w:val="0"/>
          <w:noProof/>
          <w:sz w:val="20"/>
          <w:szCs w:val="20"/>
          <w:lang w:eastAsia="en-AU"/>
        </w:rPr>
        <w:tab/>
      </w:r>
      <w:r w:rsidRPr="005F58FB">
        <w:rPr>
          <w:rFonts w:ascii="Arial" w:hAnsi="Arial" w:cs="Arial"/>
          <w:bCs w:val="0"/>
          <w:noProof/>
          <w:sz w:val="20"/>
          <w:szCs w:val="20"/>
        </w:rPr>
        <w:t>No waiver</w:t>
      </w:r>
      <w:r w:rsidRPr="005F58FB">
        <w:rPr>
          <w:rFonts w:ascii="Arial" w:hAnsi="Arial" w:cs="Arial"/>
          <w:bCs w:val="0"/>
          <w:noProof/>
          <w:sz w:val="20"/>
          <w:szCs w:val="20"/>
        </w:rPr>
        <w:tab/>
      </w:r>
      <w:r w:rsidR="00926AE0">
        <w:rPr>
          <w:rFonts w:ascii="Arial" w:hAnsi="Arial" w:cs="Arial"/>
          <w:bCs w:val="0"/>
          <w:noProof/>
          <w:sz w:val="20"/>
          <w:szCs w:val="20"/>
        </w:rPr>
        <w:t>7</w:t>
      </w:r>
    </w:p>
    <w:p w14:paraId="5B7A0677" w14:textId="38B9D880"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11.4</w:t>
      </w:r>
      <w:r w:rsidRPr="005F58FB">
        <w:rPr>
          <w:rFonts w:ascii="Arial" w:hAnsi="Arial" w:cs="Arial"/>
          <w:bCs w:val="0"/>
          <w:noProof/>
          <w:sz w:val="20"/>
          <w:szCs w:val="20"/>
          <w:lang w:eastAsia="en-AU"/>
        </w:rPr>
        <w:tab/>
      </w:r>
      <w:r w:rsidRPr="005F58FB">
        <w:rPr>
          <w:rFonts w:ascii="Arial" w:hAnsi="Arial" w:cs="Arial"/>
          <w:bCs w:val="0"/>
          <w:noProof/>
          <w:sz w:val="20"/>
          <w:szCs w:val="20"/>
        </w:rPr>
        <w:t>Severability</w:t>
      </w:r>
      <w:r w:rsidRPr="005F58FB">
        <w:rPr>
          <w:rFonts w:ascii="Arial" w:hAnsi="Arial" w:cs="Arial"/>
          <w:bCs w:val="0"/>
          <w:noProof/>
          <w:sz w:val="20"/>
          <w:szCs w:val="20"/>
        </w:rPr>
        <w:tab/>
      </w:r>
      <w:r w:rsidR="00926AE0">
        <w:rPr>
          <w:rFonts w:ascii="Arial" w:hAnsi="Arial" w:cs="Arial"/>
          <w:bCs w:val="0"/>
          <w:noProof/>
          <w:sz w:val="20"/>
          <w:szCs w:val="20"/>
        </w:rPr>
        <w:t>7</w:t>
      </w:r>
    </w:p>
    <w:p w14:paraId="7356F0C6" w14:textId="09830263"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11.5</w:t>
      </w:r>
      <w:r w:rsidRPr="005F58FB">
        <w:rPr>
          <w:rFonts w:ascii="Arial" w:hAnsi="Arial" w:cs="Arial"/>
          <w:bCs w:val="0"/>
          <w:noProof/>
          <w:sz w:val="20"/>
          <w:szCs w:val="20"/>
          <w:lang w:eastAsia="en-AU"/>
        </w:rPr>
        <w:tab/>
      </w:r>
      <w:r w:rsidRPr="005F58FB">
        <w:rPr>
          <w:rFonts w:ascii="Arial" w:hAnsi="Arial" w:cs="Arial"/>
          <w:bCs w:val="0"/>
          <w:noProof/>
          <w:sz w:val="20"/>
          <w:szCs w:val="20"/>
        </w:rPr>
        <w:t>No fettering of Council's powers</w:t>
      </w:r>
      <w:r w:rsidRPr="005F58FB">
        <w:rPr>
          <w:rFonts w:ascii="Arial" w:hAnsi="Arial" w:cs="Arial"/>
          <w:bCs w:val="0"/>
          <w:noProof/>
          <w:sz w:val="20"/>
          <w:szCs w:val="20"/>
        </w:rPr>
        <w:tab/>
      </w:r>
      <w:r w:rsidR="00926AE0">
        <w:rPr>
          <w:rFonts w:ascii="Arial" w:hAnsi="Arial" w:cs="Arial"/>
          <w:bCs w:val="0"/>
          <w:noProof/>
          <w:sz w:val="20"/>
          <w:szCs w:val="20"/>
        </w:rPr>
        <w:t>7</w:t>
      </w:r>
    </w:p>
    <w:p w14:paraId="695FCB32" w14:textId="588B2ACC"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11.6</w:t>
      </w:r>
      <w:r w:rsidRPr="005F58FB">
        <w:rPr>
          <w:rFonts w:ascii="Arial" w:hAnsi="Arial" w:cs="Arial"/>
          <w:bCs w:val="0"/>
          <w:noProof/>
          <w:sz w:val="20"/>
          <w:szCs w:val="20"/>
          <w:lang w:eastAsia="en-AU"/>
        </w:rPr>
        <w:tab/>
      </w:r>
      <w:r w:rsidRPr="005F58FB">
        <w:rPr>
          <w:rFonts w:ascii="Arial" w:hAnsi="Arial" w:cs="Arial"/>
          <w:bCs w:val="0"/>
          <w:noProof/>
          <w:sz w:val="20"/>
          <w:szCs w:val="20"/>
        </w:rPr>
        <w:t>Inspection of documents</w:t>
      </w:r>
      <w:r w:rsidRPr="005F58FB">
        <w:rPr>
          <w:rFonts w:ascii="Arial" w:hAnsi="Arial" w:cs="Arial"/>
          <w:bCs w:val="0"/>
          <w:noProof/>
          <w:sz w:val="20"/>
          <w:szCs w:val="20"/>
        </w:rPr>
        <w:tab/>
      </w:r>
      <w:r w:rsidR="00926AE0">
        <w:rPr>
          <w:rFonts w:ascii="Arial" w:hAnsi="Arial" w:cs="Arial"/>
          <w:bCs w:val="0"/>
          <w:noProof/>
          <w:sz w:val="20"/>
          <w:szCs w:val="20"/>
        </w:rPr>
        <w:t>8</w:t>
      </w:r>
    </w:p>
    <w:p w14:paraId="1B033354" w14:textId="2431EAB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11.7</w:t>
      </w:r>
      <w:r w:rsidRPr="005F58FB">
        <w:rPr>
          <w:rFonts w:ascii="Arial" w:hAnsi="Arial" w:cs="Arial"/>
          <w:bCs w:val="0"/>
          <w:noProof/>
          <w:sz w:val="20"/>
          <w:szCs w:val="20"/>
          <w:lang w:eastAsia="en-AU"/>
        </w:rPr>
        <w:tab/>
      </w:r>
      <w:r w:rsidRPr="005F58FB">
        <w:rPr>
          <w:rFonts w:ascii="Arial" w:hAnsi="Arial" w:cs="Arial"/>
          <w:bCs w:val="0"/>
          <w:noProof/>
          <w:sz w:val="20"/>
          <w:szCs w:val="20"/>
        </w:rPr>
        <w:t>Governing law</w:t>
      </w:r>
      <w:r w:rsidRPr="005F58FB">
        <w:rPr>
          <w:rFonts w:ascii="Arial" w:hAnsi="Arial" w:cs="Arial"/>
          <w:bCs w:val="0"/>
          <w:noProof/>
          <w:sz w:val="20"/>
          <w:szCs w:val="20"/>
        </w:rPr>
        <w:tab/>
      </w:r>
      <w:r w:rsidR="00926AE0">
        <w:rPr>
          <w:rFonts w:ascii="Arial" w:hAnsi="Arial" w:cs="Arial"/>
          <w:bCs w:val="0"/>
          <w:noProof/>
          <w:sz w:val="20"/>
          <w:szCs w:val="20"/>
        </w:rPr>
        <w:t>8</w:t>
      </w:r>
    </w:p>
    <w:p w14:paraId="64D4E226" w14:textId="231E9490" w:rsidR="006F7CC2" w:rsidRPr="005F58FB" w:rsidRDefault="006F7CC2">
      <w:pPr>
        <w:pStyle w:val="TOC1"/>
        <w:rPr>
          <w:rFonts w:ascii="Arial" w:hAnsi="Arial"/>
          <w:lang w:eastAsia="en-AU"/>
        </w:rPr>
      </w:pPr>
      <w:r w:rsidRPr="005F58FB">
        <w:rPr>
          <w:rFonts w:ascii="Arial" w:hAnsi="Arial"/>
        </w:rPr>
        <w:t>12.</w:t>
      </w:r>
      <w:r w:rsidRPr="005F58FB">
        <w:rPr>
          <w:rFonts w:ascii="Arial" w:hAnsi="Arial"/>
          <w:lang w:eastAsia="en-AU"/>
        </w:rPr>
        <w:tab/>
      </w:r>
      <w:r w:rsidRPr="005F58FB">
        <w:rPr>
          <w:rFonts w:ascii="Arial" w:hAnsi="Arial"/>
        </w:rPr>
        <w:t>Commencement of Agreement</w:t>
      </w:r>
      <w:r w:rsidRPr="005F58FB">
        <w:rPr>
          <w:rFonts w:ascii="Arial" w:hAnsi="Arial"/>
        </w:rPr>
        <w:tab/>
      </w:r>
      <w:r w:rsidR="00926AE0">
        <w:rPr>
          <w:rFonts w:ascii="Arial" w:hAnsi="Arial"/>
        </w:rPr>
        <w:t>8</w:t>
      </w:r>
    </w:p>
    <w:p w14:paraId="55F4B454" w14:textId="4101E822" w:rsidR="006F7CC2" w:rsidRPr="005F58FB" w:rsidRDefault="006F7CC2">
      <w:pPr>
        <w:pStyle w:val="TOC1"/>
        <w:rPr>
          <w:rFonts w:ascii="Arial" w:hAnsi="Arial"/>
          <w:lang w:eastAsia="en-AU"/>
        </w:rPr>
      </w:pPr>
      <w:r w:rsidRPr="005F58FB">
        <w:rPr>
          <w:rFonts w:ascii="Arial" w:hAnsi="Arial"/>
        </w:rPr>
        <w:t>13.</w:t>
      </w:r>
      <w:r w:rsidRPr="005F58FB">
        <w:rPr>
          <w:rFonts w:ascii="Arial" w:hAnsi="Arial"/>
          <w:lang w:eastAsia="en-AU"/>
        </w:rPr>
        <w:tab/>
      </w:r>
      <w:r w:rsidRPr="005F58FB">
        <w:rPr>
          <w:rFonts w:ascii="Arial" w:hAnsi="Arial"/>
        </w:rPr>
        <w:t>Ending of Agreement</w:t>
      </w:r>
      <w:r w:rsidRPr="005F58FB">
        <w:rPr>
          <w:rFonts w:ascii="Arial" w:hAnsi="Arial"/>
        </w:rPr>
        <w:tab/>
      </w:r>
      <w:r w:rsidR="00926AE0">
        <w:rPr>
          <w:rFonts w:ascii="Arial" w:hAnsi="Arial"/>
        </w:rPr>
        <w:t>8</w:t>
      </w:r>
    </w:p>
    <w:p w14:paraId="27B6E344" w14:textId="541A6D2E" w:rsidR="006F7CC2" w:rsidRPr="005F58FB" w:rsidRDefault="006F7CC2">
      <w:pPr>
        <w:pStyle w:val="TOC1"/>
        <w:rPr>
          <w:rFonts w:ascii="Arial" w:hAnsi="Arial"/>
          <w:lang w:eastAsia="en-AU"/>
        </w:rPr>
      </w:pPr>
      <w:r w:rsidRPr="005F58FB">
        <w:rPr>
          <w:rFonts w:ascii="Arial" w:hAnsi="Arial"/>
        </w:rPr>
        <w:t>Signing Page</w:t>
      </w:r>
      <w:r w:rsidRPr="005F58FB">
        <w:rPr>
          <w:rFonts w:ascii="Arial" w:hAnsi="Arial"/>
        </w:rPr>
        <w:tab/>
      </w:r>
      <w:r w:rsidR="00926AE0">
        <w:rPr>
          <w:rFonts w:ascii="Arial" w:hAnsi="Arial"/>
        </w:rPr>
        <w:t>9</w:t>
      </w:r>
    </w:p>
    <w:p w14:paraId="2E397EFF" w14:textId="212EF714" w:rsidR="007C4157" w:rsidRPr="005F58FB" w:rsidRDefault="007C4157" w:rsidP="001D76DA">
      <w:pPr>
        <w:spacing w:before="100" w:beforeAutospacing="1" w:after="100" w:afterAutospacing="1"/>
        <w:rPr>
          <w:rFonts w:ascii="Calibri" w:eastAsia="Calibri" w:hAnsi="Calibri" w:cs="Calibri"/>
          <w:sz w:val="24"/>
          <w:szCs w:val="24"/>
          <w:lang w:eastAsia="en-AU"/>
        </w:rPr>
      </w:pPr>
    </w:p>
    <w:p w14:paraId="6EC9C790" w14:textId="77777777" w:rsidR="007C4157" w:rsidRPr="005F58FB" w:rsidRDefault="007C4157"/>
    <w:p w14:paraId="4DF9D1BA" w14:textId="77777777" w:rsidR="009D20B2" w:rsidRPr="005F58FB" w:rsidRDefault="009D20B2" w:rsidP="009D20B2">
      <w:pPr>
        <w:spacing w:before="100" w:beforeAutospacing="1" w:after="100" w:afterAutospacing="1"/>
        <w:rPr>
          <w:rFonts w:ascii="Calibri" w:eastAsia="Calibri" w:hAnsi="Calibri" w:cs="Calibri"/>
          <w:sz w:val="24"/>
          <w:szCs w:val="24"/>
          <w:lang w:eastAsia="en-AU"/>
        </w:rPr>
      </w:pPr>
    </w:p>
    <w:p w14:paraId="03EFB480" w14:textId="77777777" w:rsidR="009D20B2" w:rsidRPr="005F58FB" w:rsidRDefault="009D20B2" w:rsidP="009D20B2">
      <w:pPr>
        <w:spacing w:before="100" w:beforeAutospacing="1" w:after="100" w:afterAutospacing="1"/>
        <w:rPr>
          <w:rFonts w:ascii="Calibri" w:eastAsia="Calibri" w:hAnsi="Calibri" w:cs="Calibri"/>
          <w:sz w:val="18"/>
          <w:szCs w:val="18"/>
          <w:lang w:eastAsia="en-AU"/>
        </w:rPr>
      </w:pPr>
      <w:r w:rsidRPr="005F58FB">
        <w:rPr>
          <w:rFonts w:eastAsia="Calibri" w:cs="Arial"/>
          <w:sz w:val="14"/>
          <w:szCs w:val="14"/>
          <w:lang w:eastAsia="en-AU"/>
        </w:rPr>
        <w:t> </w:t>
      </w:r>
    </w:p>
    <w:p w14:paraId="1DEC4381" w14:textId="77777777" w:rsidR="009D20B2" w:rsidRPr="005F58FB" w:rsidRDefault="00C7095E" w:rsidP="009D20B2">
      <w:pPr>
        <w:pStyle w:val="4Heading"/>
        <w:rPr>
          <w:rFonts w:ascii="Calibri" w:eastAsia="Calibri" w:hAnsi="Calibri" w:cs="Calibri"/>
          <w:color w:val="auto"/>
          <w:sz w:val="24"/>
          <w:szCs w:val="24"/>
        </w:rPr>
      </w:pPr>
      <w:bookmarkStart w:id="0" w:name="_Toc26542749"/>
      <w:r w:rsidRPr="005F58FB">
        <w:rPr>
          <w:rFonts w:eastAsia="Calibri"/>
          <w:color w:val="auto"/>
          <w:sz w:val="36"/>
          <w:szCs w:val="36"/>
        </w:rPr>
        <w:br w:type="page"/>
      </w:r>
      <w:r w:rsidR="009D20B2" w:rsidRPr="005F58FB">
        <w:rPr>
          <w:rFonts w:eastAsia="Calibri"/>
          <w:color w:val="auto"/>
          <w:sz w:val="36"/>
          <w:szCs w:val="36"/>
        </w:rPr>
        <w:lastRenderedPageBreak/>
        <w:t>Agreement under section 173 of the Planning and Environment Act 1987</w:t>
      </w:r>
      <w:bookmarkEnd w:id="0"/>
    </w:p>
    <w:p w14:paraId="0BE67DC3" w14:textId="198EEE52" w:rsidR="009D20B2" w:rsidRPr="005F58FB" w:rsidRDefault="009D20B2" w:rsidP="001D76DA">
      <w:pPr>
        <w:pStyle w:val="other"/>
        <w:rPr>
          <w:rFonts w:ascii="Calibri" w:hAnsi="Calibri" w:cs="Calibri"/>
          <w:color w:val="auto"/>
          <w:sz w:val="24"/>
          <w:szCs w:val="24"/>
        </w:rPr>
      </w:pPr>
      <w:r w:rsidRPr="005F58FB">
        <w:rPr>
          <w:color w:val="auto"/>
        </w:rPr>
        <w:t>Dated</w:t>
      </w:r>
      <w:r w:rsidR="00F14A6A">
        <w:rPr>
          <w:color w:val="auto"/>
        </w:rPr>
        <w:t xml:space="preserve"> </w:t>
      </w:r>
      <w:r w:rsidR="00F14A6A" w:rsidRPr="00F14A6A">
        <w:rPr>
          <w:b w:val="0"/>
          <w:bCs w:val="0"/>
          <w:color w:val="auto"/>
        </w:rPr>
        <w:t xml:space="preserve">- </w:t>
      </w:r>
      <w:r w:rsidR="00D00903">
        <w:rPr>
          <w:b w:val="0"/>
          <w:bCs w:val="0"/>
          <w:noProof/>
          <w:color w:val="auto"/>
        </w:rPr>
        <w:t>Thursday, 14 July 2022</w:t>
      </w:r>
    </w:p>
    <w:p w14:paraId="247369C6" w14:textId="77777777" w:rsidR="009D20B2" w:rsidRPr="005F58FB" w:rsidRDefault="009D20B2" w:rsidP="006C12ED">
      <w:pPr>
        <w:pStyle w:val="173Heading"/>
        <w:rPr>
          <w:color w:val="auto"/>
        </w:rPr>
      </w:pPr>
      <w:bookmarkStart w:id="1" w:name="_Toc26959129"/>
      <w:bookmarkStart w:id="2" w:name="_Toc78285891"/>
      <w:r w:rsidRPr="005F58FB">
        <w:rPr>
          <w:color w:val="auto"/>
        </w:rPr>
        <w:t>Parties</w:t>
      </w:r>
      <w:bookmarkEnd w:id="1"/>
      <w:bookmarkEnd w:id="2"/>
    </w:p>
    <w:p w14:paraId="7AAD92CA" w14:textId="77777777" w:rsidR="009D20B2" w:rsidRPr="005F58FB" w:rsidRDefault="009D20B2" w:rsidP="009D20B2">
      <w:pPr>
        <w:pStyle w:val="4Heading"/>
        <w:rPr>
          <w:rFonts w:ascii="Calibri" w:eastAsia="Calibri" w:hAnsi="Calibri" w:cs="Calibri"/>
          <w:color w:val="auto"/>
          <w:sz w:val="24"/>
          <w:szCs w:val="24"/>
        </w:rPr>
      </w:pPr>
    </w:p>
    <w:tbl>
      <w:tblPr>
        <w:tblW w:w="0" w:type="auto"/>
        <w:tblInd w:w="-108" w:type="dxa"/>
        <w:tblCellMar>
          <w:left w:w="0" w:type="dxa"/>
          <w:right w:w="0" w:type="dxa"/>
        </w:tblCellMar>
        <w:tblLook w:val="04A0" w:firstRow="1" w:lastRow="0" w:firstColumn="1" w:lastColumn="0" w:noHBand="0" w:noVBand="1"/>
      </w:tblPr>
      <w:tblGrid>
        <w:gridCol w:w="2073"/>
        <w:gridCol w:w="6953"/>
      </w:tblGrid>
      <w:tr w:rsidR="009D20B2" w:rsidRPr="005F58FB" w14:paraId="45FBF861" w14:textId="77777777" w:rsidTr="000979AF">
        <w:tc>
          <w:tcPr>
            <w:tcW w:w="2073" w:type="dxa"/>
            <w:tcBorders>
              <w:top w:val="nil"/>
              <w:left w:val="nil"/>
              <w:bottom w:val="nil"/>
              <w:right w:val="single" w:sz="8" w:space="0" w:color="auto"/>
            </w:tcBorders>
            <w:shd w:val="clear" w:color="auto" w:fill="auto"/>
            <w:tcMar>
              <w:top w:w="0" w:type="dxa"/>
              <w:left w:w="108" w:type="dxa"/>
              <w:bottom w:w="0" w:type="dxa"/>
              <w:right w:w="108" w:type="dxa"/>
            </w:tcMar>
            <w:vAlign w:val="center"/>
            <w:hideMark/>
          </w:tcPr>
          <w:p w14:paraId="6FE5429F"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Name</w:t>
            </w:r>
          </w:p>
        </w:tc>
        <w:tc>
          <w:tcPr>
            <w:tcW w:w="6953" w:type="dxa"/>
            <w:shd w:val="clear" w:color="auto" w:fill="auto"/>
            <w:tcMar>
              <w:top w:w="0" w:type="dxa"/>
              <w:left w:w="108" w:type="dxa"/>
              <w:bottom w:w="0" w:type="dxa"/>
              <w:right w:w="108" w:type="dxa"/>
            </w:tcMar>
            <w:vAlign w:val="center"/>
            <w:hideMark/>
          </w:tcPr>
          <w:p w14:paraId="4939B5B0" w14:textId="28663C01"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b/>
                <w:bCs/>
                <w:noProof/>
                <w:spacing w:val="-3"/>
                <w:lang w:eastAsia="en-AU"/>
              </w:rPr>
              <w:t>Mildura Rural City Council</w:t>
            </w:r>
          </w:p>
        </w:tc>
      </w:tr>
      <w:tr w:rsidR="009D20B2" w:rsidRPr="005F58FB" w14:paraId="2C7F9313"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6E747A1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Address</w:t>
            </w:r>
          </w:p>
        </w:tc>
        <w:tc>
          <w:tcPr>
            <w:tcW w:w="6953" w:type="dxa"/>
            <w:tcMar>
              <w:top w:w="0" w:type="dxa"/>
              <w:left w:w="108" w:type="dxa"/>
              <w:bottom w:w="0" w:type="dxa"/>
              <w:right w:w="108" w:type="dxa"/>
            </w:tcMar>
            <w:vAlign w:val="center"/>
            <w:hideMark/>
          </w:tcPr>
          <w:p w14:paraId="057D219F" w14:textId="06398E20"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noProof/>
                <w:spacing w:val="-3"/>
                <w:lang w:eastAsia="en-AU"/>
              </w:rPr>
              <w:t>108-116 Madden Avenue MILDURA</w:t>
            </w:r>
          </w:p>
        </w:tc>
      </w:tr>
      <w:tr w:rsidR="009D20B2" w:rsidRPr="005F58FB" w14:paraId="3B4780F1"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353A103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Short name</w:t>
            </w:r>
          </w:p>
        </w:tc>
        <w:tc>
          <w:tcPr>
            <w:tcW w:w="6953" w:type="dxa"/>
            <w:tcMar>
              <w:top w:w="0" w:type="dxa"/>
              <w:left w:w="108" w:type="dxa"/>
              <w:bottom w:w="0" w:type="dxa"/>
              <w:right w:w="108" w:type="dxa"/>
            </w:tcMar>
            <w:vAlign w:val="center"/>
            <w:hideMark/>
          </w:tcPr>
          <w:p w14:paraId="0F8D501F" w14:textId="77777777" w:rsidR="009D20B2" w:rsidRPr="005F58FB" w:rsidRDefault="009D20B2" w:rsidP="009D20B2">
            <w:pPr>
              <w:spacing w:after="120"/>
              <w:ind w:left="210"/>
              <w:rPr>
                <w:rFonts w:ascii="Calibri" w:eastAsia="Calibri" w:hAnsi="Calibri" w:cs="Calibri"/>
                <w:sz w:val="22"/>
                <w:szCs w:val="22"/>
                <w:lang w:eastAsia="en-AU"/>
              </w:rPr>
            </w:pPr>
            <w:r w:rsidRPr="005F58FB">
              <w:rPr>
                <w:rFonts w:eastAsia="Calibri" w:cs="Arial"/>
                <w:b/>
                <w:bCs/>
                <w:spacing w:val="-3"/>
                <w:lang w:eastAsia="en-AU"/>
              </w:rPr>
              <w:t>Council</w:t>
            </w:r>
          </w:p>
        </w:tc>
      </w:tr>
    </w:tbl>
    <w:p w14:paraId="412A628F" w14:textId="77777777" w:rsidR="009D20B2" w:rsidRPr="005F58FB" w:rsidRDefault="009D20B2" w:rsidP="00B0486D">
      <w:pPr>
        <w:spacing w:before="200"/>
        <w:rPr>
          <w:rFonts w:ascii="Calibri" w:eastAsia="Calibri" w:hAnsi="Calibri" w:cs="Calibri"/>
          <w:sz w:val="24"/>
          <w:szCs w:val="24"/>
          <w:lang w:eastAsia="en-AU"/>
        </w:rPr>
      </w:pPr>
      <w:r w:rsidRPr="005F58FB">
        <w:rPr>
          <w:rFonts w:eastAsia="Calibri" w:cs="Arial"/>
          <w:lang w:eastAsia="en-AU"/>
        </w:rPr>
        <w:t> </w:t>
      </w:r>
    </w:p>
    <w:tbl>
      <w:tblPr>
        <w:tblW w:w="0" w:type="auto"/>
        <w:tblInd w:w="-108" w:type="dxa"/>
        <w:tblCellMar>
          <w:left w:w="0" w:type="dxa"/>
          <w:right w:w="0" w:type="dxa"/>
        </w:tblCellMar>
        <w:tblLook w:val="04A0" w:firstRow="1" w:lastRow="0" w:firstColumn="1" w:lastColumn="0" w:noHBand="0" w:noVBand="1"/>
      </w:tblPr>
      <w:tblGrid>
        <w:gridCol w:w="2074"/>
        <w:gridCol w:w="6952"/>
      </w:tblGrid>
      <w:tr w:rsidR="009D20B2" w:rsidRPr="005F58FB" w14:paraId="4BD4982F"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213ECF5"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Name</w:t>
            </w:r>
          </w:p>
        </w:tc>
        <w:tc>
          <w:tcPr>
            <w:tcW w:w="6952" w:type="dxa"/>
            <w:tcMar>
              <w:top w:w="0" w:type="dxa"/>
              <w:left w:w="108" w:type="dxa"/>
              <w:bottom w:w="0" w:type="dxa"/>
              <w:right w:w="108" w:type="dxa"/>
            </w:tcMar>
            <w:vAlign w:val="center"/>
            <w:hideMark/>
          </w:tcPr>
          <w:p w14:paraId="217620CA" w14:textId="4F14A9F7" w:rsidR="009D20B2" w:rsidRPr="007375BF" w:rsidRDefault="006D7950" w:rsidP="009D20B2">
            <w:pPr>
              <w:spacing w:after="120"/>
              <w:ind w:left="210"/>
              <w:rPr>
                <w:rFonts w:eastAsia="Calibri" w:cs="Arial"/>
                <w:sz w:val="22"/>
                <w:szCs w:val="22"/>
                <w:lang w:eastAsia="en-AU"/>
              </w:rPr>
            </w:pPr>
            <w:r>
              <w:rPr>
                <w:rFonts w:eastAsia="Calibri" w:cs="Arial"/>
                <w:b/>
                <w:bCs/>
                <w:noProof/>
                <w:spacing w:val="-3"/>
                <w:lang w:eastAsia="en-AU"/>
              </w:rPr>
              <w:t>Edwin Zhang</w:t>
            </w:r>
          </w:p>
        </w:tc>
      </w:tr>
      <w:tr w:rsidR="009D20B2" w:rsidRPr="005F58FB" w14:paraId="18654613"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35DF22C2"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4C454498" w14:textId="10B4A73C" w:rsidR="009D20B2" w:rsidRPr="007375BF" w:rsidRDefault="006D7950" w:rsidP="009D20B2">
            <w:pPr>
              <w:spacing w:after="120"/>
              <w:ind w:left="210"/>
              <w:rPr>
                <w:rFonts w:eastAsia="Calibri" w:cs="Arial"/>
                <w:lang w:eastAsia="en-AU"/>
              </w:rPr>
            </w:pPr>
            <w:r>
              <w:rPr>
                <w:rFonts w:eastAsia="Calibri" w:cs="Arial"/>
                <w:noProof/>
                <w:lang w:eastAsia="en-AU"/>
              </w:rPr>
              <w:t>EZ's address</w:t>
            </w:r>
          </w:p>
        </w:tc>
      </w:tr>
      <w:tr w:rsidR="009D20B2" w:rsidRPr="005F58FB" w14:paraId="3659F458"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003E0BFE"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675EAE84" w14:textId="326751EA" w:rsidR="009D20B2" w:rsidRPr="00557708" w:rsidRDefault="009D20B2" w:rsidP="009D20B2">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33FF9588" w14:textId="77777777" w:rsidR="00CE18FF" w:rsidRPr="005F58FB" w:rsidRDefault="002D10FE" w:rsidP="002D10FE">
      <w:pPr>
        <w:spacing w:before="200"/>
        <w:rPr>
          <w:rFonts w:ascii="Calibri" w:eastAsia="Calibri" w:hAnsi="Calibri" w:cs="Calibri"/>
          <w:sz w:val="24"/>
          <w:szCs w:val="24"/>
          <w:lang w:eastAsia="en-AU"/>
        </w:rPr>
      </w:pPr>
      <w:bookmarkStart w:id="3" w:name="_Toc26542256"/>
      <w:bookmarkStart w:id="4" w:name="_Toc26542750"/>
      <w:bookmarkStart w:id="5" w:name="_Toc26959130"/>
      <w:r w:rsidRPr="005F58FB">
        <w:rPr>
          <w:rFonts w:eastAsia="Calibri" w:cs="Arial"/>
          <w:lang w:eastAsia="en-AU"/>
        </w:rPr>
        <w:t> </w:t>
      </w:r>
    </w:p>
    <w:tbl>
      <w:tblPr>
        <w:tblW w:w="0" w:type="auto"/>
        <w:tblInd w:w="-108" w:type="dxa"/>
        <w:tblCellMar>
          <w:left w:w="0" w:type="dxa"/>
          <w:right w:w="0" w:type="dxa"/>
        </w:tblCellMar>
        <w:tblLook w:val="04A0" w:firstRow="1" w:lastRow="0" w:firstColumn="1" w:lastColumn="0" w:noHBand="0" w:noVBand="1"/>
      </w:tblPr>
      <w:tblGrid>
        <w:gridCol w:w="2074"/>
        <w:gridCol w:w="6952"/>
      </w:tblGrid>
      <w:tr w:rsidR="00CE18FF" w:rsidRPr="00557708" w14:paraId="62FCD705" w14:textId="77777777" w:rsidTr="009074C4">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6F1859C5" w14:textId="77777777" w:rsidR="00CE18FF" w:rsidRPr="001F683C" w:rsidRDefault="00CE18FF" w:rsidP="009074C4">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1438D2D4" w14:textId="79008077" w:rsidR="00CE18FF" w:rsidRPr="001F683C" w:rsidRDefault="001F683C" w:rsidP="009074C4">
            <w:pPr>
              <w:spacing w:after="120"/>
              <w:ind w:left="210"/>
              <w:rPr>
                <w:rFonts w:eastAsia="Calibri" w:cs="Arial"/>
                <w:b/>
                <w:lang w:eastAsia="en-AU"/>
              </w:rPr>
            </w:pPr>
            <w:r w:rsidRPr="001F683C">
              <w:rPr>
                <w:rFonts w:eastAsia="Calibri" w:cs="Arial"/>
                <w:b/>
                <w:noProof/>
                <w:lang w:eastAsia="en-AU"/>
              </w:rPr>
              <w:t>TE Company (123 456 789)</w:t>
            </w:r>
          </w:p>
        </w:tc>
      </w:tr>
      <w:tr w:rsidR="00CE18FF" w:rsidRPr="00557708" w14:paraId="7A974F9E" w14:textId="77777777" w:rsidTr="009074C4">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8D1CA03" w14:textId="77777777" w:rsidR="00CE18FF" w:rsidRPr="00557708" w:rsidRDefault="00CE18FF" w:rsidP="009074C4">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433F9DD8" w14:textId="234D3BBC" w:rsidR="00CE18FF" w:rsidRPr="001F683C" w:rsidRDefault="001F683C" w:rsidP="009074C4">
            <w:pPr>
              <w:spacing w:after="120"/>
              <w:ind w:left="210"/>
              <w:rPr>
                <w:rFonts w:eastAsia="Calibri" w:cs="Arial"/>
                <w:lang w:eastAsia="en-AU"/>
              </w:rPr>
            </w:pPr>
            <w:r>
              <w:rPr>
                <w:rFonts w:eastAsia="Calibri" w:cs="Arial"/>
                <w:noProof/>
                <w:lang w:eastAsia="en-AU"/>
              </w:rPr>
              <w:t>TE Company Address</w:t>
            </w:r>
          </w:p>
        </w:tc>
      </w:tr>
      <w:tr w:rsidR="00CE18FF" w:rsidRPr="00557708" w14:paraId="6436F0BE" w14:textId="77777777" w:rsidTr="009074C4">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9D64CAC" w14:textId="77777777" w:rsidR="00CE18FF" w:rsidRPr="00557708" w:rsidRDefault="00CE18FF" w:rsidP="009074C4">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4D482818" w14:textId="77777777" w:rsidR="00CE18FF" w:rsidRPr="00557708" w:rsidRDefault="00CE18FF" w:rsidP="009074C4">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2ABE8290" w14:textId="77777777" w:rsidR="002D10FE" w:rsidRDefault="002D10FE" w:rsidP="002D10FE">
      <w:pPr>
        <w:spacing w:before="200"/>
        <w:rPr>
          <w:rFonts w:ascii="Calibri" w:eastAsia="Calibri" w:hAnsi="Calibri" w:cs="Calibri"/>
          <w:sz w:val="24"/>
          <w:szCs w:val="24"/>
          <w:lang w:eastAsia="en-AU"/>
        </w:rPr>
      </w:pPr>
    </w:p>
    <w:p w14:paraId="4DAAB89E" w14:textId="77777777" w:rsidR="004F006A" w:rsidRDefault="004F006A" w:rsidP="002D10FE">
      <w:pPr>
        <w:spacing w:before="200"/>
        <w:rPr>
          <w:rFonts w:ascii="Calibri" w:eastAsia="Calibri" w:hAnsi="Calibri" w:cs="Calibri"/>
          <w:sz w:val="24"/>
          <w:szCs w:val="24"/>
          <w:lang w:eastAsia="en-AU"/>
        </w:rPr>
      </w:pPr>
    </w:p>
    <w:p w14:paraId="4FC6C004" w14:textId="77777777" w:rsidR="004F006A" w:rsidRDefault="004F006A" w:rsidP="002D10FE">
      <w:pPr>
        <w:spacing w:before="200"/>
        <w:rPr>
          <w:rFonts w:ascii="Calibri" w:eastAsia="Calibri" w:hAnsi="Calibri" w:cs="Calibri"/>
          <w:sz w:val="24"/>
          <w:szCs w:val="24"/>
          <w:lang w:eastAsia="en-AU"/>
        </w:rPr>
      </w:pPr>
    </w:p>
    <w:p w14:paraId="0EB9C2CD" w14:textId="77777777" w:rsidR="00621037" w:rsidRPr="005F58FB" w:rsidRDefault="00621037" w:rsidP="002D10FE">
      <w:pPr>
        <w:spacing w:before="200"/>
        <w:rPr>
          <w:rFonts w:ascii="Calibri" w:eastAsia="Calibri" w:hAnsi="Calibri" w:cs="Calibri"/>
          <w:sz w:val="24"/>
          <w:szCs w:val="24"/>
          <w:lang w:eastAsia="en-AU"/>
        </w:rPr>
      </w:pPr>
    </w:p>
    <w:p w14:paraId="69A3AA79" w14:textId="77777777" w:rsidR="009D20B2" w:rsidRPr="005F58FB" w:rsidRDefault="009D20B2" w:rsidP="006C12ED">
      <w:pPr>
        <w:pStyle w:val="173Heading"/>
        <w:rPr>
          <w:color w:val="auto"/>
        </w:rPr>
      </w:pPr>
      <w:bookmarkStart w:id="6" w:name="_Toc78285892"/>
      <w:r w:rsidRPr="005F58FB">
        <w:rPr>
          <w:color w:val="auto"/>
        </w:rPr>
        <w:t>Background</w:t>
      </w:r>
      <w:bookmarkEnd w:id="3"/>
      <w:bookmarkEnd w:id="4"/>
      <w:bookmarkEnd w:id="5"/>
      <w:bookmarkEnd w:id="6"/>
    </w:p>
    <w:p w14:paraId="46CFCDD5" w14:textId="77777777" w:rsidR="009D20B2" w:rsidRPr="005F58FB" w:rsidRDefault="009D20B2"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is the responsible authority for the Planning </w:t>
      </w:r>
      <w:r w:rsidR="003B62F4" w:rsidRPr="005F58FB">
        <w:rPr>
          <w:rFonts w:cs="Arial"/>
          <w:lang w:eastAsia="en-AU"/>
        </w:rPr>
        <w:t>Scheme.</w:t>
      </w:r>
    </w:p>
    <w:p w14:paraId="2D18311B" w14:textId="77777777" w:rsidR="00ED7360" w:rsidRPr="005F58FB" w:rsidRDefault="00ED7360"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The Owner is </w:t>
      </w:r>
      <w:r w:rsidR="003B62F4" w:rsidRPr="005F58FB">
        <w:rPr>
          <w:rFonts w:cs="Arial"/>
          <w:lang w:eastAsia="en-AU"/>
        </w:rPr>
        <w:t xml:space="preserve">or is entitled to be </w:t>
      </w:r>
      <w:r w:rsidRPr="005F58FB">
        <w:rPr>
          <w:rFonts w:cs="Arial"/>
          <w:lang w:eastAsia="en-AU"/>
        </w:rPr>
        <w:t>the registered proprietor of the Subject Land.</w:t>
      </w:r>
    </w:p>
    <w:p w14:paraId="1420B2A7" w14:textId="0898F120" w:rsidR="003B62F4" w:rsidRPr="005F58FB" w:rsidRDefault="003B62F4"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w:t>
      </w:r>
      <w:r w:rsidR="003C3562" w:rsidRPr="005F58FB">
        <w:rPr>
          <w:rFonts w:cs="Arial"/>
          <w:lang w:eastAsia="en-AU"/>
        </w:rPr>
        <w:t xml:space="preserve">granted </w:t>
      </w:r>
      <w:r w:rsidRPr="005F58FB">
        <w:rPr>
          <w:rFonts w:cs="Arial"/>
          <w:lang w:eastAsia="en-AU"/>
        </w:rPr>
        <w:t xml:space="preserve">the </w:t>
      </w:r>
      <w:r w:rsidR="00B95AA3" w:rsidRPr="005F58FB">
        <w:rPr>
          <w:rFonts w:cs="Arial"/>
          <w:lang w:eastAsia="en-AU"/>
        </w:rPr>
        <w:t xml:space="preserve">Subdivision </w:t>
      </w:r>
      <w:r w:rsidRPr="005F58FB">
        <w:rPr>
          <w:rFonts w:cs="Arial"/>
          <w:lang w:eastAsia="en-AU"/>
        </w:rPr>
        <w:t xml:space="preserve">Permit requiring the Owner to enter into this Agreement providing for the matters set out in condition </w:t>
      </w:r>
      <w:r w:rsidR="0049788B">
        <w:rPr>
          <w:rFonts w:cs="Arial"/>
          <w:noProof/>
          <w:lang w:eastAsia="en-AU"/>
        </w:rPr>
        <w:t/>
      </w:r>
      <w:r w:rsidRPr="005F58FB">
        <w:rPr>
          <w:rFonts w:cs="Arial"/>
          <w:lang w:eastAsia="en-AU"/>
        </w:rPr>
        <w:t xml:space="preserve"> of the</w:t>
      </w:r>
      <w:r w:rsidR="00767B58" w:rsidRPr="005F58FB">
        <w:rPr>
          <w:rFonts w:cs="Arial"/>
          <w:lang w:eastAsia="en-AU"/>
        </w:rPr>
        <w:t xml:space="preserve"> Subdivision</w:t>
      </w:r>
      <w:r w:rsidRPr="005F58FB">
        <w:rPr>
          <w:rFonts w:cs="Arial"/>
          <w:lang w:eastAsia="en-AU"/>
        </w:rPr>
        <w:t xml:space="preserve"> Permit.</w:t>
      </w:r>
    </w:p>
    <w:p w14:paraId="45725BFA" w14:textId="77777777" w:rsidR="003B62F4" w:rsidRPr="0039529A" w:rsidRDefault="003B62F4" w:rsidP="00FB2050">
      <w:pPr>
        <w:numPr>
          <w:ilvl w:val="0"/>
          <w:numId w:val="14"/>
        </w:numPr>
        <w:tabs>
          <w:tab w:val="num" w:pos="851"/>
        </w:tabs>
        <w:spacing w:before="240" w:after="100" w:afterAutospacing="1"/>
        <w:ind w:left="709" w:right="140" w:hanging="709"/>
        <w:rPr>
          <w:rFonts w:cs="Arial"/>
          <w:lang w:eastAsia="en-AU"/>
        </w:rPr>
      </w:pPr>
      <w:r w:rsidRPr="0039529A">
        <w:rPr>
          <w:rFonts w:cs="Arial"/>
          <w:lang w:eastAsia="en-AU"/>
        </w:rPr>
        <w:lastRenderedPageBreak/>
        <w:t>As at the date of this Agreement, the Subject Land is encumbered by a mortgage in favour of the Mortgagee.  The Mortgagee consents to the Owner entering into this Agreement.</w:t>
      </w:r>
    </w:p>
    <w:p w14:paraId="4F3F5F36" w14:textId="77777777" w:rsidR="009D20B2" w:rsidRPr="005F58FB" w:rsidRDefault="009D20B2" w:rsidP="00597A65">
      <w:pPr>
        <w:keepNext/>
        <w:spacing w:before="240" w:after="100" w:afterAutospacing="1"/>
        <w:ind w:right="140"/>
        <w:rPr>
          <w:rFonts w:ascii="Calibri" w:eastAsia="Calibri" w:hAnsi="Calibri" w:cs="Calibri"/>
          <w:sz w:val="22"/>
          <w:szCs w:val="22"/>
          <w:lang w:eastAsia="en-AU"/>
        </w:rPr>
      </w:pPr>
      <w:r w:rsidRPr="005F58FB">
        <w:rPr>
          <w:rFonts w:eastAsia="Calibri" w:cs="Arial"/>
          <w:b/>
          <w:bCs/>
          <w:sz w:val="22"/>
          <w:szCs w:val="22"/>
          <w:lang w:eastAsia="en-AU"/>
        </w:rPr>
        <w:t>The Parties agree</w:t>
      </w:r>
    </w:p>
    <w:p w14:paraId="4D3468D8" w14:textId="77777777" w:rsidR="009D20B2" w:rsidRPr="005F58FB" w:rsidRDefault="009D20B2" w:rsidP="00740F0C">
      <w:pPr>
        <w:pStyle w:val="173HeadingNum"/>
        <w:ind w:left="851" w:hanging="720"/>
        <w:rPr>
          <w:color w:val="auto"/>
        </w:rPr>
      </w:pPr>
      <w:bookmarkStart w:id="7" w:name="_Toc10197558"/>
      <w:bookmarkStart w:id="8" w:name="_Toc26542751"/>
      <w:bookmarkStart w:id="9" w:name="_Toc26959131"/>
      <w:bookmarkStart w:id="10" w:name="_Toc78285893"/>
      <w:r w:rsidRPr="005F58FB">
        <w:rPr>
          <w:color w:val="auto"/>
        </w:rPr>
        <w:t>Definitions</w:t>
      </w:r>
      <w:bookmarkEnd w:id="7"/>
      <w:bookmarkEnd w:id="8"/>
      <w:bookmarkEnd w:id="9"/>
      <w:bookmarkEnd w:id="10"/>
    </w:p>
    <w:p w14:paraId="6EA6F2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In this Agreement unless the context admits otherwise: </w:t>
      </w:r>
    </w:p>
    <w:p w14:paraId="15A740B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Act</w:t>
      </w:r>
      <w:r w:rsidRPr="005F58FB">
        <w:rPr>
          <w:rFonts w:eastAsia="Calibri" w:cs="Arial"/>
          <w:lang w:eastAsia="en-AU"/>
        </w:rPr>
        <w:t xml:space="preserve"> means the </w:t>
      </w:r>
      <w:r w:rsidRPr="005F58FB">
        <w:rPr>
          <w:rFonts w:eastAsia="Calibri" w:cs="Arial"/>
          <w:i/>
          <w:iCs/>
          <w:lang w:eastAsia="en-AU"/>
        </w:rPr>
        <w:t>Planning and Environment Act</w:t>
      </w:r>
      <w:r w:rsidRPr="005F58FB">
        <w:rPr>
          <w:rFonts w:eastAsia="Calibri" w:cs="Arial"/>
          <w:lang w:eastAsia="en-AU"/>
        </w:rPr>
        <w:t xml:space="preserve"> </w:t>
      </w:r>
      <w:r w:rsidRPr="005F58FB">
        <w:rPr>
          <w:rFonts w:eastAsia="Calibri" w:cs="Arial"/>
          <w:i/>
          <w:iCs/>
          <w:lang w:eastAsia="en-AU"/>
        </w:rPr>
        <w:t>1987</w:t>
      </w:r>
      <w:r w:rsidRPr="005F58FB">
        <w:rPr>
          <w:rFonts w:eastAsia="Calibri" w:cs="Arial"/>
          <w:lang w:eastAsia="en-AU"/>
        </w:rPr>
        <w:t>.</w:t>
      </w:r>
    </w:p>
    <w:p w14:paraId="4C695A9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Agreement</w:t>
      </w:r>
      <w:r w:rsidRPr="005F58FB">
        <w:rPr>
          <w:rFonts w:eastAsia="Calibri" w:cs="Arial"/>
          <w:lang w:eastAsia="en-AU"/>
        </w:rPr>
        <w:t xml:space="preserve"> means this Agreement and includes this Agreement as amended from time to time. </w:t>
      </w:r>
    </w:p>
    <w:p w14:paraId="00C5CEC5"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Current Address </w:t>
      </w:r>
      <w:r w:rsidRPr="005F58FB">
        <w:rPr>
          <w:rFonts w:eastAsia="Calibri" w:cs="Arial"/>
          <w:lang w:eastAsia="en-AU"/>
        </w:rPr>
        <w:t>means:</w:t>
      </w:r>
    </w:p>
    <w:p w14:paraId="3F9A029B" w14:textId="77777777" w:rsidR="009D20B2" w:rsidRPr="005F58FB" w:rsidRDefault="009D20B2" w:rsidP="00FB2050">
      <w:pPr>
        <w:numPr>
          <w:ilvl w:val="0"/>
          <w:numId w:val="22"/>
        </w:numPr>
        <w:tabs>
          <w:tab w:val="clear" w:pos="1080"/>
          <w:tab w:val="left" w:pos="1418"/>
        </w:tabs>
        <w:spacing w:before="240" w:after="100" w:afterAutospacing="1"/>
        <w:ind w:left="1418" w:right="140" w:hanging="567"/>
        <w:rPr>
          <w:rFonts w:cs="Arial"/>
          <w:lang w:eastAsia="en-AU"/>
        </w:rPr>
      </w:pPr>
      <w:r w:rsidRPr="005F58FB">
        <w:rPr>
          <w:rFonts w:cs="Arial"/>
          <w:lang w:eastAsia="en-AU"/>
        </w:rPr>
        <w:t>for Council, the address shown on page one of this Agreement, or any other address listed on Council's website; and</w:t>
      </w:r>
    </w:p>
    <w:p w14:paraId="1262C024" w14:textId="77777777" w:rsidR="009D20B2" w:rsidRPr="005F58FB" w:rsidRDefault="009D20B2" w:rsidP="00FB2050">
      <w:pPr>
        <w:numPr>
          <w:ilvl w:val="0"/>
          <w:numId w:val="22"/>
        </w:numPr>
        <w:tabs>
          <w:tab w:val="clear" w:pos="1080"/>
          <w:tab w:val="num" w:pos="1418"/>
        </w:tabs>
        <w:spacing w:before="240" w:after="100" w:afterAutospacing="1"/>
        <w:ind w:left="1418" w:right="140" w:hanging="567"/>
        <w:rPr>
          <w:rFonts w:cs="Arial"/>
          <w:lang w:eastAsia="en-AU"/>
        </w:rPr>
      </w:pPr>
      <w:r w:rsidRPr="005F58FB">
        <w:rPr>
          <w:rFonts w:cs="Arial"/>
          <w:lang w:eastAsia="en-AU"/>
        </w:rPr>
        <w:t>for the Owner, the address shown on page one of this Agreement or any other address provided by the Owner to Council for any purpose relating to the Subject Land.</w:t>
      </w:r>
    </w:p>
    <w:p w14:paraId="7171DD1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Current Email</w:t>
      </w:r>
      <w:r w:rsidRPr="005F58FB">
        <w:rPr>
          <w:rFonts w:eastAsia="Calibri" w:cs="Arial"/>
          <w:lang w:eastAsia="en-AU"/>
        </w:rPr>
        <w:t xml:space="preserve"> means:</w:t>
      </w:r>
    </w:p>
    <w:p w14:paraId="383CE95F" w14:textId="25459F40" w:rsidR="009D20B2" w:rsidRPr="005F58FB" w:rsidRDefault="009D20B2" w:rsidP="00FB2050">
      <w:pPr>
        <w:numPr>
          <w:ilvl w:val="0"/>
          <w:numId w:val="18"/>
        </w:numPr>
        <w:tabs>
          <w:tab w:val="clear" w:pos="1080"/>
        </w:tabs>
        <w:spacing w:before="240" w:after="100" w:afterAutospacing="1"/>
        <w:ind w:left="1418" w:right="140" w:hanging="567"/>
        <w:rPr>
          <w:rFonts w:cs="Arial"/>
          <w:lang w:eastAsia="en-AU"/>
        </w:rPr>
      </w:pPr>
      <w:r w:rsidRPr="005F58FB">
        <w:rPr>
          <w:rFonts w:cs="Arial"/>
          <w:lang w:eastAsia="en-AU"/>
        </w:rPr>
        <w:t>for Council,</w:t>
      </w:r>
      <w:r w:rsidR="00F65630" w:rsidRPr="005F58FB">
        <w:rPr>
          <w:rFonts w:cs="Arial"/>
          <w:lang w:eastAsia="en-AU"/>
        </w:rPr>
        <w:t xml:space="preserve"> </w:t>
      </w:r>
      <w:r w:rsidR="00D77BD5">
        <w:rPr>
          <w:rFonts w:cs="Arial"/>
          <w:noProof/>
          <w:lang w:eastAsia="en-AU"/>
        </w:rPr>
        <w:t>mrcc@mildura.vic.gov.au</w:t>
      </w:r>
      <w:r w:rsidR="00D77BD5">
        <w:rPr>
          <w:rFonts w:cs="Arial"/>
          <w:lang w:eastAsia="en-AU"/>
        </w:rPr>
        <w:t xml:space="preserve"> </w:t>
      </w:r>
      <w:r w:rsidRPr="005F58FB">
        <w:rPr>
          <w:rFonts w:cs="Arial"/>
          <w:lang w:eastAsia="en-AU"/>
        </w:rPr>
        <w:t>or any other email address listed on Council's website; and</w:t>
      </w:r>
    </w:p>
    <w:p w14:paraId="13D1A5C6" w14:textId="77777777" w:rsidR="009D20B2" w:rsidRPr="005F58FB" w:rsidRDefault="009D20B2" w:rsidP="00FB2050">
      <w:pPr>
        <w:numPr>
          <w:ilvl w:val="0"/>
          <w:numId w:val="18"/>
        </w:numPr>
        <w:tabs>
          <w:tab w:val="clear" w:pos="1080"/>
          <w:tab w:val="num" w:pos="425"/>
          <w:tab w:val="num" w:pos="1418"/>
        </w:tabs>
        <w:spacing w:before="240" w:after="100" w:afterAutospacing="1"/>
        <w:ind w:left="1418" w:right="140" w:hanging="567"/>
        <w:rPr>
          <w:rFonts w:cs="Arial"/>
          <w:lang w:eastAsia="en-AU"/>
        </w:rPr>
      </w:pPr>
      <w:r w:rsidRPr="005F58FB">
        <w:rPr>
          <w:rFonts w:cs="Arial"/>
          <w:lang w:eastAsia="en-AU"/>
        </w:rPr>
        <w:t>for the Owner, any email address provided by the Owner to Council for the express purpose of electronic communication regarding this Agreement.</w:t>
      </w:r>
    </w:p>
    <w:p w14:paraId="6CD1629C" w14:textId="38B72287" w:rsidR="005A5209" w:rsidRPr="005F58FB" w:rsidRDefault="005A5209" w:rsidP="00597A65">
      <w:pPr>
        <w:spacing w:before="240"/>
        <w:ind w:left="840" w:right="140"/>
        <w:rPr>
          <w:rFonts w:eastAsia="Calibri" w:cs="Arial"/>
          <w:lang w:eastAsia="en-AU"/>
        </w:rPr>
      </w:pPr>
      <w:r w:rsidRPr="005F58FB">
        <w:rPr>
          <w:rFonts w:eastAsia="Calibri" w:cs="Arial"/>
          <w:b/>
          <w:bCs/>
          <w:lang w:eastAsia="en-AU"/>
        </w:rPr>
        <w:t xml:space="preserve">Development Permit </w:t>
      </w:r>
      <w:r w:rsidRPr="005F58FB">
        <w:rPr>
          <w:rFonts w:eastAsia="Calibri" w:cs="Arial"/>
          <w:lang w:eastAsia="en-AU"/>
        </w:rPr>
        <w:t xml:space="preserve">means planning permit no. </w:t>
      </w:r>
      <w:r w:rsidR="00A92650">
        <w:rPr>
          <w:rFonts w:eastAsia="Calibri" w:cs="Arial"/>
          <w:noProof/>
          <w:lang w:eastAsia="en-AU"/>
        </w:rPr>
        <w:t/>
      </w:r>
      <w:r w:rsidRPr="005F58FB">
        <w:rPr>
          <w:rFonts w:eastAsia="Calibri" w:cs="Arial"/>
          <w:lang w:eastAsia="en-AU"/>
        </w:rPr>
        <w:t xml:space="preserve">, as amended from time to time, issued </w:t>
      </w:r>
      <w:r w:rsidR="00AA7C9A" w:rsidRPr="005F58FB">
        <w:rPr>
          <w:rFonts w:eastAsia="Calibri" w:cs="Arial"/>
          <w:lang w:eastAsia="en-AU"/>
        </w:rPr>
        <w:t>on</w:t>
      </w:r>
      <w:r w:rsidR="002A42BD">
        <w:rPr>
          <w:rFonts w:eastAsia="Calibri" w:cs="Arial"/>
          <w:lang w:eastAsia="en-AU"/>
        </w:rPr>
        <w:t xml:space="preserve"> </w:t>
      </w:r>
      <w:r w:rsidR="00A92650">
        <w:rPr>
          <w:rFonts w:eastAsia="Calibri" w:cs="Arial"/>
          <w:noProof/>
          <w:lang w:eastAsia="en-AU"/>
        </w:rPr>
        <w:t>2022-Aug-26</w:t>
      </w:r>
      <w:r w:rsidR="00CE18FF" w:rsidRPr="002B7046">
        <w:rPr>
          <w:rFonts w:eastAsia="Calibri" w:cs="Arial"/>
          <w:lang w:eastAsia="en-AU"/>
        </w:rPr>
        <w:t>,</w:t>
      </w:r>
      <w:r w:rsidR="00AF4404" w:rsidRPr="002B7046">
        <w:rPr>
          <w:rFonts w:eastAsia="Calibri" w:cs="Arial"/>
          <w:lang w:eastAsia="en-AU"/>
        </w:rPr>
        <w:t xml:space="preserve"> </w:t>
      </w:r>
      <w:r w:rsidRPr="002B7046">
        <w:rPr>
          <w:rFonts w:eastAsia="Calibri" w:cs="Arial"/>
          <w:lang w:eastAsia="en-AU"/>
        </w:rPr>
        <w:t>in accordance</w:t>
      </w:r>
      <w:r w:rsidRPr="005F58FB">
        <w:rPr>
          <w:rFonts w:eastAsia="Calibri" w:cs="Arial"/>
          <w:lang w:eastAsia="en-AU"/>
        </w:rPr>
        <w:t xml:space="preserve"> with the plans endorsed by Council.</w:t>
      </w:r>
    </w:p>
    <w:p w14:paraId="37C0F807" w14:textId="77777777" w:rsidR="005E42B3" w:rsidRPr="005F58FB" w:rsidRDefault="005E42B3" w:rsidP="00597A65">
      <w:pPr>
        <w:spacing w:before="240"/>
        <w:ind w:left="840" w:right="140"/>
        <w:rPr>
          <w:rFonts w:eastAsia="Calibri" w:cs="Arial"/>
          <w:lang w:eastAsia="en-AU"/>
        </w:rPr>
      </w:pPr>
      <w:r w:rsidRPr="005F58FB">
        <w:rPr>
          <w:rFonts w:eastAsia="Calibri" w:cs="Arial"/>
          <w:b/>
          <w:bCs/>
          <w:lang w:eastAsia="en-AU"/>
        </w:rPr>
        <w:t>Endorsed Plan</w:t>
      </w:r>
      <w:r w:rsidR="00B95AA3" w:rsidRPr="005F58FB">
        <w:rPr>
          <w:rFonts w:eastAsia="Calibri" w:cs="Arial"/>
          <w:b/>
          <w:bCs/>
          <w:lang w:eastAsia="en-AU"/>
        </w:rPr>
        <w:t>s</w:t>
      </w:r>
      <w:r w:rsidRPr="005F58FB">
        <w:rPr>
          <w:rFonts w:eastAsia="Calibri" w:cs="Arial"/>
          <w:b/>
          <w:bCs/>
          <w:lang w:eastAsia="en-AU"/>
        </w:rPr>
        <w:t xml:space="preserve"> </w:t>
      </w:r>
      <w:r w:rsidRPr="005F58FB">
        <w:rPr>
          <w:rFonts w:eastAsia="Calibri" w:cs="Arial"/>
          <w:lang w:eastAsia="en-AU"/>
        </w:rPr>
        <w:t>means the plan</w:t>
      </w:r>
      <w:r w:rsidR="005A5209" w:rsidRPr="005F58FB">
        <w:rPr>
          <w:rFonts w:eastAsia="Calibri" w:cs="Arial"/>
          <w:lang w:eastAsia="en-AU"/>
        </w:rPr>
        <w:t>s</w:t>
      </w:r>
      <w:r w:rsidRPr="005F58FB">
        <w:rPr>
          <w:rFonts w:eastAsia="Calibri" w:cs="Arial"/>
          <w:lang w:eastAsia="en-AU"/>
        </w:rPr>
        <w:t xml:space="preserve"> endorsed with the stamp of Council from time to time as the plan</w:t>
      </w:r>
      <w:r w:rsidR="005A5209" w:rsidRPr="005F58FB">
        <w:rPr>
          <w:rFonts w:eastAsia="Calibri" w:cs="Arial"/>
          <w:lang w:eastAsia="en-AU"/>
        </w:rPr>
        <w:t>s</w:t>
      </w:r>
      <w:r w:rsidRPr="005F58FB">
        <w:rPr>
          <w:rFonts w:eastAsia="Calibri" w:cs="Arial"/>
          <w:lang w:eastAsia="en-AU"/>
        </w:rPr>
        <w:t xml:space="preserve"> form</w:t>
      </w:r>
      <w:r w:rsidR="00CF5E17" w:rsidRPr="005F58FB">
        <w:rPr>
          <w:rFonts w:eastAsia="Calibri" w:cs="Arial"/>
          <w:lang w:eastAsia="en-AU"/>
        </w:rPr>
        <w:t>ing</w:t>
      </w:r>
      <w:r w:rsidRPr="005F58FB">
        <w:rPr>
          <w:rFonts w:eastAsia="Calibri" w:cs="Arial"/>
          <w:lang w:eastAsia="en-AU"/>
        </w:rPr>
        <w:t xml:space="preserve"> part of </w:t>
      </w:r>
      <w:r w:rsidR="00B95AA3" w:rsidRPr="005F58FB">
        <w:rPr>
          <w:rFonts w:eastAsia="Calibri" w:cs="Arial"/>
          <w:lang w:eastAsia="en-AU"/>
        </w:rPr>
        <w:t>the</w:t>
      </w:r>
      <w:r w:rsidRPr="005F58FB">
        <w:rPr>
          <w:rFonts w:eastAsia="Calibri" w:cs="Arial"/>
          <w:lang w:eastAsia="en-AU"/>
        </w:rPr>
        <w:t xml:space="preserve"> </w:t>
      </w:r>
      <w:r w:rsidR="00767B58" w:rsidRPr="005F58FB">
        <w:rPr>
          <w:rFonts w:eastAsia="Calibri" w:cs="Arial"/>
          <w:lang w:eastAsia="en-AU"/>
        </w:rPr>
        <w:t>Subdivision</w:t>
      </w:r>
      <w:r w:rsidRPr="005F58FB">
        <w:rPr>
          <w:rFonts w:eastAsia="Calibri" w:cs="Arial"/>
          <w:lang w:eastAsia="en-AU"/>
        </w:rPr>
        <w:t xml:space="preserve"> Permit</w:t>
      </w:r>
      <w:r w:rsidR="00B95AA3" w:rsidRPr="005F58FB">
        <w:rPr>
          <w:rFonts w:eastAsia="Calibri" w:cs="Arial"/>
          <w:lang w:eastAsia="en-AU"/>
        </w:rPr>
        <w:t>.</w:t>
      </w:r>
    </w:p>
    <w:p w14:paraId="00F7FA0A" w14:textId="77777777" w:rsidR="005A5209" w:rsidRPr="005F58FB" w:rsidRDefault="005A5209" w:rsidP="005A5209">
      <w:pPr>
        <w:spacing w:before="240"/>
        <w:ind w:left="851" w:right="140"/>
        <w:rPr>
          <w:rFonts w:ascii="Calibri" w:eastAsia="Calibri" w:hAnsi="Calibri" w:cs="Calibri"/>
          <w:sz w:val="24"/>
          <w:szCs w:val="24"/>
          <w:lang w:eastAsia="en-AU"/>
        </w:rPr>
      </w:pPr>
      <w:r w:rsidRPr="0039529A">
        <w:rPr>
          <w:rFonts w:eastAsia="Calibri" w:cs="Arial"/>
          <w:b/>
          <w:bCs/>
          <w:lang w:eastAsia="en-AU"/>
        </w:rPr>
        <w:t>Mortgagee</w:t>
      </w:r>
      <w:r w:rsidRPr="0039529A">
        <w:rPr>
          <w:rFonts w:eastAsia="Calibri" w:cs="Arial"/>
          <w:lang w:eastAsia="en-AU"/>
        </w:rPr>
        <w:t xml:space="preserve"> means the person registered or entitled from time to time to be registered as mortgagee of the Subject Land.</w:t>
      </w:r>
    </w:p>
    <w:p w14:paraId="44400EC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Owner</w:t>
      </w:r>
      <w:r w:rsidRPr="005F58FB">
        <w:rPr>
          <w:rFonts w:eastAsia="Calibri" w:cs="Arial"/>
          <w:lang w:eastAsia="en-AU"/>
        </w:rPr>
        <w:t xml:space="preserve"> means the person registered or entitled from time to time to be registered as proprietor of an estate in fee simple of the Subject Land and includes a mortgagee-in-possession. </w:t>
      </w:r>
    </w:p>
    <w:p w14:paraId="6883A429"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Owner's obligations</w:t>
      </w:r>
      <w:r w:rsidRPr="005F58FB">
        <w:rPr>
          <w:rFonts w:eastAsia="Calibri" w:cs="Arial"/>
          <w:lang w:eastAsia="en-AU"/>
        </w:rPr>
        <w:t xml:space="preserve"> includes the Owner's specific obligations and the Owner's further obligations.</w:t>
      </w:r>
    </w:p>
    <w:p w14:paraId="1D3DA3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Party </w:t>
      </w:r>
      <w:r w:rsidRPr="005F58FB">
        <w:rPr>
          <w:rFonts w:eastAsia="Calibri" w:cs="Arial"/>
          <w:lang w:eastAsia="en-AU"/>
        </w:rPr>
        <w:t>or</w:t>
      </w:r>
      <w:r w:rsidRPr="005F58FB">
        <w:rPr>
          <w:rFonts w:eastAsia="Calibri" w:cs="Arial"/>
          <w:b/>
          <w:bCs/>
          <w:lang w:eastAsia="en-AU"/>
        </w:rPr>
        <w:t xml:space="preserve"> Parties </w:t>
      </w:r>
      <w:r w:rsidRPr="005F58FB">
        <w:rPr>
          <w:rFonts w:eastAsia="Calibri" w:cs="Arial"/>
          <w:lang w:eastAsia="en-AU"/>
        </w:rPr>
        <w:t>means</w:t>
      </w:r>
      <w:r w:rsidRPr="005F58FB">
        <w:rPr>
          <w:rFonts w:eastAsia="Calibri" w:cs="Arial"/>
          <w:b/>
          <w:bCs/>
          <w:lang w:eastAsia="en-AU"/>
        </w:rPr>
        <w:t xml:space="preserve"> </w:t>
      </w:r>
      <w:r w:rsidRPr="005F58FB">
        <w:rPr>
          <w:rFonts w:eastAsia="Calibri" w:cs="Arial"/>
          <w:lang w:eastAsia="en-AU"/>
        </w:rPr>
        <w:t>the Parties to this Agreement.</w:t>
      </w:r>
    </w:p>
    <w:p w14:paraId="60AB6B84"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Planning Scheme</w:t>
      </w:r>
      <w:r w:rsidRPr="005F58FB">
        <w:rPr>
          <w:rFonts w:eastAsia="Calibri" w:cs="Arial"/>
          <w:lang w:eastAsia="en-AU"/>
        </w:rPr>
        <w:t xml:space="preserve"> means the </w:t>
      </w:r>
      <w:r w:rsidR="005A5209" w:rsidRPr="005F58FB">
        <w:rPr>
          <w:rFonts w:eastAsia="Calibri" w:cs="Arial"/>
          <w:lang w:eastAsia="en-AU"/>
        </w:rPr>
        <w:t>Bayside</w:t>
      </w:r>
      <w:r w:rsidRPr="005F58FB">
        <w:rPr>
          <w:rFonts w:eastAsia="Calibri" w:cs="Arial"/>
          <w:lang w:eastAsia="en-AU"/>
        </w:rPr>
        <w:t xml:space="preserve"> Planning Scheme and any other planning scheme appl</w:t>
      </w:r>
      <w:r w:rsidR="00CC5C81" w:rsidRPr="005F58FB">
        <w:rPr>
          <w:rFonts w:eastAsia="Calibri" w:cs="Arial"/>
          <w:lang w:eastAsia="en-AU"/>
        </w:rPr>
        <w:t>ying</w:t>
      </w:r>
      <w:r w:rsidRPr="005F58FB">
        <w:rPr>
          <w:rFonts w:eastAsia="Calibri" w:cs="Arial"/>
          <w:lang w:eastAsia="en-AU"/>
        </w:rPr>
        <w:t xml:space="preserve"> to the Subject Land.</w:t>
      </w:r>
    </w:p>
    <w:p w14:paraId="2B488E6E" w14:textId="1570EC76" w:rsidR="00B95AA3" w:rsidRPr="005F58FB" w:rsidRDefault="00B95AA3" w:rsidP="00597A65">
      <w:pPr>
        <w:spacing w:before="240"/>
        <w:ind w:left="851" w:right="140"/>
        <w:rPr>
          <w:rFonts w:eastAsia="Calibri" w:cs="Arial"/>
          <w:lang w:eastAsia="en-AU"/>
        </w:rPr>
      </w:pPr>
      <w:r w:rsidRPr="005F58FB">
        <w:rPr>
          <w:rFonts w:eastAsia="Calibri" w:cs="Arial"/>
          <w:b/>
          <w:bCs/>
          <w:lang w:eastAsia="en-AU"/>
        </w:rPr>
        <w:t>Subdivision Permit</w:t>
      </w:r>
      <w:r w:rsidRPr="005F58FB">
        <w:rPr>
          <w:rFonts w:eastAsia="Calibri" w:cs="Arial"/>
          <w:lang w:eastAsia="en-AU"/>
        </w:rPr>
        <w:t xml:space="preserve"> means planning permit no. </w:t>
      </w:r>
      <w:r w:rsidR="007012D4">
        <w:rPr>
          <w:rFonts w:eastAsia="Calibri" w:cs="Arial"/>
          <w:noProof/>
          <w:lang w:eastAsia="en-AU"/>
        </w:rPr>
        <w:t/>
      </w:r>
      <w:r w:rsidRPr="005F58FB">
        <w:rPr>
          <w:rFonts w:eastAsia="Calibri" w:cs="Arial"/>
          <w:lang w:eastAsia="en-AU"/>
        </w:rPr>
        <w:t>, as amended from time to time, issued on</w:t>
      </w:r>
      <w:r w:rsidR="002B7046">
        <w:rPr>
          <w:rFonts w:eastAsia="Calibri" w:cs="Arial"/>
          <w:lang w:eastAsia="en-AU"/>
        </w:rPr>
        <w:t xml:space="preserve"> </w:t>
      </w:r>
      <w:r w:rsidR="007012D4">
        <w:rPr>
          <w:rFonts w:eastAsia="Calibri" w:cs="Arial"/>
          <w:noProof/>
          <w:lang w:eastAsia="en-AU"/>
        </w:rPr>
        <w:t>2022-Aug-26</w:t>
      </w:r>
      <w:r w:rsidRPr="005F58FB">
        <w:rPr>
          <w:rFonts w:eastAsia="Calibri" w:cs="Arial"/>
          <w:lang w:eastAsia="en-AU"/>
        </w:rPr>
        <w:t xml:space="preserve">, authorising the two lot subdivision in accordance with the </w:t>
      </w:r>
      <w:r w:rsidR="00767B58" w:rsidRPr="005F58FB">
        <w:rPr>
          <w:rFonts w:eastAsia="Calibri" w:cs="Arial"/>
          <w:lang w:eastAsia="en-AU"/>
        </w:rPr>
        <w:t>Endorsed Plans.</w:t>
      </w:r>
    </w:p>
    <w:p w14:paraId="198CE5E2" w14:textId="02F9FFED"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Subject Land</w:t>
      </w:r>
      <w:r w:rsidRPr="005F58FB">
        <w:rPr>
          <w:rFonts w:eastAsia="Calibri" w:cs="Arial"/>
          <w:lang w:eastAsia="en-AU"/>
        </w:rPr>
        <w:t xml:space="preserve"> means</w:t>
      </w:r>
      <w:r w:rsidR="001F46A5" w:rsidRPr="005F58FB">
        <w:rPr>
          <w:rFonts w:eastAsia="Calibri" w:cs="Arial"/>
          <w:lang w:eastAsia="en-AU"/>
        </w:rPr>
        <w:t xml:space="preserve"> </w:t>
      </w:r>
      <w:r w:rsidR="00CB20D7" w:rsidRPr="005F58FB">
        <w:rPr>
          <w:rFonts w:eastAsia="Calibri" w:cs="Arial"/>
          <w:lang w:eastAsia="en-AU"/>
        </w:rPr>
        <w:t xml:space="preserve">the land </w:t>
      </w:r>
      <w:r w:rsidR="006C12ED" w:rsidRPr="005F58FB">
        <w:rPr>
          <w:rFonts w:eastAsia="Calibri" w:cs="Arial"/>
          <w:lang w:eastAsia="en-AU"/>
        </w:rPr>
        <w:t xml:space="preserve">situated at </w:t>
      </w:r>
      <w:r w:rsidR="0069311E" w:rsidRPr="0069311E">
        <w:rPr>
          <w:rFonts w:eastAsia="Calibri" w:cs="Arial"/>
          <w:noProof/>
          <w:lang w:eastAsia="en-AU"/>
        </w:rPr>
        <w:t>Hurstville</w:t>
      </w:r>
      <w:r w:rsidR="0069311E">
        <w:rPr>
          <w:rFonts w:eastAsia="Calibri" w:cs="Arial"/>
          <w:noProof/>
          <w:lang w:eastAsia="en-AU"/>
        </w:rPr>
        <w:t>,</w:t>
      </w:r>
      <w:r w:rsidR="00A60CB7">
        <w:rPr>
          <w:rFonts w:eastAsia="Calibri" w:cs="Arial"/>
          <w:lang w:eastAsia="en-AU"/>
        </w:rPr>
        <w:t xml:space="preserve"> </w:t>
      </w:r>
      <w:r w:rsidR="005031B9" w:rsidRPr="005F58FB">
        <w:rPr>
          <w:rFonts w:eastAsia="Calibri" w:cs="Arial"/>
          <w:lang w:eastAsia="en-AU"/>
        </w:rPr>
        <w:t>Victoria</w:t>
      </w:r>
      <w:r w:rsidR="008168DB" w:rsidRPr="005F58FB">
        <w:rPr>
          <w:rFonts w:eastAsia="Calibri" w:cs="Arial"/>
          <w:lang w:eastAsia="en-AU"/>
        </w:rPr>
        <w:t xml:space="preserve"> being the land </w:t>
      </w:r>
      <w:r w:rsidR="006C12ED" w:rsidRPr="005F58FB">
        <w:rPr>
          <w:rFonts w:eastAsia="Calibri" w:cs="Arial"/>
          <w:lang w:eastAsia="en-AU"/>
        </w:rPr>
        <w:t>referred to in certificate of title volume</w:t>
      </w:r>
      <w:r w:rsidR="006750E2" w:rsidRPr="005F58FB">
        <w:rPr>
          <w:rFonts w:eastAsia="Calibri" w:cs="Arial"/>
          <w:lang w:eastAsia="en-AU"/>
        </w:rPr>
        <w:t xml:space="preserve"> </w:t>
      </w:r>
      <w:r w:rsidR="0074058C" w:rsidRPr="0074058C">
        <w:rPr>
          <w:rFonts w:eastAsia="Calibri" w:cs="Arial"/>
          <w:lang w:eastAsia="en-AU"/>
        </w:rPr>
        <w:t/>
      </w:r>
      <w:r w:rsidR="0074058C">
        <w:rPr>
          <w:rFonts w:eastAsia="Calibri" w:cs="Arial"/>
          <w:lang w:eastAsia="en-AU"/>
        </w:rPr>
        <w:t xml:space="preserve"> </w:t>
      </w:r>
      <w:r w:rsidR="006C12ED" w:rsidRPr="005F58FB">
        <w:rPr>
          <w:rFonts w:eastAsia="Calibri" w:cs="Arial"/>
          <w:lang w:eastAsia="en-AU"/>
        </w:rPr>
        <w:t xml:space="preserve">folio </w:t>
      </w:r>
      <w:r w:rsidR="0074058C" w:rsidRPr="0074058C">
        <w:rPr>
          <w:rFonts w:eastAsia="Calibri" w:cs="Arial"/>
          <w:lang w:eastAsia="en-AU"/>
        </w:rPr>
        <w:t xml:space="preserve"> </w:t>
      </w:r>
      <w:r w:rsidR="00CF4BC5" w:rsidRPr="005F58FB">
        <w:t>and any reference to the Subject Land includes all or any part of it, including any lot created by the subdivision of the Subject Land.</w:t>
      </w:r>
    </w:p>
    <w:p w14:paraId="4D5BD35C" w14:textId="77777777" w:rsidR="009D20B2" w:rsidRPr="005F58FB" w:rsidRDefault="009D20B2" w:rsidP="006C12ED">
      <w:pPr>
        <w:pStyle w:val="173HeadingNum"/>
        <w:ind w:left="851" w:hanging="851"/>
        <w:rPr>
          <w:color w:val="auto"/>
        </w:rPr>
      </w:pPr>
      <w:bookmarkStart w:id="11" w:name="_Toc10197559"/>
      <w:bookmarkStart w:id="12" w:name="_Toc26542752"/>
      <w:bookmarkStart w:id="13" w:name="_Toc26959132"/>
      <w:bookmarkStart w:id="14" w:name="_Toc78285894"/>
      <w:r w:rsidRPr="005F58FB">
        <w:rPr>
          <w:color w:val="auto"/>
        </w:rPr>
        <w:t>Interpretation</w:t>
      </w:r>
      <w:bookmarkEnd w:id="11"/>
      <w:bookmarkEnd w:id="12"/>
      <w:bookmarkEnd w:id="13"/>
      <w:bookmarkEnd w:id="14"/>
    </w:p>
    <w:p w14:paraId="56C85C78" w14:textId="77777777" w:rsidR="009D20B2" w:rsidRPr="005F58FB" w:rsidRDefault="009D20B2" w:rsidP="00C3667E">
      <w:pPr>
        <w:spacing w:before="240"/>
        <w:ind w:right="140" w:firstLine="850"/>
        <w:rPr>
          <w:rFonts w:ascii="Calibri" w:eastAsia="Calibri" w:hAnsi="Calibri" w:cs="Calibri"/>
          <w:sz w:val="24"/>
          <w:szCs w:val="24"/>
          <w:lang w:eastAsia="en-AU"/>
        </w:rPr>
      </w:pPr>
      <w:r w:rsidRPr="005F58FB">
        <w:rPr>
          <w:rFonts w:eastAsia="Calibri" w:cs="Arial"/>
          <w:lang w:eastAsia="en-AU"/>
        </w:rPr>
        <w:lastRenderedPageBreak/>
        <w:t>In this Agreement unless the context admits otherwise:</w:t>
      </w:r>
    </w:p>
    <w:p w14:paraId="5F903E95" w14:textId="77777777" w:rsidR="009D20B2" w:rsidRPr="005F58FB" w:rsidRDefault="009D20B2" w:rsidP="00FB2050">
      <w:pPr>
        <w:numPr>
          <w:ilvl w:val="0"/>
          <w:numId w:val="15"/>
        </w:numPr>
        <w:spacing w:before="240"/>
        <w:ind w:left="1701" w:right="140" w:hanging="851"/>
        <w:rPr>
          <w:rFonts w:eastAsia="Calibri" w:cs="Arial"/>
          <w:lang w:eastAsia="en-AU"/>
        </w:rPr>
      </w:pPr>
      <w:r w:rsidRPr="005F58FB">
        <w:rPr>
          <w:rFonts w:eastAsia="Calibri" w:cs="Arial"/>
          <w:lang w:eastAsia="en-AU"/>
        </w:rPr>
        <w:t>the singular includes the plural and vice versa;</w:t>
      </w:r>
    </w:p>
    <w:p w14:paraId="3BBDD5E9"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reference to a gender includes all genders;</w:t>
      </w:r>
    </w:p>
    <w:p w14:paraId="7CC4282D"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reference to a person includes a reference to a firm, corporation or other corporate body and that person's successors in law;</w:t>
      </w:r>
    </w:p>
    <w:p w14:paraId="0C465311"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any agreement, representation, warranty or indemnity by 2 or more persons (including where 2 or more persons are included in the same defined term) binds them jointly and severally;</w:t>
      </w:r>
    </w:p>
    <w:p w14:paraId="00ED6B7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term used has its ordinary meaning unless that term is defined in this Agreement.  If a term is not defined in this Agreement and it is defined in the Act, it has the meaning as defined in the Act;</w:t>
      </w:r>
    </w:p>
    <w:p w14:paraId="2F3FDE1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reference to an Act, regulation or the Planning Scheme includes any Act, regulation or amendment amending, consolidating or replacing the Act, regulation or Planning Scheme;</w:t>
      </w:r>
    </w:p>
    <w:p w14:paraId="4036EA0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the Background forms part of this Agreement;</w:t>
      </w:r>
    </w:p>
    <w:p w14:paraId="15BBCD58"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the Owner's obligations take effect as separate and several covenants which are annexed to and run at law and equity with the Subject Land; and</w:t>
      </w:r>
    </w:p>
    <w:p w14:paraId="60C161C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any reference to a clause, page, condition, attachment or term is a reference to a clause, page, condition, attachment or term of this Agreement.</w:t>
      </w:r>
    </w:p>
    <w:p w14:paraId="75D069E7" w14:textId="77777777" w:rsidR="009D20B2" w:rsidRPr="005F58FB" w:rsidRDefault="009D20B2" w:rsidP="006C12ED">
      <w:pPr>
        <w:pStyle w:val="173HeadingNum"/>
        <w:ind w:left="851" w:hanging="851"/>
        <w:rPr>
          <w:color w:val="auto"/>
        </w:rPr>
      </w:pPr>
      <w:bookmarkStart w:id="15" w:name="_Toc10197560"/>
      <w:bookmarkStart w:id="16" w:name="_Toc525121033"/>
      <w:bookmarkStart w:id="17" w:name="_Toc26542753"/>
      <w:bookmarkStart w:id="18" w:name="_Toc26959133"/>
      <w:bookmarkStart w:id="19" w:name="_Toc78285895"/>
      <w:r w:rsidRPr="005F58FB">
        <w:rPr>
          <w:color w:val="auto"/>
        </w:rPr>
        <w:t>Purposes of Agreement</w:t>
      </w:r>
      <w:bookmarkEnd w:id="15"/>
      <w:bookmarkEnd w:id="16"/>
      <w:bookmarkEnd w:id="17"/>
      <w:bookmarkEnd w:id="18"/>
      <w:bookmarkEnd w:id="19"/>
    </w:p>
    <w:p w14:paraId="577BAA9E" w14:textId="77777777" w:rsidR="009D20B2" w:rsidRPr="005F58FB" w:rsidRDefault="009D20B2" w:rsidP="00F93525">
      <w:pPr>
        <w:pStyle w:val="1"/>
        <w:numPr>
          <w:ilvl w:val="0"/>
          <w:numId w:val="0"/>
        </w:numPr>
        <w:ind w:left="851"/>
      </w:pPr>
      <w:r w:rsidRPr="005F58FB">
        <w:t>The Parties acknowledge and agree the purposes of this Agreement are to:</w:t>
      </w:r>
    </w:p>
    <w:p w14:paraId="3E4D5839" w14:textId="1AC2112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give effect to</w:t>
      </w:r>
      <w:r w:rsidR="00767B58" w:rsidRPr="005F58FB">
        <w:rPr>
          <w:rFonts w:cs="Arial"/>
          <w:lang w:eastAsia="en-AU"/>
        </w:rPr>
        <w:t xml:space="preserve"> condition </w:t>
      </w:r>
      <w:r w:rsidR="0049788B">
        <w:rPr>
          <w:rFonts w:cs="Arial"/>
          <w:noProof/>
          <w:lang w:eastAsia="en-AU"/>
        </w:rPr>
        <w:t/>
      </w:r>
      <w:r w:rsidR="003A2511">
        <w:rPr>
          <w:rFonts w:cs="Arial"/>
          <w:lang w:eastAsia="en-AU"/>
        </w:rPr>
        <w:t xml:space="preserve"> </w:t>
      </w:r>
      <w:r w:rsidR="00767B58" w:rsidRPr="005F58FB">
        <w:rPr>
          <w:rFonts w:cs="Arial"/>
          <w:lang w:eastAsia="en-AU"/>
        </w:rPr>
        <w:t>of</w:t>
      </w:r>
      <w:r w:rsidRPr="005F58FB">
        <w:rPr>
          <w:rFonts w:cs="Arial"/>
          <w:lang w:eastAsia="en-AU"/>
        </w:rPr>
        <w:t xml:space="preserve"> the </w:t>
      </w:r>
      <w:r w:rsidR="00B95AA3" w:rsidRPr="005F58FB">
        <w:rPr>
          <w:rFonts w:cs="Arial"/>
          <w:lang w:eastAsia="en-AU"/>
        </w:rPr>
        <w:t>Subdivision</w:t>
      </w:r>
      <w:r w:rsidRPr="005F58FB">
        <w:rPr>
          <w:rFonts w:cs="Arial"/>
          <w:lang w:eastAsia="en-AU"/>
        </w:rPr>
        <w:t xml:space="preserve"> Permit; and</w:t>
      </w:r>
    </w:p>
    <w:p w14:paraId="383E60F8" w14:textId="7777777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achieve and advance the objectives of planning in Victoria and the objectives of the Planning Scheme in respect of the Subject Land.</w:t>
      </w:r>
    </w:p>
    <w:p w14:paraId="4C1AD0E7" w14:textId="77777777" w:rsidR="009D20B2" w:rsidRPr="005F58FB" w:rsidRDefault="009D20B2" w:rsidP="006C12ED">
      <w:pPr>
        <w:pStyle w:val="173HeadingNum"/>
        <w:ind w:left="851" w:hanging="851"/>
        <w:rPr>
          <w:color w:val="auto"/>
        </w:rPr>
      </w:pPr>
      <w:bookmarkStart w:id="20" w:name="_Toc10197561"/>
      <w:bookmarkStart w:id="21" w:name="_Toc525121034"/>
      <w:bookmarkStart w:id="22" w:name="_Toc26542754"/>
      <w:bookmarkStart w:id="23" w:name="_Toc26959134"/>
      <w:bookmarkStart w:id="24" w:name="_Toc78285896"/>
      <w:r w:rsidRPr="005F58FB">
        <w:rPr>
          <w:color w:val="auto"/>
        </w:rPr>
        <w:t>Reasons for Agreement</w:t>
      </w:r>
      <w:bookmarkEnd w:id="20"/>
      <w:bookmarkEnd w:id="21"/>
      <w:bookmarkEnd w:id="22"/>
      <w:bookmarkEnd w:id="23"/>
      <w:bookmarkEnd w:id="24"/>
    </w:p>
    <w:p w14:paraId="3BCCFA5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Parties acknowledge and agree Council has entered into this Agreement for the following reasons:</w:t>
      </w:r>
    </w:p>
    <w:p w14:paraId="41ACE64C" w14:textId="2AE612CD" w:rsidR="00B95AA3" w:rsidRPr="005F58FB" w:rsidRDefault="00B95AA3" w:rsidP="00CB20D7">
      <w:pPr>
        <w:numPr>
          <w:ilvl w:val="0"/>
          <w:numId w:val="17"/>
        </w:numPr>
        <w:spacing w:before="240"/>
        <w:ind w:left="1701" w:right="140" w:hanging="850"/>
        <w:rPr>
          <w:rFonts w:eastAsia="Calibri" w:cs="Arial"/>
          <w:lang w:eastAsia="en-AU"/>
        </w:rPr>
      </w:pPr>
      <w:r w:rsidRPr="005F58FB">
        <w:rPr>
          <w:rFonts w:eastAsia="Calibri" w:cs="Arial"/>
          <w:lang w:eastAsia="en-AU"/>
        </w:rPr>
        <w:t xml:space="preserve">Council would not have </w:t>
      </w:r>
      <w:r w:rsidR="006F75B1" w:rsidRPr="005F58FB">
        <w:rPr>
          <w:rFonts w:eastAsia="Calibri" w:cs="Arial"/>
          <w:lang w:eastAsia="en-AU"/>
        </w:rPr>
        <w:t xml:space="preserve">granted </w:t>
      </w:r>
      <w:r w:rsidRPr="005F58FB">
        <w:rPr>
          <w:rFonts w:eastAsia="Calibri" w:cs="Arial"/>
          <w:lang w:eastAsia="en-AU"/>
        </w:rPr>
        <w:t xml:space="preserve">the </w:t>
      </w:r>
      <w:r w:rsidR="00355D85" w:rsidRPr="005F58FB">
        <w:rPr>
          <w:rFonts w:eastAsia="Calibri" w:cs="Arial"/>
          <w:lang w:eastAsia="en-AU"/>
        </w:rPr>
        <w:t xml:space="preserve">Subdivision Permit without </w:t>
      </w:r>
      <w:r w:rsidR="00767B58" w:rsidRPr="005F58FB">
        <w:rPr>
          <w:rFonts w:eastAsia="Calibri" w:cs="Arial"/>
          <w:lang w:eastAsia="en-AU"/>
        </w:rPr>
        <w:t xml:space="preserve">imposing condition </w:t>
      </w:r>
      <w:r w:rsidR="0049788B">
        <w:rPr>
          <w:rFonts w:cs="Arial"/>
          <w:noProof/>
          <w:lang w:eastAsia="en-AU"/>
        </w:rPr>
        <w:t/>
      </w:r>
      <w:r w:rsidR="00355D85" w:rsidRPr="005F58FB">
        <w:rPr>
          <w:rFonts w:eastAsia="Calibri" w:cs="Arial"/>
          <w:lang w:eastAsia="en-AU"/>
        </w:rPr>
        <w:t xml:space="preserve"> requiring this Agreement; and</w:t>
      </w:r>
    </w:p>
    <w:p w14:paraId="210BD3C5" w14:textId="77777777" w:rsidR="00355D85" w:rsidRPr="005F58FB" w:rsidRDefault="00355D85" w:rsidP="00CB20D7">
      <w:pPr>
        <w:numPr>
          <w:ilvl w:val="0"/>
          <w:numId w:val="17"/>
        </w:numPr>
        <w:spacing w:before="240"/>
        <w:ind w:left="1701" w:right="140" w:hanging="850"/>
        <w:rPr>
          <w:rFonts w:eastAsia="Calibri" w:cs="Arial"/>
          <w:lang w:eastAsia="en-AU"/>
        </w:rPr>
      </w:pPr>
      <w:r w:rsidRPr="005F58FB">
        <w:rPr>
          <w:rFonts w:eastAsia="Calibri" w:cs="Arial"/>
          <w:lang w:eastAsia="en-AU"/>
        </w:rPr>
        <w:t>the Owner has elected to enter into this Agreement in order to take the benefit of the Subdivision Permit.</w:t>
      </w:r>
    </w:p>
    <w:p w14:paraId="5DC7DE18" w14:textId="77777777" w:rsidR="009D20B2" w:rsidRPr="005F58FB" w:rsidRDefault="009D20B2" w:rsidP="006C12ED">
      <w:pPr>
        <w:pStyle w:val="173HeadingNum"/>
        <w:ind w:left="851" w:hanging="851"/>
        <w:rPr>
          <w:color w:val="auto"/>
        </w:rPr>
      </w:pPr>
      <w:bookmarkStart w:id="25" w:name="_Toc10197562"/>
      <w:bookmarkStart w:id="26" w:name="_Toc525121035"/>
      <w:bookmarkStart w:id="27" w:name="_Toc26542755"/>
      <w:bookmarkStart w:id="28" w:name="_Toc26959135"/>
      <w:bookmarkStart w:id="29" w:name="_Toc78285897"/>
      <w:r w:rsidRPr="005F58FB">
        <w:rPr>
          <w:color w:val="auto"/>
        </w:rPr>
        <w:t>Agreement required</w:t>
      </w:r>
      <w:bookmarkEnd w:id="25"/>
      <w:bookmarkEnd w:id="26"/>
      <w:bookmarkEnd w:id="27"/>
      <w:bookmarkEnd w:id="28"/>
      <w:bookmarkEnd w:id="29"/>
    </w:p>
    <w:p w14:paraId="57A01B07"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Parties agree this Agreement will continue to be required until the Owner has complied with all of the Owner's obligations.</w:t>
      </w:r>
    </w:p>
    <w:p w14:paraId="3439D35B" w14:textId="77777777" w:rsidR="009D20B2" w:rsidRPr="005F58FB" w:rsidRDefault="009D20B2" w:rsidP="006C12ED">
      <w:pPr>
        <w:pStyle w:val="173HeadingNum"/>
        <w:ind w:left="851" w:hanging="851"/>
        <w:rPr>
          <w:color w:val="auto"/>
        </w:rPr>
      </w:pPr>
      <w:bookmarkStart w:id="30" w:name="_Toc10197563"/>
      <w:bookmarkStart w:id="31" w:name="_Toc525121036"/>
      <w:bookmarkStart w:id="32" w:name="_Toc26542756"/>
      <w:bookmarkStart w:id="33" w:name="_Toc26959136"/>
      <w:bookmarkStart w:id="34" w:name="_Toc78285898"/>
      <w:r w:rsidRPr="005F58FB">
        <w:rPr>
          <w:color w:val="auto"/>
        </w:rPr>
        <w:t>Owner's specific obligations</w:t>
      </w:r>
      <w:bookmarkEnd w:id="30"/>
      <w:bookmarkEnd w:id="31"/>
      <w:bookmarkEnd w:id="32"/>
      <w:bookmarkEnd w:id="33"/>
      <w:bookmarkEnd w:id="34"/>
    </w:p>
    <w:p w14:paraId="296E0E8B" w14:textId="77777777" w:rsidR="009D20B2" w:rsidRPr="005F58FB" w:rsidRDefault="00355D85" w:rsidP="007C4157">
      <w:pPr>
        <w:pStyle w:val="173three"/>
        <w:ind w:left="851" w:hanging="851"/>
        <w:rPr>
          <w:color w:val="auto"/>
        </w:rPr>
      </w:pPr>
      <w:bookmarkStart w:id="35" w:name="_Ref59452555"/>
      <w:bookmarkStart w:id="36" w:name="_Toc78285899"/>
      <w:r w:rsidRPr="005F58FB">
        <w:rPr>
          <w:color w:val="auto"/>
        </w:rPr>
        <w:t>Compliance with the Development Permit</w:t>
      </w:r>
      <w:bookmarkEnd w:id="35"/>
      <w:bookmarkEnd w:id="36"/>
    </w:p>
    <w:p w14:paraId="7E30C515" w14:textId="77777777" w:rsidR="00DA1DC5" w:rsidRPr="005F58FB" w:rsidRDefault="00355D85" w:rsidP="0051097C">
      <w:pPr>
        <w:tabs>
          <w:tab w:val="left" w:pos="851"/>
          <w:tab w:val="left" w:pos="1701"/>
        </w:tabs>
        <w:spacing w:before="240"/>
        <w:ind w:right="140"/>
        <w:outlineLvl w:val="2"/>
        <w:rPr>
          <w:rFonts w:cs="Arial"/>
          <w:lang w:eastAsia="en-AU"/>
        </w:rPr>
      </w:pPr>
      <w:r w:rsidRPr="005F58FB">
        <w:rPr>
          <w:rFonts w:cs="Arial"/>
          <w:lang w:eastAsia="en-AU"/>
        </w:rPr>
        <w:tab/>
        <w:t>Except with Council’s prior written consent, the Owner:</w:t>
      </w:r>
    </w:p>
    <w:p w14:paraId="3005A79F"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bookmarkStart w:id="37" w:name="_Ref43806122"/>
      <w:r w:rsidRPr="005F58FB">
        <w:rPr>
          <w:rFonts w:cs="Arial"/>
          <w:lang w:eastAsia="en-AU"/>
        </w:rPr>
        <w:lastRenderedPageBreak/>
        <w:t>must only develop the Subject Land in accordance with the Development Permit and the conditions of the Development Permit; and</w:t>
      </w:r>
    </w:p>
    <w:p w14:paraId="63FC554D"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r w:rsidRPr="005F58FB">
        <w:rPr>
          <w:rFonts w:cs="Arial"/>
          <w:lang w:eastAsia="en-AU"/>
        </w:rPr>
        <w:t>must not, on completing the development in accordance with the Development Permit, alter or extend or otherwise change the development</w:t>
      </w:r>
      <w:r w:rsidR="00767B58" w:rsidRPr="005F58FB">
        <w:rPr>
          <w:rFonts w:cs="Arial"/>
          <w:lang w:eastAsia="en-AU"/>
        </w:rPr>
        <w:t xml:space="preserve"> in any way.</w:t>
      </w:r>
    </w:p>
    <w:p w14:paraId="6261634E" w14:textId="77777777" w:rsidR="00355D85" w:rsidRPr="005F58FB" w:rsidRDefault="00355D85" w:rsidP="00355D85">
      <w:pPr>
        <w:pStyle w:val="173three"/>
        <w:ind w:left="851" w:hanging="851"/>
        <w:rPr>
          <w:color w:val="auto"/>
        </w:rPr>
      </w:pPr>
      <w:bookmarkStart w:id="38" w:name="_Toc78285900"/>
      <w:r w:rsidRPr="005F58FB">
        <w:rPr>
          <w:color w:val="auto"/>
        </w:rPr>
        <w:t>Expiry of the Development Permit</w:t>
      </w:r>
      <w:bookmarkEnd w:id="38"/>
    </w:p>
    <w:p w14:paraId="4D2B9C99" w14:textId="3F285D0A" w:rsidR="00355D85" w:rsidRPr="005F58FB" w:rsidRDefault="00355D85" w:rsidP="00355D85">
      <w:pPr>
        <w:tabs>
          <w:tab w:val="left" w:pos="851"/>
          <w:tab w:val="left" w:pos="1701"/>
        </w:tabs>
        <w:spacing w:before="240"/>
        <w:ind w:right="140" w:firstLine="851"/>
        <w:outlineLvl w:val="2"/>
        <w:rPr>
          <w:rFonts w:cs="Arial"/>
          <w:lang w:eastAsia="en-AU"/>
        </w:rPr>
      </w:pPr>
      <w:r w:rsidRPr="005F58FB">
        <w:rPr>
          <w:rFonts w:cs="Arial"/>
          <w:lang w:eastAsia="en-AU"/>
        </w:rPr>
        <w:t xml:space="preserve">The Owner’s obligations under clause </w:t>
      </w:r>
      <w:r w:rsidR="00926AE0">
        <w:rPr>
          <w:rFonts w:cs="Arial"/>
          <w:lang w:eastAsia="en-AU"/>
        </w:rPr>
        <w:t>6.1</w:t>
      </w:r>
      <w:r w:rsidRPr="005F58FB">
        <w:rPr>
          <w:rFonts w:cs="Arial"/>
          <w:lang w:eastAsia="en-AU"/>
        </w:rPr>
        <w:t xml:space="preserve"> continue to apply:</w:t>
      </w:r>
    </w:p>
    <w:p w14:paraId="1D237DB0" w14:textId="77777777" w:rsidR="00355D85" w:rsidRPr="005F58FB" w:rsidRDefault="00355D85" w:rsidP="00C7095E">
      <w:pPr>
        <w:numPr>
          <w:ilvl w:val="0"/>
          <w:numId w:val="48"/>
        </w:numPr>
        <w:tabs>
          <w:tab w:val="left" w:pos="1701"/>
        </w:tabs>
        <w:spacing w:before="240"/>
        <w:ind w:left="1134" w:right="140" w:hanging="283"/>
        <w:outlineLvl w:val="2"/>
        <w:rPr>
          <w:rFonts w:cs="Arial"/>
          <w:lang w:eastAsia="en-AU"/>
        </w:rPr>
      </w:pPr>
      <w:r w:rsidRPr="005F58FB">
        <w:rPr>
          <w:rFonts w:cs="Arial"/>
          <w:lang w:eastAsia="en-AU"/>
        </w:rPr>
        <w:t>regardless of any right conferred by the Planning Scheme;</w:t>
      </w:r>
    </w:p>
    <w:p w14:paraId="75999630"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regardless of any subdivision of the Subject Land; and</w:t>
      </w:r>
    </w:p>
    <w:p w14:paraId="202393B2"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even if the Development Permit expires, is cancelled or otherwise ceases to operate.</w:t>
      </w:r>
    </w:p>
    <w:p w14:paraId="0FE5C8A4" w14:textId="77777777" w:rsidR="009D20B2" w:rsidRPr="005F58FB" w:rsidRDefault="002D10FE" w:rsidP="006C12ED">
      <w:pPr>
        <w:pStyle w:val="173HeadingNum"/>
        <w:ind w:left="851" w:hanging="851"/>
        <w:rPr>
          <w:color w:val="auto"/>
        </w:rPr>
      </w:pPr>
      <w:bookmarkStart w:id="39" w:name="_Toc525121037"/>
      <w:bookmarkStart w:id="40" w:name="_Toc270588983"/>
      <w:bookmarkStart w:id="41" w:name="_Toc26542771"/>
      <w:bookmarkStart w:id="42" w:name="_Toc26959138"/>
      <w:bookmarkEnd w:id="37"/>
      <w:r w:rsidRPr="005F58FB">
        <w:rPr>
          <w:color w:val="auto"/>
        </w:rPr>
        <w:br w:type="page"/>
      </w:r>
      <w:bookmarkStart w:id="43" w:name="_Toc78285901"/>
      <w:r w:rsidR="009D20B2" w:rsidRPr="005F58FB">
        <w:rPr>
          <w:color w:val="auto"/>
        </w:rPr>
        <w:lastRenderedPageBreak/>
        <w:t>Owner's further obligations</w:t>
      </w:r>
      <w:bookmarkEnd w:id="39"/>
      <w:bookmarkEnd w:id="40"/>
      <w:bookmarkEnd w:id="41"/>
      <w:bookmarkEnd w:id="42"/>
      <w:bookmarkEnd w:id="43"/>
    </w:p>
    <w:p w14:paraId="7D4EFF29" w14:textId="77777777" w:rsidR="009D20B2" w:rsidRPr="005F58FB" w:rsidRDefault="009D20B2" w:rsidP="007C2A29">
      <w:pPr>
        <w:pStyle w:val="173four"/>
        <w:ind w:left="851" w:hanging="851"/>
        <w:rPr>
          <w:color w:val="auto"/>
        </w:rPr>
      </w:pPr>
      <w:bookmarkStart w:id="44" w:name="_Toc10197571"/>
      <w:bookmarkStart w:id="45" w:name="_Toc525121038"/>
      <w:bookmarkStart w:id="46" w:name="_Toc26542772"/>
      <w:bookmarkStart w:id="47" w:name="_Toc26959139"/>
      <w:bookmarkStart w:id="48" w:name="_Toc78285902"/>
      <w:r w:rsidRPr="005F58FB">
        <w:rPr>
          <w:color w:val="auto"/>
        </w:rPr>
        <w:t>Notice and registration</w:t>
      </w:r>
      <w:bookmarkEnd w:id="44"/>
      <w:bookmarkEnd w:id="45"/>
      <w:bookmarkEnd w:id="46"/>
      <w:bookmarkEnd w:id="47"/>
      <w:bookmarkEnd w:id="48"/>
    </w:p>
    <w:p w14:paraId="5A9FC1F4"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 must bring this Agreement to the attention of all prospective occupiers, purchasers, lessees, licensees, mortgagees, chargees, transferees and assigns.</w:t>
      </w:r>
    </w:p>
    <w:p w14:paraId="3DE0836F" w14:textId="77777777" w:rsidR="009D20B2" w:rsidRPr="005F58FB" w:rsidRDefault="009D20B2" w:rsidP="00AD1723">
      <w:pPr>
        <w:pStyle w:val="173four"/>
        <w:ind w:left="851" w:hanging="851"/>
        <w:rPr>
          <w:color w:val="auto"/>
        </w:rPr>
      </w:pPr>
      <w:bookmarkStart w:id="49" w:name="_Toc10197572"/>
      <w:bookmarkStart w:id="50" w:name="_Toc525121039"/>
      <w:bookmarkStart w:id="51" w:name="_Toc26542773"/>
      <w:bookmarkStart w:id="52" w:name="_Toc26959140"/>
      <w:bookmarkStart w:id="53" w:name="_Toc78285903"/>
      <w:r w:rsidRPr="005F58FB">
        <w:rPr>
          <w:color w:val="auto"/>
        </w:rPr>
        <w:t>Further actions</w:t>
      </w:r>
      <w:bookmarkEnd w:id="49"/>
      <w:bookmarkEnd w:id="50"/>
      <w:bookmarkEnd w:id="51"/>
      <w:bookmarkEnd w:id="52"/>
      <w:bookmarkEnd w:id="53"/>
    </w:p>
    <w:p w14:paraId="691F125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w:t>
      </w:r>
    </w:p>
    <w:p w14:paraId="680F655A"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must do all things necessary to give effect to this Agreement;</w:t>
      </w:r>
    </w:p>
    <w:p w14:paraId="31B00E0E" w14:textId="77777777" w:rsidR="00355D85" w:rsidRPr="005F58FB" w:rsidRDefault="00355D85" w:rsidP="00355D85">
      <w:pPr>
        <w:numPr>
          <w:ilvl w:val="0"/>
          <w:numId w:val="16"/>
        </w:numPr>
        <w:tabs>
          <w:tab w:val="left" w:pos="1701"/>
        </w:tabs>
        <w:spacing w:before="240"/>
        <w:ind w:left="1701" w:right="140" w:hanging="850"/>
        <w:outlineLvl w:val="2"/>
        <w:rPr>
          <w:rFonts w:cs="Arial"/>
          <w:lang w:eastAsia="en-AU"/>
        </w:rPr>
      </w:pPr>
      <w:r w:rsidRPr="005F58FB">
        <w:rPr>
          <w:rFonts w:cs="Arial"/>
          <w:lang w:eastAsia="en-AU"/>
        </w:rPr>
        <w:t>acknowledges and agrees to carry out its obligations under this Agreement at its own expense, in accordance with the Endorsed Plans and to the satisfaction of Council;</w:t>
      </w:r>
    </w:p>
    <w:p w14:paraId="4A17F931" w14:textId="77777777" w:rsidR="009D20B2" w:rsidRPr="005F58FB" w:rsidRDefault="009D20B2" w:rsidP="00FB2050">
      <w:pPr>
        <w:numPr>
          <w:ilvl w:val="0"/>
          <w:numId w:val="16"/>
        </w:numPr>
        <w:tabs>
          <w:tab w:val="left" w:pos="1701"/>
        </w:tabs>
        <w:spacing w:before="240"/>
        <w:ind w:left="1701" w:right="140" w:hanging="850"/>
        <w:outlineLvl w:val="2"/>
        <w:rPr>
          <w:rFonts w:cs="Arial"/>
          <w:lang w:eastAsia="en-AU"/>
        </w:rPr>
      </w:pPr>
      <w:r w:rsidRPr="005F58FB">
        <w:rPr>
          <w:rFonts w:cs="Arial"/>
          <w:lang w:eastAsia="en-AU"/>
        </w:rPr>
        <w:t>consents to Council applying to the Registrar of Titles to record this Agreement on the certificate of title of the Subject Land in accordance with s</w:t>
      </w:r>
      <w:r w:rsidR="005F7102" w:rsidRPr="005F58FB">
        <w:rPr>
          <w:rFonts w:cs="Arial"/>
          <w:lang w:eastAsia="en-AU"/>
        </w:rPr>
        <w:t>ection</w:t>
      </w:r>
      <w:r w:rsidRPr="005F58FB">
        <w:rPr>
          <w:rFonts w:cs="Arial"/>
          <w:lang w:eastAsia="en-AU"/>
        </w:rPr>
        <w:t xml:space="preserve"> 181 of the Act; and </w:t>
      </w:r>
    </w:p>
    <w:p w14:paraId="14BF98EE"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agree to do all things necessary to enable Council to do so, including:</w:t>
      </w:r>
    </w:p>
    <w:p w14:paraId="155AAAEB" w14:textId="77777777" w:rsidR="009D20B2" w:rsidRPr="005F58FB" w:rsidRDefault="009D20B2" w:rsidP="0051097C">
      <w:pPr>
        <w:pStyle w:val="Heading4"/>
        <w:numPr>
          <w:ilvl w:val="3"/>
          <w:numId w:val="43"/>
        </w:numPr>
        <w:rPr>
          <w:rFonts w:cs="Arial"/>
        </w:rPr>
      </w:pPr>
      <w:r w:rsidRPr="005F58FB">
        <w:rPr>
          <w:rFonts w:cs="Arial"/>
        </w:rPr>
        <w:t>sign any further agreement, acknowledgment or document; and</w:t>
      </w:r>
    </w:p>
    <w:p w14:paraId="525BC5A6" w14:textId="77777777" w:rsidR="009D20B2" w:rsidRPr="005F58FB" w:rsidRDefault="009D20B2" w:rsidP="0051097C">
      <w:pPr>
        <w:pStyle w:val="Heading4"/>
        <w:numPr>
          <w:ilvl w:val="3"/>
          <w:numId w:val="43"/>
        </w:numPr>
        <w:rPr>
          <w:rFonts w:cs="Arial"/>
        </w:rPr>
      </w:pPr>
      <w:r w:rsidRPr="005F58FB">
        <w:rPr>
          <w:rFonts w:cs="Arial"/>
        </w:rPr>
        <w:t>obtain all necessary consents to enable the recording to be made.</w:t>
      </w:r>
    </w:p>
    <w:p w14:paraId="25BA47B3" w14:textId="77777777" w:rsidR="009D20B2" w:rsidRPr="005F58FB" w:rsidRDefault="009D20B2" w:rsidP="00AD1723">
      <w:pPr>
        <w:pStyle w:val="173four"/>
        <w:ind w:left="851" w:hanging="851"/>
        <w:rPr>
          <w:color w:val="auto"/>
        </w:rPr>
      </w:pPr>
      <w:bookmarkStart w:id="54" w:name="_Toc367177183"/>
      <w:bookmarkStart w:id="55" w:name="_Toc525121043"/>
      <w:bookmarkStart w:id="56" w:name="_Ref26539041"/>
      <w:bookmarkStart w:id="57" w:name="_Toc26542775"/>
      <w:bookmarkStart w:id="58" w:name="_Toc26959142"/>
      <w:bookmarkStart w:id="59" w:name="_Ref64215214"/>
      <w:bookmarkStart w:id="60" w:name="_Toc78285904"/>
      <w:bookmarkStart w:id="61" w:name="_Toc270588988"/>
      <w:r w:rsidRPr="005F58FB">
        <w:rPr>
          <w:color w:val="auto"/>
        </w:rPr>
        <w:t>Council's costs to be paid</w:t>
      </w:r>
      <w:bookmarkEnd w:id="54"/>
      <w:bookmarkEnd w:id="55"/>
      <w:bookmarkEnd w:id="56"/>
      <w:bookmarkEnd w:id="57"/>
      <w:bookmarkEnd w:id="58"/>
      <w:bookmarkEnd w:id="59"/>
      <w:bookmarkEnd w:id="60"/>
    </w:p>
    <w:p w14:paraId="765D620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 must pay to Council within 14 days after a written request for payment, Council's costs and expenses (including legal expenses) relating to this Agreement, including:</w:t>
      </w:r>
    </w:p>
    <w:p w14:paraId="7787D6F3"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preparing, drafting, finalising, signing, recording and enforcing this Agreement;</w:t>
      </w:r>
    </w:p>
    <w:p w14:paraId="314E3212"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 xml:space="preserve">preparing, drafting, finalising and recording any amendment to this Agreement; </w:t>
      </w:r>
      <w:r w:rsidR="00355D85" w:rsidRPr="005F58FB">
        <w:rPr>
          <w:rFonts w:cs="Arial"/>
          <w:lang w:eastAsia="en-AU"/>
        </w:rPr>
        <w:t>and</w:t>
      </w:r>
    </w:p>
    <w:p w14:paraId="1FE3B7E1"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preparing, drafting, finalising and recording any document to give effect to the ending of this Agreement.</w:t>
      </w:r>
    </w:p>
    <w:p w14:paraId="7E11F652" w14:textId="77777777" w:rsidR="009D20B2" w:rsidRPr="005F58FB" w:rsidRDefault="009D20B2" w:rsidP="00AD1723">
      <w:pPr>
        <w:pStyle w:val="173four"/>
        <w:ind w:left="851" w:hanging="851"/>
        <w:rPr>
          <w:color w:val="auto"/>
        </w:rPr>
      </w:pPr>
      <w:bookmarkStart w:id="62" w:name="_Toc10197575"/>
      <w:bookmarkStart w:id="63" w:name="_Toc525121044"/>
      <w:bookmarkStart w:id="64" w:name="_Toc26542776"/>
      <w:bookmarkStart w:id="65" w:name="_Toc26959143"/>
      <w:bookmarkStart w:id="66" w:name="_Toc78285905"/>
      <w:r w:rsidRPr="005F58FB">
        <w:rPr>
          <w:color w:val="auto"/>
        </w:rPr>
        <w:t>Time for determining satisfaction</w:t>
      </w:r>
      <w:bookmarkEnd w:id="62"/>
      <w:bookmarkEnd w:id="63"/>
      <w:bookmarkEnd w:id="64"/>
      <w:bookmarkEnd w:id="65"/>
      <w:bookmarkEnd w:id="66"/>
    </w:p>
    <w:p w14:paraId="1223A1DA" w14:textId="142B8042" w:rsidR="00DA1DC5" w:rsidRPr="005F58FB" w:rsidRDefault="009D20B2" w:rsidP="00355D85">
      <w:pPr>
        <w:spacing w:before="240"/>
        <w:ind w:left="851" w:right="140"/>
        <w:rPr>
          <w:rFonts w:ascii="Calibri" w:eastAsia="Calibri" w:hAnsi="Calibri" w:cs="Calibri"/>
          <w:sz w:val="24"/>
          <w:szCs w:val="24"/>
          <w:lang w:eastAsia="en-AU"/>
        </w:rPr>
      </w:pPr>
      <w:r w:rsidRPr="005F58FB">
        <w:rPr>
          <w:rFonts w:eastAsia="Calibri" w:cs="Arial"/>
          <w:lang w:eastAsia="en-AU"/>
        </w:rPr>
        <w:t>If Council makes a request for payment of</w:t>
      </w:r>
      <w:r w:rsidR="00355D85" w:rsidRPr="005F58FB">
        <w:rPr>
          <w:rFonts w:eastAsia="Calibri" w:cs="Arial"/>
          <w:lang w:eastAsia="en-AU"/>
        </w:rPr>
        <w:t xml:space="preserve"> </w:t>
      </w:r>
      <w:r w:rsidRPr="005F58FB">
        <w:rPr>
          <w:rFonts w:cs="Arial"/>
          <w:lang w:eastAsia="en-AU"/>
        </w:rPr>
        <w:t>a fee under clause</w:t>
      </w:r>
      <w:r w:rsidR="00FB1A8C" w:rsidRPr="005F58FB">
        <w:rPr>
          <w:rFonts w:cs="Arial"/>
          <w:lang w:eastAsia="en-AU"/>
        </w:rPr>
        <w:t xml:space="preserve"> </w:t>
      </w:r>
      <w:r w:rsidR="00926AE0">
        <w:rPr>
          <w:rFonts w:cs="Arial"/>
          <w:lang w:eastAsia="en-AU"/>
        </w:rPr>
        <w:t>7.3</w:t>
      </w:r>
      <w:r w:rsidR="000973AF" w:rsidRPr="005F58FB">
        <w:rPr>
          <w:rFonts w:cs="Arial"/>
          <w:lang w:eastAsia="en-AU"/>
        </w:rPr>
        <w:t xml:space="preserve"> of this Agreement</w:t>
      </w:r>
      <w:r w:rsidR="006750E2" w:rsidRPr="005F58FB">
        <w:rPr>
          <w:rFonts w:cs="Arial"/>
          <w:lang w:eastAsia="en-AU"/>
        </w:rPr>
        <w:t xml:space="preserve"> </w:t>
      </w:r>
      <w:r w:rsidRPr="005F58FB">
        <w:rPr>
          <w:rFonts w:eastAsia="Calibri" w:cs="Arial"/>
          <w:lang w:eastAsia="en-AU"/>
        </w:rPr>
        <w:t>the Parties agree Council will not decide whether the Owner's obligation</w:t>
      </w:r>
      <w:r w:rsidR="00355D85" w:rsidRPr="005F58FB">
        <w:rPr>
          <w:rFonts w:eastAsia="Calibri" w:cs="Arial"/>
          <w:lang w:eastAsia="en-AU"/>
        </w:rPr>
        <w:t>s</w:t>
      </w:r>
      <w:r w:rsidRPr="005F58FB">
        <w:rPr>
          <w:rFonts w:eastAsia="Calibri" w:cs="Arial"/>
          <w:lang w:eastAsia="en-AU"/>
        </w:rPr>
        <w:t xml:space="preserve"> </w:t>
      </w:r>
      <w:r w:rsidR="00355D85" w:rsidRPr="005F58FB">
        <w:rPr>
          <w:rFonts w:eastAsia="Calibri" w:cs="Arial"/>
          <w:lang w:eastAsia="en-AU"/>
        </w:rPr>
        <w:t>have</w:t>
      </w:r>
      <w:r w:rsidRPr="005F58FB">
        <w:rPr>
          <w:rFonts w:eastAsia="Calibri" w:cs="Arial"/>
          <w:lang w:eastAsia="en-AU"/>
        </w:rPr>
        <w:t xml:space="preserve"> been undertaken to Council's satisfaction, or whether to grant the consent sought, until payment has been made to Council in accordance with the request.</w:t>
      </w:r>
      <w:bookmarkStart w:id="67" w:name="_Toc10197576"/>
      <w:bookmarkStart w:id="68" w:name="_Toc525121045"/>
      <w:bookmarkStart w:id="69" w:name="_Toc367177185"/>
      <w:bookmarkStart w:id="70" w:name="_Toc364062767"/>
      <w:bookmarkStart w:id="71" w:name="_Toc329010040"/>
      <w:bookmarkStart w:id="72" w:name="_Toc26542777"/>
      <w:bookmarkStart w:id="73" w:name="_Toc26959144"/>
    </w:p>
    <w:p w14:paraId="7C04D79F" w14:textId="77777777" w:rsidR="009D20B2" w:rsidRPr="005F58FB" w:rsidRDefault="009D20B2" w:rsidP="00AD1723">
      <w:pPr>
        <w:pStyle w:val="173four"/>
        <w:ind w:left="851" w:hanging="851"/>
        <w:rPr>
          <w:color w:val="auto"/>
        </w:rPr>
      </w:pPr>
      <w:bookmarkStart w:id="74" w:name="_Toc78285906"/>
      <w:r w:rsidRPr="005F58FB">
        <w:rPr>
          <w:color w:val="auto"/>
        </w:rPr>
        <w:t>Interest for overdue money</w:t>
      </w:r>
      <w:bookmarkEnd w:id="67"/>
      <w:bookmarkEnd w:id="68"/>
      <w:bookmarkEnd w:id="69"/>
      <w:bookmarkEnd w:id="70"/>
      <w:bookmarkEnd w:id="71"/>
      <w:bookmarkEnd w:id="72"/>
      <w:bookmarkEnd w:id="73"/>
      <w:bookmarkEnd w:id="74"/>
    </w:p>
    <w:p w14:paraId="60D0EE2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The Owner must pay to Council interest in accordance with s</w:t>
      </w:r>
      <w:r w:rsidR="00636D69" w:rsidRPr="005F58FB">
        <w:rPr>
          <w:rFonts w:cs="Arial"/>
          <w:lang w:eastAsia="en-AU"/>
        </w:rPr>
        <w:t>ection</w:t>
      </w:r>
      <w:r w:rsidRPr="005F58FB">
        <w:rPr>
          <w:rFonts w:cs="Arial"/>
          <w:lang w:eastAsia="en-AU"/>
        </w:rPr>
        <w:t> </w:t>
      </w:r>
      <w:r w:rsidR="001A5714">
        <w:rPr>
          <w:rFonts w:cs="Arial"/>
          <w:lang w:eastAsia="en-AU"/>
        </w:rPr>
        <w:t>120</w:t>
      </w:r>
      <w:r w:rsidR="001A5714" w:rsidRPr="005F58FB">
        <w:rPr>
          <w:rFonts w:cs="Arial"/>
          <w:lang w:eastAsia="en-AU"/>
        </w:rPr>
        <w:t xml:space="preserve"> </w:t>
      </w:r>
      <w:r w:rsidRPr="005F58FB">
        <w:rPr>
          <w:rFonts w:cs="Arial"/>
          <w:lang w:eastAsia="en-AU"/>
        </w:rPr>
        <w:t xml:space="preserve">of the </w:t>
      </w:r>
      <w:r w:rsidRPr="005F58FB">
        <w:rPr>
          <w:rFonts w:cs="Arial"/>
          <w:i/>
          <w:iCs/>
          <w:lang w:eastAsia="en-AU"/>
        </w:rPr>
        <w:t xml:space="preserve">Local Government Act </w:t>
      </w:r>
      <w:r w:rsidR="001A5714">
        <w:rPr>
          <w:rFonts w:cs="Arial"/>
          <w:i/>
          <w:iCs/>
          <w:lang w:eastAsia="en-AU"/>
        </w:rPr>
        <w:t>2020</w:t>
      </w:r>
      <w:r w:rsidR="001A5714" w:rsidRPr="005F58FB">
        <w:rPr>
          <w:rFonts w:cs="Arial"/>
          <w:i/>
          <w:iCs/>
          <w:lang w:eastAsia="en-AU"/>
        </w:rPr>
        <w:t xml:space="preserve"> </w:t>
      </w:r>
      <w:r w:rsidRPr="005F58FB">
        <w:rPr>
          <w:rFonts w:cs="Arial"/>
          <w:lang w:eastAsia="en-AU"/>
        </w:rPr>
        <w:t>on any amount due under this Agreement that is not paid by the due date.</w:t>
      </w:r>
    </w:p>
    <w:p w14:paraId="4A4CACD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If interest is owing, Council will apply any payment made to interest and any balance of the payment to the principal amount.</w:t>
      </w:r>
    </w:p>
    <w:p w14:paraId="7A8EFB02" w14:textId="77777777" w:rsidR="009D20B2" w:rsidRPr="005F58FB" w:rsidRDefault="009D20B2" w:rsidP="006C12ED">
      <w:pPr>
        <w:pStyle w:val="173HeadingNum"/>
        <w:ind w:left="851" w:hanging="851"/>
        <w:rPr>
          <w:color w:val="auto"/>
        </w:rPr>
      </w:pPr>
      <w:bookmarkStart w:id="75" w:name="_Toc10197578"/>
      <w:bookmarkStart w:id="76" w:name="_Toc26542778"/>
      <w:bookmarkStart w:id="77" w:name="_Toc26959145"/>
      <w:bookmarkStart w:id="78" w:name="_Toc78285907"/>
      <w:r w:rsidRPr="005F58FB">
        <w:rPr>
          <w:color w:val="auto"/>
        </w:rPr>
        <w:t>Agreement under s 173 of the Act</w:t>
      </w:r>
      <w:bookmarkEnd w:id="61"/>
      <w:bookmarkEnd w:id="75"/>
      <w:bookmarkEnd w:id="76"/>
      <w:bookmarkEnd w:id="77"/>
      <w:bookmarkEnd w:id="78"/>
    </w:p>
    <w:p w14:paraId="5A406C3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Without limiting or restricting the respective powers to enter into this Agreement, and insofar as it can be so treated, this Agreement is made as a deed in accordance with s</w:t>
      </w:r>
      <w:r w:rsidR="001B1D7D" w:rsidRPr="005F58FB">
        <w:rPr>
          <w:rFonts w:eastAsia="Calibri" w:cs="Arial"/>
          <w:lang w:eastAsia="en-AU"/>
        </w:rPr>
        <w:t>ection</w:t>
      </w:r>
      <w:r w:rsidRPr="005F58FB">
        <w:rPr>
          <w:rFonts w:eastAsia="Calibri" w:cs="Arial"/>
          <w:lang w:eastAsia="en-AU"/>
        </w:rPr>
        <w:t xml:space="preserve"> 173 of the Act. </w:t>
      </w:r>
    </w:p>
    <w:p w14:paraId="7483865D" w14:textId="77777777" w:rsidR="009D20B2" w:rsidRPr="005F58FB" w:rsidRDefault="009D20B2" w:rsidP="006C12ED">
      <w:pPr>
        <w:pStyle w:val="173HeadingNum"/>
        <w:ind w:left="851" w:hanging="851"/>
        <w:rPr>
          <w:color w:val="auto"/>
        </w:rPr>
      </w:pPr>
      <w:bookmarkStart w:id="79" w:name="_Toc10197579"/>
      <w:bookmarkStart w:id="80" w:name="_Toc525121048"/>
      <w:bookmarkStart w:id="81" w:name="_Toc26542779"/>
      <w:bookmarkStart w:id="82" w:name="_Toc26959146"/>
      <w:bookmarkStart w:id="83" w:name="_Toc78285908"/>
      <w:r w:rsidRPr="005F58FB">
        <w:rPr>
          <w:color w:val="auto"/>
        </w:rPr>
        <w:t>Owner's warranties</w:t>
      </w:r>
      <w:bookmarkEnd w:id="79"/>
      <w:bookmarkEnd w:id="80"/>
      <w:bookmarkEnd w:id="81"/>
      <w:bookmarkEnd w:id="82"/>
      <w:bookmarkEnd w:id="83"/>
    </w:p>
    <w:p w14:paraId="74C69392"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lastRenderedPageBreak/>
        <w:t>The Owner warrants that apart from the Owner and any other person who has consented in writing to this Agreement, no other person has any interest, either legal or equitable, in the Subject Land which may be affected by this Agreement.</w:t>
      </w:r>
    </w:p>
    <w:p w14:paraId="01183690" w14:textId="77777777" w:rsidR="009D20B2" w:rsidRPr="005F58FB" w:rsidRDefault="009D20B2" w:rsidP="006C12ED">
      <w:pPr>
        <w:pStyle w:val="173HeadingNum"/>
        <w:ind w:left="851" w:hanging="851"/>
        <w:rPr>
          <w:color w:val="auto"/>
        </w:rPr>
      </w:pPr>
      <w:bookmarkStart w:id="84" w:name="_Toc10197580"/>
      <w:bookmarkStart w:id="85" w:name="_Toc525121049"/>
      <w:bookmarkStart w:id="86" w:name="_Toc26542780"/>
      <w:bookmarkStart w:id="87" w:name="_Toc26959147"/>
      <w:bookmarkStart w:id="88" w:name="_Toc78285909"/>
      <w:r w:rsidRPr="005F58FB">
        <w:rPr>
          <w:color w:val="auto"/>
        </w:rPr>
        <w:t>Successors in title</w:t>
      </w:r>
      <w:bookmarkEnd w:id="84"/>
      <w:bookmarkEnd w:id="85"/>
      <w:bookmarkEnd w:id="86"/>
      <w:bookmarkEnd w:id="87"/>
      <w:bookmarkEnd w:id="88"/>
    </w:p>
    <w:p w14:paraId="18F1E2C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Until such time as a memorandum of this Agreement is recorded on the certificate of title of the Subject Land, the Owner must require successors in title to:</w:t>
      </w:r>
    </w:p>
    <w:p w14:paraId="12964D3B" w14:textId="77777777" w:rsidR="009D20B2" w:rsidRPr="005F58FB" w:rsidRDefault="009D20B2" w:rsidP="00FB2050">
      <w:pPr>
        <w:numPr>
          <w:ilvl w:val="0"/>
          <w:numId w:val="34"/>
        </w:numPr>
        <w:spacing w:before="240"/>
        <w:ind w:left="1701" w:right="140" w:hanging="850"/>
        <w:rPr>
          <w:rFonts w:eastAsia="Calibri" w:cs="Arial"/>
          <w:lang w:eastAsia="en-AU"/>
        </w:rPr>
      </w:pPr>
      <w:r w:rsidRPr="005F58FB">
        <w:rPr>
          <w:rFonts w:eastAsia="Calibri" w:cs="Arial"/>
          <w:lang w:eastAsia="en-AU"/>
        </w:rPr>
        <w:t>give effect to this Agreement; and</w:t>
      </w:r>
    </w:p>
    <w:p w14:paraId="2B1D9A5A" w14:textId="77777777" w:rsidR="009D20B2" w:rsidRPr="005F58FB" w:rsidRDefault="009D20B2" w:rsidP="00FB2050">
      <w:pPr>
        <w:numPr>
          <w:ilvl w:val="0"/>
          <w:numId w:val="34"/>
        </w:numPr>
        <w:spacing w:before="240"/>
        <w:ind w:left="1701" w:right="140" w:hanging="850"/>
        <w:rPr>
          <w:rFonts w:eastAsia="Calibri" w:cs="Arial"/>
          <w:lang w:eastAsia="en-AU"/>
        </w:rPr>
      </w:pPr>
      <w:r w:rsidRPr="005F58FB">
        <w:rPr>
          <w:rFonts w:eastAsia="Calibri" w:cs="Arial"/>
          <w:lang w:eastAsia="en-AU"/>
        </w:rPr>
        <w:t>enter into a deed agreeing to be bound by the terms of this Agreement.</w:t>
      </w:r>
    </w:p>
    <w:p w14:paraId="29B73C96" w14:textId="77777777" w:rsidR="009D20B2" w:rsidRPr="005F58FB" w:rsidRDefault="009D20B2" w:rsidP="006C12ED">
      <w:pPr>
        <w:pStyle w:val="173HeadingNum"/>
        <w:ind w:left="851" w:hanging="851"/>
        <w:rPr>
          <w:color w:val="auto"/>
        </w:rPr>
      </w:pPr>
      <w:bookmarkStart w:id="89" w:name="_Toc10197581"/>
      <w:bookmarkStart w:id="90" w:name="_Toc525121050"/>
      <w:bookmarkStart w:id="91" w:name="_Toc26542781"/>
      <w:bookmarkStart w:id="92" w:name="_Toc26959148"/>
      <w:bookmarkStart w:id="93" w:name="_Toc78285910"/>
      <w:r w:rsidRPr="005F58FB">
        <w:rPr>
          <w:color w:val="auto"/>
        </w:rPr>
        <w:t>General matters</w:t>
      </w:r>
      <w:bookmarkEnd w:id="89"/>
      <w:bookmarkEnd w:id="90"/>
      <w:bookmarkEnd w:id="91"/>
      <w:bookmarkEnd w:id="92"/>
      <w:bookmarkEnd w:id="93"/>
    </w:p>
    <w:p w14:paraId="759C0611" w14:textId="77777777" w:rsidR="009D20B2" w:rsidRPr="005F58FB" w:rsidRDefault="009D20B2" w:rsidP="00FB2050">
      <w:pPr>
        <w:pStyle w:val="s17311"/>
        <w:numPr>
          <w:ilvl w:val="0"/>
          <w:numId w:val="35"/>
        </w:numPr>
        <w:ind w:left="851" w:hanging="851"/>
        <w:rPr>
          <w:b/>
          <w:bCs/>
          <w:color w:val="auto"/>
        </w:rPr>
      </w:pPr>
      <w:bookmarkStart w:id="94" w:name="_Toc10197582"/>
      <w:bookmarkStart w:id="95" w:name="_Toc525121051"/>
      <w:bookmarkStart w:id="96" w:name="_Toc26959149"/>
      <w:bookmarkStart w:id="97" w:name="_Toc78285911"/>
      <w:r w:rsidRPr="005F58FB">
        <w:rPr>
          <w:b/>
          <w:bCs/>
          <w:color w:val="auto"/>
        </w:rPr>
        <w:t>Notices</w:t>
      </w:r>
      <w:bookmarkEnd w:id="94"/>
      <w:bookmarkEnd w:id="95"/>
      <w:bookmarkEnd w:id="96"/>
      <w:bookmarkEnd w:id="97"/>
    </w:p>
    <w:p w14:paraId="7DA1ABE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A notice or other communication required or permitted to be served by a Party on another Party must be in writing and may be served:</w:t>
      </w:r>
    </w:p>
    <w:p w14:paraId="3E4BB5F9"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bookmarkStart w:id="98" w:name="_Toc270588995"/>
      <w:r w:rsidRPr="005F58FB">
        <w:rPr>
          <w:rFonts w:cs="Arial"/>
          <w:lang w:eastAsia="en-AU"/>
        </w:rPr>
        <w:t>personally on the other Party;</w:t>
      </w:r>
    </w:p>
    <w:p w14:paraId="7990E63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leaving it at the other Party's Current Address;</w:t>
      </w:r>
    </w:p>
    <w:p w14:paraId="46DC1D1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posting it by priority prepaid post addressed to the other Party at the other Party's Current Address; or</w:t>
      </w:r>
    </w:p>
    <w:p w14:paraId="05544722"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email to the other Party's Current Email.</w:t>
      </w:r>
    </w:p>
    <w:p w14:paraId="0D39A60B" w14:textId="77777777" w:rsidR="009D20B2" w:rsidRPr="005F58FB" w:rsidRDefault="009D20B2" w:rsidP="00FB2050">
      <w:pPr>
        <w:pStyle w:val="s17311"/>
        <w:numPr>
          <w:ilvl w:val="0"/>
          <w:numId w:val="35"/>
        </w:numPr>
        <w:ind w:left="851" w:hanging="851"/>
        <w:rPr>
          <w:b/>
          <w:bCs/>
          <w:color w:val="auto"/>
        </w:rPr>
      </w:pPr>
      <w:bookmarkStart w:id="99" w:name="_Toc10197583"/>
      <w:bookmarkStart w:id="100" w:name="_Toc26959150"/>
      <w:bookmarkStart w:id="101" w:name="_Toc78285912"/>
      <w:r w:rsidRPr="005F58FB">
        <w:rPr>
          <w:b/>
          <w:bCs/>
          <w:color w:val="auto"/>
        </w:rPr>
        <w:t>Counterparts</w:t>
      </w:r>
      <w:bookmarkEnd w:id="99"/>
      <w:bookmarkEnd w:id="100"/>
      <w:bookmarkEnd w:id="101"/>
    </w:p>
    <w:p w14:paraId="77A39A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This Agreement may be executed in counterparts, all of which taken together constitute one document.</w:t>
      </w:r>
    </w:p>
    <w:p w14:paraId="5A687521" w14:textId="77777777" w:rsidR="009D20B2" w:rsidRPr="005F58FB" w:rsidRDefault="009D20B2" w:rsidP="00FB2050">
      <w:pPr>
        <w:pStyle w:val="s17311"/>
        <w:numPr>
          <w:ilvl w:val="0"/>
          <w:numId w:val="35"/>
        </w:numPr>
        <w:ind w:left="851" w:hanging="851"/>
        <w:rPr>
          <w:b/>
          <w:bCs/>
          <w:color w:val="auto"/>
        </w:rPr>
      </w:pPr>
      <w:bookmarkStart w:id="102" w:name="_Toc10197584"/>
      <w:bookmarkStart w:id="103" w:name="_Toc26959151"/>
      <w:bookmarkStart w:id="104" w:name="_Toc78285913"/>
      <w:r w:rsidRPr="005F58FB">
        <w:rPr>
          <w:b/>
          <w:bCs/>
          <w:color w:val="auto"/>
        </w:rPr>
        <w:t>No waiver</w:t>
      </w:r>
      <w:bookmarkEnd w:id="98"/>
      <w:bookmarkEnd w:id="102"/>
      <w:bookmarkEnd w:id="103"/>
      <w:bookmarkEnd w:id="104"/>
    </w:p>
    <w:p w14:paraId="746266E6" w14:textId="77777777" w:rsidR="00DA1DC5" w:rsidRPr="005F58FB" w:rsidRDefault="009D20B2" w:rsidP="00DA1DC5">
      <w:pPr>
        <w:spacing w:before="240"/>
        <w:ind w:left="851" w:right="140"/>
      </w:pPr>
      <w:r w:rsidRPr="005F58FB">
        <w:rPr>
          <w:rFonts w:eastAsia="Calibri" w:cs="Arial"/>
          <w:lang w:eastAsia="en-AU"/>
        </w:rPr>
        <w:t>Any time or other indulgence granted by Council to the Owner or any variation of this Agreement or any judgment or order obtained by Council against the Owner does not amount to a waiver of any of Council's rights or remedies under this Agreement.</w:t>
      </w:r>
      <w:bookmarkStart w:id="105" w:name="_Toc10197585"/>
      <w:bookmarkStart w:id="106" w:name="_Toc525121054"/>
      <w:bookmarkStart w:id="107" w:name="_Toc26959152"/>
    </w:p>
    <w:p w14:paraId="7E1285AE" w14:textId="77777777" w:rsidR="009D20B2" w:rsidRPr="005F58FB" w:rsidRDefault="009D20B2" w:rsidP="00FB2050">
      <w:pPr>
        <w:pStyle w:val="s17311"/>
        <w:numPr>
          <w:ilvl w:val="0"/>
          <w:numId w:val="35"/>
        </w:numPr>
        <w:ind w:left="851" w:hanging="851"/>
        <w:rPr>
          <w:b/>
          <w:bCs/>
          <w:color w:val="auto"/>
        </w:rPr>
      </w:pPr>
      <w:bookmarkStart w:id="108" w:name="_Toc78285914"/>
      <w:r w:rsidRPr="005F58FB">
        <w:rPr>
          <w:b/>
          <w:bCs/>
          <w:color w:val="auto"/>
        </w:rPr>
        <w:t>Severability</w:t>
      </w:r>
      <w:bookmarkEnd w:id="105"/>
      <w:bookmarkEnd w:id="106"/>
      <w:bookmarkEnd w:id="107"/>
      <w:bookmarkEnd w:id="108"/>
    </w:p>
    <w:p w14:paraId="279F55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If a court, arbitrator, tribunal or other competent authority determines that any part of this Agreement is unenforceable, illegal or void then that part is severed with the other provisions of this Agreement remaining operative.</w:t>
      </w:r>
    </w:p>
    <w:p w14:paraId="269D221F" w14:textId="77777777" w:rsidR="009D20B2" w:rsidRPr="005F58FB" w:rsidRDefault="009D20B2" w:rsidP="00FB2050">
      <w:pPr>
        <w:pStyle w:val="s17311"/>
        <w:numPr>
          <w:ilvl w:val="0"/>
          <w:numId w:val="35"/>
        </w:numPr>
        <w:ind w:left="851" w:hanging="851"/>
        <w:rPr>
          <w:b/>
          <w:bCs/>
          <w:color w:val="auto"/>
        </w:rPr>
      </w:pPr>
      <w:bookmarkStart w:id="109" w:name="_Toc10197586"/>
      <w:bookmarkStart w:id="110" w:name="_Toc525121055"/>
      <w:bookmarkStart w:id="111" w:name="_Toc26959153"/>
      <w:bookmarkStart w:id="112" w:name="_Toc78285915"/>
      <w:r w:rsidRPr="005F58FB">
        <w:rPr>
          <w:b/>
          <w:bCs/>
          <w:color w:val="auto"/>
        </w:rPr>
        <w:t>No fettering of Council's powers</w:t>
      </w:r>
      <w:bookmarkEnd w:id="109"/>
      <w:bookmarkEnd w:id="110"/>
      <w:bookmarkEnd w:id="111"/>
      <w:bookmarkEnd w:id="112"/>
    </w:p>
    <w:p w14:paraId="7532CBD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This Agreement does not fetter or restrict Council's power or discretion to make decisions or impose requirements or conditions in connection with the grant of planning approvals or certification of plans subdividing the Subject Land or relating to </w:t>
      </w:r>
      <w:r w:rsidR="00AF0EAE" w:rsidRPr="005F58FB">
        <w:rPr>
          <w:rFonts w:eastAsia="Calibri" w:cs="Arial"/>
          <w:lang w:eastAsia="en-AU"/>
        </w:rPr>
        <w:t xml:space="preserve">the </w:t>
      </w:r>
      <w:r w:rsidRPr="005F58FB">
        <w:rPr>
          <w:rFonts w:eastAsia="Calibri" w:cs="Arial"/>
          <w:lang w:eastAsia="en-AU"/>
        </w:rPr>
        <w:t xml:space="preserve">use or </w:t>
      </w:r>
      <w:r w:rsidR="00AF0EAE" w:rsidRPr="005F58FB">
        <w:rPr>
          <w:rFonts w:eastAsia="Calibri" w:cs="Arial"/>
          <w:lang w:eastAsia="en-AU"/>
        </w:rPr>
        <w:t xml:space="preserve">the </w:t>
      </w:r>
      <w:r w:rsidRPr="005F58FB">
        <w:rPr>
          <w:rFonts w:eastAsia="Calibri" w:cs="Arial"/>
          <w:lang w:eastAsia="en-AU"/>
        </w:rPr>
        <w:t>development of the Subject Land.</w:t>
      </w:r>
    </w:p>
    <w:p w14:paraId="38C2C302" w14:textId="77777777" w:rsidR="009D20B2" w:rsidRPr="005F58FB" w:rsidRDefault="002D10FE" w:rsidP="00FB2050">
      <w:pPr>
        <w:pStyle w:val="s17311"/>
        <w:numPr>
          <w:ilvl w:val="0"/>
          <w:numId w:val="35"/>
        </w:numPr>
        <w:ind w:left="851" w:hanging="851"/>
        <w:rPr>
          <w:b/>
          <w:bCs/>
          <w:color w:val="auto"/>
        </w:rPr>
      </w:pPr>
      <w:bookmarkStart w:id="113" w:name="_Toc10197587"/>
      <w:bookmarkStart w:id="114" w:name="_Toc26959154"/>
      <w:bookmarkStart w:id="115" w:name="_Toc270588998"/>
      <w:r w:rsidRPr="005F58FB">
        <w:rPr>
          <w:b/>
          <w:bCs/>
          <w:color w:val="auto"/>
        </w:rPr>
        <w:br w:type="page"/>
      </w:r>
      <w:bookmarkStart w:id="116" w:name="_Toc78285916"/>
      <w:r w:rsidR="009D20B2" w:rsidRPr="005F58FB">
        <w:rPr>
          <w:b/>
          <w:bCs/>
          <w:color w:val="auto"/>
        </w:rPr>
        <w:lastRenderedPageBreak/>
        <w:t>Inspection of documents</w:t>
      </w:r>
      <w:bookmarkEnd w:id="113"/>
      <w:bookmarkEnd w:id="114"/>
      <w:bookmarkEnd w:id="116"/>
    </w:p>
    <w:p w14:paraId="22BFFDB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A copy of any planning permit, document or plan referred to in this Agreement is available for inspection at Council</w:t>
      </w:r>
      <w:r w:rsidR="00AA18FA" w:rsidRPr="005F58FB">
        <w:rPr>
          <w:rFonts w:eastAsia="Calibri" w:cs="Arial"/>
          <w:lang w:eastAsia="en-AU"/>
        </w:rPr>
        <w:t>’s</w:t>
      </w:r>
      <w:r w:rsidRPr="005F58FB">
        <w:rPr>
          <w:rFonts w:eastAsia="Calibri" w:cs="Arial"/>
          <w:lang w:eastAsia="en-AU"/>
        </w:rPr>
        <w:t xml:space="preserve"> offices during normal business hours upon giving the Council reasonable notice. </w:t>
      </w:r>
    </w:p>
    <w:p w14:paraId="3A753517" w14:textId="77777777" w:rsidR="009D20B2" w:rsidRPr="005F58FB" w:rsidRDefault="009D20B2" w:rsidP="00FB2050">
      <w:pPr>
        <w:pStyle w:val="s17311"/>
        <w:numPr>
          <w:ilvl w:val="0"/>
          <w:numId w:val="35"/>
        </w:numPr>
        <w:ind w:left="851" w:hanging="851"/>
        <w:rPr>
          <w:b/>
          <w:bCs/>
          <w:color w:val="auto"/>
        </w:rPr>
      </w:pPr>
      <w:bookmarkStart w:id="117" w:name="_Toc10197588"/>
      <w:bookmarkStart w:id="118" w:name="_Toc26959155"/>
      <w:bookmarkStart w:id="119" w:name="_Toc78285917"/>
      <w:r w:rsidRPr="005F58FB">
        <w:rPr>
          <w:b/>
          <w:bCs/>
          <w:color w:val="auto"/>
        </w:rPr>
        <w:t>Governing law</w:t>
      </w:r>
      <w:bookmarkEnd w:id="115"/>
      <w:bookmarkEnd w:id="117"/>
      <w:bookmarkEnd w:id="118"/>
      <w:bookmarkEnd w:id="119"/>
    </w:p>
    <w:p w14:paraId="3D82848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This Agreement is governed by and is to be construed in accordance with the laws of Victoria.</w:t>
      </w:r>
    </w:p>
    <w:p w14:paraId="532217D6" w14:textId="77777777" w:rsidR="009D20B2" w:rsidRPr="005F58FB" w:rsidRDefault="009D20B2" w:rsidP="006C12ED">
      <w:pPr>
        <w:pStyle w:val="173HeadingNum"/>
        <w:ind w:left="851" w:hanging="851"/>
        <w:rPr>
          <w:color w:val="auto"/>
        </w:rPr>
      </w:pPr>
      <w:bookmarkStart w:id="120" w:name="_Toc10197589"/>
      <w:bookmarkStart w:id="121" w:name="_Toc525121058"/>
      <w:bookmarkStart w:id="122" w:name="_Toc26542782"/>
      <w:bookmarkStart w:id="123" w:name="_Toc26959156"/>
      <w:bookmarkStart w:id="124" w:name="_Toc78285918"/>
      <w:r w:rsidRPr="005F58FB">
        <w:rPr>
          <w:color w:val="auto"/>
        </w:rPr>
        <w:t>Commencement of Agreement</w:t>
      </w:r>
      <w:bookmarkEnd w:id="120"/>
      <w:bookmarkEnd w:id="121"/>
      <w:bookmarkEnd w:id="122"/>
      <w:bookmarkEnd w:id="123"/>
      <w:bookmarkEnd w:id="124"/>
    </w:p>
    <w:p w14:paraId="5DF957D0" w14:textId="77777777" w:rsidR="009D20B2" w:rsidRPr="005F58FB" w:rsidRDefault="009D20B2" w:rsidP="006C12ED">
      <w:pPr>
        <w:spacing w:before="240"/>
        <w:ind w:left="851" w:right="140"/>
      </w:pPr>
      <w:r w:rsidRPr="005F58FB">
        <w:rPr>
          <w:rFonts w:eastAsia="Calibri" w:cs="Arial"/>
          <w:lang w:eastAsia="en-AU"/>
        </w:rPr>
        <w:t xml:space="preserve">This Agreement commences </w:t>
      </w:r>
      <w:r w:rsidR="006C12ED" w:rsidRPr="005F58FB">
        <w:rPr>
          <w:rFonts w:eastAsia="Calibri" w:cs="Arial"/>
          <w:lang w:eastAsia="en-AU"/>
        </w:rPr>
        <w:t>on the date specified on page one of this Agreement or if no date is specified on page one, the date Council executes this Agreement.</w:t>
      </w:r>
    </w:p>
    <w:p w14:paraId="41AAB60E" w14:textId="77777777" w:rsidR="00767B58" w:rsidRPr="005F58FB" w:rsidRDefault="00767B58" w:rsidP="00767B58">
      <w:pPr>
        <w:pStyle w:val="173HeadingNum"/>
        <w:ind w:left="851" w:hanging="851"/>
        <w:rPr>
          <w:color w:val="auto"/>
        </w:rPr>
      </w:pPr>
      <w:bookmarkStart w:id="125" w:name="_Toc10197590"/>
      <w:bookmarkStart w:id="126" w:name="_Toc525121059"/>
      <w:bookmarkStart w:id="127" w:name="_Toc26542783"/>
      <w:bookmarkStart w:id="128" w:name="_Toc26959157"/>
      <w:bookmarkStart w:id="129" w:name="_Toc59113864"/>
      <w:bookmarkStart w:id="130" w:name="_Toc78285919"/>
      <w:bookmarkStart w:id="131" w:name="_Toc26542797"/>
      <w:bookmarkStart w:id="132" w:name="_Toc26959158"/>
      <w:r w:rsidRPr="005F58FB">
        <w:rPr>
          <w:color w:val="auto"/>
        </w:rPr>
        <w:t>Ending of Agreement</w:t>
      </w:r>
      <w:bookmarkEnd w:id="125"/>
      <w:bookmarkEnd w:id="126"/>
      <w:bookmarkEnd w:id="127"/>
      <w:bookmarkEnd w:id="128"/>
      <w:bookmarkEnd w:id="129"/>
      <w:bookmarkEnd w:id="130"/>
    </w:p>
    <w:p w14:paraId="4D171BB7" w14:textId="77777777" w:rsidR="00767B58" w:rsidRPr="005F58FB" w:rsidRDefault="00767B58" w:rsidP="00767B58">
      <w:pPr>
        <w:spacing w:before="240"/>
        <w:ind w:left="851" w:right="140"/>
        <w:rPr>
          <w:rFonts w:eastAsia="Calibri" w:cs="Arial"/>
          <w:lang w:eastAsia="en-AU"/>
        </w:rPr>
      </w:pPr>
      <w:r w:rsidRPr="005F58FB">
        <w:rPr>
          <w:rFonts w:eastAsia="Calibri" w:cs="Arial"/>
          <w:lang w:eastAsia="en-AU"/>
        </w:rPr>
        <w:t>This Agreement may be ended by agreement between Council and all persons who are bound by any covenant in the agreement in accordance with s</w:t>
      </w:r>
      <w:r w:rsidR="0032693F" w:rsidRPr="005F58FB">
        <w:rPr>
          <w:rFonts w:eastAsia="Calibri" w:cs="Arial"/>
          <w:lang w:eastAsia="en-AU"/>
        </w:rPr>
        <w:t>ection</w:t>
      </w:r>
      <w:r w:rsidRPr="005F58FB">
        <w:rPr>
          <w:rFonts w:eastAsia="Calibri" w:cs="Arial"/>
          <w:lang w:eastAsia="en-AU"/>
        </w:rPr>
        <w:t xml:space="preserve"> 177(2)(a) of the Act.</w:t>
      </w:r>
    </w:p>
    <w:p w14:paraId="0A8F1326" w14:textId="77777777" w:rsidR="009D20B2" w:rsidRPr="005F58FB" w:rsidRDefault="00C7095E" w:rsidP="006C12ED">
      <w:pPr>
        <w:pStyle w:val="173Heading"/>
        <w:rPr>
          <w:rFonts w:ascii="Calibri" w:hAnsi="Calibri" w:cs="Calibri"/>
          <w:color w:val="auto"/>
          <w:sz w:val="24"/>
          <w:szCs w:val="24"/>
        </w:rPr>
      </w:pPr>
      <w:r w:rsidRPr="005F58FB">
        <w:rPr>
          <w:color w:val="auto"/>
        </w:rPr>
        <w:br w:type="page"/>
      </w:r>
      <w:bookmarkStart w:id="133" w:name="_Toc78285920"/>
      <w:r w:rsidR="009D20B2" w:rsidRPr="005F58FB">
        <w:rPr>
          <w:color w:val="auto"/>
        </w:rPr>
        <w:lastRenderedPageBreak/>
        <w:t>Signing Page</w:t>
      </w:r>
      <w:bookmarkEnd w:id="131"/>
      <w:bookmarkEnd w:id="132"/>
      <w:bookmarkEnd w:id="133"/>
    </w:p>
    <w:p w14:paraId="2DDE6036" w14:textId="77777777" w:rsidR="00C1694C" w:rsidRPr="005F58FB" w:rsidRDefault="00C1694C" w:rsidP="00C1694C">
      <w:pPr>
        <w:pStyle w:val="BodyText1"/>
        <w:keepNext/>
        <w:keepLines/>
        <w:rPr>
          <w:b/>
          <w:bCs/>
          <w:sz w:val="20"/>
          <w:lang w:val="en-GB"/>
        </w:rPr>
      </w:pPr>
      <w:bookmarkStart w:id="134" w:name="_Toc517242066"/>
      <w:bookmarkStart w:id="135" w:name="_Toc1367387"/>
      <w:r w:rsidRPr="005F58FB">
        <w:rPr>
          <w:b/>
          <w:bCs/>
          <w:sz w:val="20"/>
          <w:lang w:val="en-GB"/>
        </w:rPr>
        <w:t>Signed, sealed and delivered as a deed by the parties</w:t>
      </w:r>
    </w:p>
    <w:p w14:paraId="471DD56D" w14:textId="77777777" w:rsidR="00C7095E" w:rsidRDefault="00C7095E" w:rsidP="00C1694C">
      <w:pPr>
        <w:pStyle w:val="BodyText1"/>
        <w:keepNext/>
        <w:keepLines/>
        <w:rPr>
          <w:b/>
          <w:bCs/>
          <w:sz w:val="20"/>
        </w:rPr>
      </w:pPr>
    </w:p>
    <w:tbl>
      <w:tblPr>
        <w:tblW w:w="0" w:type="auto"/>
        <w:tblLayout w:type="fixed"/>
        <w:tblLook w:val="0000" w:firstRow="0" w:lastRow="0" w:firstColumn="0" w:lastColumn="0" w:noHBand="0" w:noVBand="0"/>
      </w:tblPr>
      <w:tblGrid>
        <w:gridCol w:w="4111"/>
        <w:gridCol w:w="284"/>
        <w:gridCol w:w="3827"/>
      </w:tblGrid>
      <w:tr w:rsidR="00C52A7F" w:rsidRPr="005F58FB" w14:paraId="436988CB" w14:textId="77777777" w:rsidTr="002728F7">
        <w:trPr>
          <w:cantSplit/>
        </w:trPr>
        <w:tc>
          <w:tcPr>
            <w:tcW w:w="4111" w:type="dxa"/>
          </w:tcPr>
          <w:p w14:paraId="55573A76" w14:textId="3D808109" w:rsidR="00C52A7F" w:rsidRPr="005F58FB" w:rsidRDefault="00C52A7F" w:rsidP="002728F7">
            <w:pPr>
              <w:pStyle w:val="AText"/>
              <w:keepNext/>
              <w:rPr>
                <w:sz w:val="20"/>
              </w:rPr>
            </w:pPr>
            <w:r>
              <w:rPr>
                <w:noProof/>
                <w:sz w:val="20"/>
              </w:rPr>
              <w:t>Signed sealed and delivered by the Director on behalf of Mildura Rural City Council pursuant to an Instrument of Delegation authorised by Resolution of Council in the presence of:</w:t>
            </w:r>
          </w:p>
          <w:p w14:paraId="640737FB" w14:textId="77777777" w:rsidR="00C52A7F" w:rsidRDefault="00C52A7F" w:rsidP="002728F7">
            <w:pPr>
              <w:pStyle w:val="AText"/>
              <w:keepNext/>
              <w:rPr>
                <w:sz w:val="20"/>
              </w:rPr>
            </w:pPr>
          </w:p>
          <w:p w14:paraId="63EFB835" w14:textId="77777777" w:rsidR="00B16D57" w:rsidRDefault="00B16D57" w:rsidP="002728F7">
            <w:pPr>
              <w:pStyle w:val="AText"/>
              <w:keepNext/>
              <w:rPr>
                <w:sz w:val="20"/>
              </w:rPr>
            </w:pPr>
          </w:p>
          <w:p w14:paraId="441A0702" w14:textId="77777777" w:rsidR="00B16D57" w:rsidRDefault="00B16D57" w:rsidP="002728F7">
            <w:pPr>
              <w:pStyle w:val="AText"/>
              <w:keepNext/>
              <w:rPr>
                <w:sz w:val="20"/>
              </w:rPr>
            </w:pPr>
          </w:p>
          <w:p w14:paraId="4B9AD42D" w14:textId="77777777" w:rsidR="00B16D57" w:rsidRDefault="00B16D57" w:rsidP="002728F7">
            <w:pPr>
              <w:pStyle w:val="AText"/>
              <w:keepNext/>
              <w:rPr>
                <w:sz w:val="20"/>
              </w:rPr>
            </w:pPr>
          </w:p>
          <w:p w14:paraId="0E6AA892" w14:textId="358BB490" w:rsidR="00B16D57" w:rsidRPr="005F58FB" w:rsidRDefault="00B16D57" w:rsidP="002728F7">
            <w:pPr>
              <w:pStyle w:val="AText"/>
              <w:keepNext/>
              <w:rPr>
                <w:sz w:val="20"/>
              </w:rPr>
            </w:pPr>
          </w:p>
        </w:tc>
        <w:tc>
          <w:tcPr>
            <w:tcW w:w="284" w:type="dxa"/>
          </w:tcPr>
          <w:p w14:paraId="2CD1AB81" w14:textId="77777777" w:rsidR="00C52A7F" w:rsidRPr="005F58FB" w:rsidRDefault="00C52A7F" w:rsidP="002728F7">
            <w:pPr>
              <w:pStyle w:val="AText"/>
              <w:keepNext/>
              <w:rPr>
                <w:sz w:val="20"/>
              </w:rPr>
            </w:pPr>
            <w:r w:rsidRPr="005F58FB">
              <w:rPr>
                <w:sz w:val="20"/>
              </w:rPr>
              <w:t>)</w:t>
            </w:r>
          </w:p>
          <w:p w14:paraId="02AD2BC4" w14:textId="77777777" w:rsidR="00C52A7F" w:rsidRPr="005F58FB" w:rsidRDefault="00C52A7F" w:rsidP="002728F7">
            <w:pPr>
              <w:pStyle w:val="AText"/>
              <w:keepNext/>
              <w:rPr>
                <w:sz w:val="20"/>
              </w:rPr>
            </w:pPr>
            <w:r w:rsidRPr="005F58FB">
              <w:rPr>
                <w:sz w:val="20"/>
              </w:rPr>
              <w:t>)</w:t>
            </w:r>
          </w:p>
          <w:p w14:paraId="48749EA6" w14:textId="77777777" w:rsidR="00C52A7F" w:rsidRPr="005F58FB" w:rsidRDefault="00C52A7F" w:rsidP="002728F7">
            <w:pPr>
              <w:pStyle w:val="AText"/>
              <w:keepNext/>
              <w:rPr>
                <w:sz w:val="20"/>
              </w:rPr>
            </w:pPr>
            <w:r w:rsidRPr="005F58FB">
              <w:rPr>
                <w:sz w:val="20"/>
              </w:rPr>
              <w:t>)</w:t>
            </w:r>
          </w:p>
          <w:p w14:paraId="3CF712BC" w14:textId="77777777" w:rsidR="00C52A7F" w:rsidRPr="005F58FB" w:rsidRDefault="00C52A7F" w:rsidP="002728F7">
            <w:pPr>
              <w:pStyle w:val="AText"/>
              <w:keepNext/>
              <w:rPr>
                <w:sz w:val="20"/>
              </w:rPr>
            </w:pPr>
            <w:r w:rsidRPr="005F58FB">
              <w:rPr>
                <w:sz w:val="20"/>
              </w:rPr>
              <w:t>)</w:t>
            </w:r>
          </w:p>
        </w:tc>
        <w:tc>
          <w:tcPr>
            <w:tcW w:w="3827" w:type="dxa"/>
          </w:tcPr>
          <w:p w14:paraId="6D968B43" w14:textId="77777777" w:rsidR="00C52A7F" w:rsidRPr="005F58FB" w:rsidRDefault="00C52A7F" w:rsidP="002728F7">
            <w:pPr>
              <w:pStyle w:val="AText"/>
              <w:keepNext/>
              <w:rPr>
                <w:sz w:val="20"/>
              </w:rPr>
            </w:pPr>
          </w:p>
        </w:tc>
      </w:tr>
      <w:tr w:rsidR="00C52A7F" w:rsidRPr="005F58FB" w14:paraId="5FB86CB1" w14:textId="77777777" w:rsidTr="002728F7">
        <w:trPr>
          <w:cantSplit/>
          <w:trHeight w:val="567"/>
        </w:trPr>
        <w:tc>
          <w:tcPr>
            <w:tcW w:w="4111" w:type="dxa"/>
          </w:tcPr>
          <w:p w14:paraId="42B1AC89" w14:textId="77777777" w:rsidR="00C52A7F" w:rsidRPr="005F58FB" w:rsidRDefault="00C52A7F" w:rsidP="002728F7">
            <w:pPr>
              <w:pStyle w:val="AText"/>
              <w:keepNext/>
              <w:rPr>
                <w:sz w:val="20"/>
              </w:rPr>
            </w:pPr>
          </w:p>
        </w:tc>
        <w:tc>
          <w:tcPr>
            <w:tcW w:w="284" w:type="dxa"/>
          </w:tcPr>
          <w:p w14:paraId="3534E6FA" w14:textId="77777777" w:rsidR="00C52A7F" w:rsidRPr="005F58FB" w:rsidRDefault="00C52A7F" w:rsidP="002728F7">
            <w:pPr>
              <w:pStyle w:val="AText"/>
              <w:keepNext/>
              <w:rPr>
                <w:sz w:val="20"/>
              </w:rPr>
            </w:pPr>
          </w:p>
        </w:tc>
        <w:tc>
          <w:tcPr>
            <w:tcW w:w="3827" w:type="dxa"/>
          </w:tcPr>
          <w:p w14:paraId="498DCB2D" w14:textId="77777777" w:rsidR="00C52A7F" w:rsidRPr="005F58FB" w:rsidRDefault="00C52A7F" w:rsidP="002728F7">
            <w:pPr>
              <w:pStyle w:val="AText"/>
              <w:keepNext/>
              <w:rPr>
                <w:sz w:val="20"/>
              </w:rPr>
            </w:pPr>
          </w:p>
        </w:tc>
      </w:tr>
      <w:tr w:rsidR="00C52A7F" w:rsidRPr="005F58FB" w14:paraId="7850EE96" w14:textId="77777777" w:rsidTr="002728F7">
        <w:trPr>
          <w:cantSplit/>
        </w:trPr>
        <w:tc>
          <w:tcPr>
            <w:tcW w:w="4111" w:type="dxa"/>
            <w:tcBorders>
              <w:top w:val="dotted" w:sz="4" w:space="0" w:color="auto"/>
            </w:tcBorders>
          </w:tcPr>
          <w:p w14:paraId="412E98FE" w14:textId="77777777" w:rsidR="00C52A7F" w:rsidRPr="005F58FB" w:rsidRDefault="00C52A7F" w:rsidP="002728F7">
            <w:pPr>
              <w:pStyle w:val="AText"/>
              <w:keepNext/>
              <w:rPr>
                <w:sz w:val="20"/>
              </w:rPr>
            </w:pPr>
            <w:r w:rsidRPr="005F58FB">
              <w:rPr>
                <w:sz w:val="20"/>
              </w:rPr>
              <w:t>Signature of witness</w:t>
            </w:r>
          </w:p>
          <w:p w14:paraId="33B0282F" w14:textId="77777777" w:rsidR="00C52A7F" w:rsidRPr="005F58FB" w:rsidRDefault="00C52A7F" w:rsidP="002728F7">
            <w:pPr>
              <w:pStyle w:val="AText"/>
              <w:keepNext/>
              <w:rPr>
                <w:b/>
                <w:sz w:val="20"/>
              </w:rPr>
            </w:pPr>
          </w:p>
        </w:tc>
        <w:tc>
          <w:tcPr>
            <w:tcW w:w="284" w:type="dxa"/>
          </w:tcPr>
          <w:p w14:paraId="080259BC" w14:textId="77777777" w:rsidR="00C52A7F" w:rsidRPr="005F58FB" w:rsidRDefault="00C52A7F" w:rsidP="002728F7">
            <w:pPr>
              <w:pStyle w:val="AText"/>
              <w:keepNext/>
              <w:rPr>
                <w:sz w:val="20"/>
              </w:rPr>
            </w:pPr>
          </w:p>
        </w:tc>
        <w:tc>
          <w:tcPr>
            <w:tcW w:w="3827" w:type="dxa"/>
            <w:tcBorders>
              <w:top w:val="dotted" w:sz="4" w:space="0" w:color="auto"/>
            </w:tcBorders>
          </w:tcPr>
          <w:p w14:paraId="5D393FC9" w14:textId="02AD8BA6" w:rsidR="00C52A7F" w:rsidRPr="005F58FB" w:rsidRDefault="00C52A7F" w:rsidP="002728F7">
            <w:pPr>
              <w:pStyle w:val="AText"/>
              <w:keepNext/>
              <w:rPr>
                <w:sz w:val="20"/>
              </w:rPr>
            </w:pPr>
            <w:r w:rsidRPr="005F58FB">
              <w:rPr>
                <w:sz w:val="20"/>
              </w:rPr>
              <w:t>Signature</w:t>
            </w:r>
          </w:p>
        </w:tc>
      </w:tr>
      <w:tr w:rsidR="002A0D4A" w:rsidRPr="005F58FB" w14:paraId="2112664A" w14:textId="77777777" w:rsidTr="00614A1C">
        <w:trPr>
          <w:cantSplit/>
          <w:trHeight w:val="567"/>
        </w:trPr>
        <w:tc>
          <w:tcPr>
            <w:tcW w:w="4111" w:type="dxa"/>
          </w:tcPr>
          <w:p w14:paraId="53DDF843" w14:textId="77777777" w:rsidR="002A0D4A" w:rsidRPr="005F58FB" w:rsidRDefault="002A0D4A" w:rsidP="002A0D4A">
            <w:pPr>
              <w:pStyle w:val="AText"/>
              <w:keepNext/>
              <w:rPr>
                <w:sz w:val="20"/>
              </w:rPr>
            </w:pPr>
          </w:p>
          <w:p w14:paraId="058A0147" w14:textId="77777777" w:rsidR="002A0D4A" w:rsidRPr="005F58FB" w:rsidRDefault="002A0D4A" w:rsidP="002A0D4A">
            <w:pPr>
              <w:pStyle w:val="AText"/>
              <w:keepNext/>
              <w:rPr>
                <w:sz w:val="20"/>
              </w:rPr>
            </w:pPr>
          </w:p>
        </w:tc>
        <w:tc>
          <w:tcPr>
            <w:tcW w:w="284" w:type="dxa"/>
          </w:tcPr>
          <w:p w14:paraId="1A5FB997" w14:textId="77777777" w:rsidR="002A0D4A" w:rsidRPr="005F58FB" w:rsidRDefault="002A0D4A" w:rsidP="002A0D4A">
            <w:pPr>
              <w:pStyle w:val="AText"/>
              <w:keepNext/>
              <w:rPr>
                <w:sz w:val="20"/>
              </w:rPr>
            </w:pPr>
          </w:p>
        </w:tc>
        <w:tc>
          <w:tcPr>
            <w:tcW w:w="3827" w:type="dxa"/>
            <w:tcBorders>
              <w:bottom w:val="dotted" w:sz="4" w:space="0" w:color="auto"/>
            </w:tcBorders>
          </w:tcPr>
          <w:p w14:paraId="655FA38E" w14:textId="77777777" w:rsidR="002A0D4A" w:rsidRPr="005F58FB" w:rsidRDefault="002A0D4A" w:rsidP="002A0D4A">
            <w:pPr>
              <w:spacing w:before="240"/>
            </w:pPr>
          </w:p>
        </w:tc>
      </w:tr>
      <w:tr w:rsidR="002A0D4A" w:rsidRPr="005F58FB" w14:paraId="238F0820" w14:textId="77777777" w:rsidTr="00614A1C">
        <w:trPr>
          <w:cantSplit/>
        </w:trPr>
        <w:tc>
          <w:tcPr>
            <w:tcW w:w="4111" w:type="dxa"/>
            <w:tcBorders>
              <w:top w:val="dotted" w:sz="4" w:space="0" w:color="auto"/>
            </w:tcBorders>
          </w:tcPr>
          <w:p w14:paraId="59EAE758" w14:textId="77777777" w:rsidR="002A0D4A" w:rsidRPr="005F58FB" w:rsidRDefault="002A0D4A" w:rsidP="002A0D4A">
            <w:pPr>
              <w:pStyle w:val="AText"/>
              <w:keepNext/>
              <w:rPr>
                <w:sz w:val="20"/>
              </w:rPr>
            </w:pPr>
            <w:r w:rsidRPr="005F58FB">
              <w:rPr>
                <w:sz w:val="20"/>
              </w:rPr>
              <w:t>Name of witness</w:t>
            </w:r>
          </w:p>
          <w:p w14:paraId="23B9F93B" w14:textId="77777777" w:rsidR="002A0D4A" w:rsidRPr="005F58FB" w:rsidRDefault="002A0D4A" w:rsidP="002A0D4A">
            <w:pPr>
              <w:pStyle w:val="AText"/>
              <w:keepNext/>
              <w:rPr>
                <w:sz w:val="20"/>
              </w:rPr>
            </w:pPr>
            <w:r w:rsidRPr="005F58FB">
              <w:rPr>
                <w:sz w:val="20"/>
              </w:rPr>
              <w:t>(BLOCK LETTERS)</w:t>
            </w:r>
          </w:p>
          <w:p w14:paraId="309B133E" w14:textId="77777777" w:rsidR="002A0D4A" w:rsidRPr="005F58FB" w:rsidRDefault="002A0D4A" w:rsidP="002A0D4A">
            <w:pPr>
              <w:pStyle w:val="AText"/>
              <w:keepNext/>
              <w:rPr>
                <w:b/>
                <w:sz w:val="20"/>
              </w:rPr>
            </w:pPr>
          </w:p>
          <w:p w14:paraId="483DFDF3" w14:textId="77777777" w:rsidR="002A0D4A" w:rsidRPr="005F58FB" w:rsidRDefault="002A0D4A" w:rsidP="002A0D4A">
            <w:pPr>
              <w:pStyle w:val="AText"/>
              <w:keepNext/>
              <w:rPr>
                <w:b/>
                <w:sz w:val="20"/>
              </w:rPr>
            </w:pPr>
          </w:p>
        </w:tc>
        <w:tc>
          <w:tcPr>
            <w:tcW w:w="284" w:type="dxa"/>
          </w:tcPr>
          <w:p w14:paraId="0D44379C" w14:textId="77777777" w:rsidR="002A0D4A" w:rsidRPr="005F58FB" w:rsidRDefault="002A0D4A" w:rsidP="002A0D4A">
            <w:pPr>
              <w:pStyle w:val="AText"/>
              <w:keepNext/>
              <w:rPr>
                <w:sz w:val="20"/>
              </w:rPr>
            </w:pPr>
          </w:p>
        </w:tc>
        <w:tc>
          <w:tcPr>
            <w:tcW w:w="3827" w:type="dxa"/>
            <w:tcBorders>
              <w:top w:val="dotted" w:sz="4" w:space="0" w:color="auto"/>
            </w:tcBorders>
          </w:tcPr>
          <w:p w14:paraId="593884CC" w14:textId="65816D6A" w:rsidR="002A0D4A" w:rsidRPr="005F58FB" w:rsidRDefault="002A0D4A" w:rsidP="002A0D4A">
            <w:pPr>
              <w:pStyle w:val="AText"/>
              <w:keepNext/>
              <w:rPr>
                <w:sz w:val="20"/>
              </w:rPr>
            </w:pPr>
            <w:r w:rsidRPr="005F58FB">
              <w:rPr>
                <w:sz w:val="20"/>
              </w:rPr>
              <w:t xml:space="preserve">Name </w:t>
            </w:r>
          </w:p>
          <w:p w14:paraId="684B5F0C" w14:textId="77777777" w:rsidR="002A0D4A" w:rsidRPr="005F58FB" w:rsidRDefault="002A0D4A" w:rsidP="002A0D4A">
            <w:pPr>
              <w:pStyle w:val="AText"/>
              <w:keepNext/>
              <w:rPr>
                <w:sz w:val="20"/>
              </w:rPr>
            </w:pPr>
            <w:r w:rsidRPr="005F58FB">
              <w:rPr>
                <w:sz w:val="20"/>
              </w:rPr>
              <w:t>(BLOCK LETTERS)</w:t>
            </w:r>
          </w:p>
          <w:p w14:paraId="2E8A4081" w14:textId="77777777" w:rsidR="002A0D4A" w:rsidRPr="005F58FB" w:rsidRDefault="002A0D4A" w:rsidP="002A0D4A">
            <w:pPr>
              <w:pStyle w:val="AText"/>
              <w:keepNext/>
              <w:rPr>
                <w:b/>
                <w:sz w:val="20"/>
              </w:rPr>
            </w:pPr>
          </w:p>
          <w:p w14:paraId="0D161778" w14:textId="77777777" w:rsidR="002A0D4A" w:rsidRPr="005F58FB" w:rsidRDefault="002A0D4A" w:rsidP="002A0D4A">
            <w:pPr>
              <w:pStyle w:val="AText"/>
              <w:keepNext/>
              <w:rPr>
                <w:sz w:val="20"/>
              </w:rPr>
            </w:pPr>
          </w:p>
        </w:tc>
      </w:tr>
      <w:bookmarkEnd w:id="134"/>
      <w:bookmarkEnd w:id="135"/>
    </w:tbl>
    <w:p w14:paraId="4C4949C9" w14:textId="77777777" w:rsidR="00964CC5" w:rsidRPr="005F58FB" w:rsidRDefault="00964CC5" w:rsidP="00F65630"/>
    <w:p w14:paraId="32A07432" w14:textId="77777777" w:rsidR="00A11309" w:rsidRPr="005F58FB" w:rsidRDefault="00A11309"/>
    <w:tbl>
      <w:tblPr>
        <w:tblW w:w="0" w:type="auto"/>
        <w:tblLayout w:type="fixed"/>
        <w:tblLook w:val="0000" w:firstRow="0" w:lastRow="0" w:firstColumn="0" w:lastColumn="0" w:noHBand="0" w:noVBand="0"/>
      </w:tblPr>
      <w:tblGrid>
        <w:gridCol w:w="4111"/>
        <w:gridCol w:w="284"/>
        <w:gridCol w:w="3827"/>
      </w:tblGrid>
      <w:tr w:rsidR="00C7095E" w:rsidRPr="005F58FB" w14:paraId="3C1E29C1" w14:textId="77777777" w:rsidTr="005F790F">
        <w:trPr>
          <w:cantSplit/>
        </w:trPr>
        <w:tc>
          <w:tcPr>
            <w:tcW w:w="4111" w:type="dxa"/>
          </w:tcPr>
          <w:p w14:paraId="50966347" w14:textId="15762803" w:rsidR="00C7095E" w:rsidRPr="005F58FB" w:rsidRDefault="00C7095E" w:rsidP="005F790F">
            <w:pPr>
              <w:pStyle w:val="AText"/>
              <w:keepNext/>
              <w:rPr>
                <w:sz w:val="20"/>
              </w:rPr>
            </w:pPr>
            <w:r w:rsidRPr="005F58FB">
              <w:rPr>
                <w:b/>
                <w:sz w:val="20"/>
              </w:rPr>
              <w:t>Signed, sealed and delivered</w:t>
            </w:r>
            <w:r w:rsidRPr="005F58FB">
              <w:rPr>
                <w:sz w:val="20"/>
              </w:rPr>
              <w:t xml:space="preserve"> by </w:t>
            </w:r>
            <w:r w:rsidR="001F683C">
              <w:rPr>
                <w:b/>
                <w:noProof/>
                <w:sz w:val="20"/>
              </w:rPr>
              <w:t>Edwin Zhang</w:t>
            </w:r>
            <w:r w:rsidR="00527DFA">
              <w:rPr>
                <w:b/>
                <w:sz w:val="20"/>
              </w:rPr>
              <w:t xml:space="preserve"> </w:t>
            </w:r>
            <w:r w:rsidRPr="005F58FB">
              <w:rPr>
                <w:sz w:val="20"/>
              </w:rPr>
              <w:t>in the presence of:</w:t>
            </w:r>
          </w:p>
          <w:p w14:paraId="346B6EB7" w14:textId="77777777" w:rsidR="00C7095E" w:rsidRPr="005F58FB" w:rsidRDefault="00C7095E" w:rsidP="005F790F">
            <w:pPr>
              <w:pStyle w:val="AText"/>
              <w:keepNext/>
              <w:rPr>
                <w:sz w:val="20"/>
              </w:rPr>
            </w:pPr>
          </w:p>
        </w:tc>
        <w:tc>
          <w:tcPr>
            <w:tcW w:w="284" w:type="dxa"/>
          </w:tcPr>
          <w:p w14:paraId="188326BE" w14:textId="77777777" w:rsidR="00C7095E" w:rsidRPr="005F58FB" w:rsidRDefault="00C7095E" w:rsidP="005F790F">
            <w:pPr>
              <w:pStyle w:val="AText"/>
              <w:keepNext/>
              <w:rPr>
                <w:sz w:val="20"/>
              </w:rPr>
            </w:pPr>
            <w:r w:rsidRPr="005F58FB">
              <w:rPr>
                <w:sz w:val="20"/>
              </w:rPr>
              <w:t>)</w:t>
            </w:r>
          </w:p>
          <w:p w14:paraId="7A720CB4" w14:textId="77777777" w:rsidR="00C7095E" w:rsidRPr="005F58FB" w:rsidRDefault="00C7095E" w:rsidP="005F790F">
            <w:pPr>
              <w:pStyle w:val="AText"/>
              <w:keepNext/>
              <w:rPr>
                <w:sz w:val="20"/>
              </w:rPr>
            </w:pPr>
            <w:r w:rsidRPr="005F58FB">
              <w:rPr>
                <w:sz w:val="20"/>
              </w:rPr>
              <w:t>)</w:t>
            </w:r>
          </w:p>
          <w:p w14:paraId="045E52C0" w14:textId="77777777" w:rsidR="00C7095E" w:rsidRPr="005F58FB" w:rsidRDefault="00C7095E" w:rsidP="005F790F">
            <w:pPr>
              <w:pStyle w:val="AText"/>
              <w:keepNext/>
              <w:rPr>
                <w:sz w:val="20"/>
              </w:rPr>
            </w:pPr>
            <w:r w:rsidRPr="005F58FB">
              <w:rPr>
                <w:sz w:val="20"/>
              </w:rPr>
              <w:t>)</w:t>
            </w:r>
          </w:p>
          <w:p w14:paraId="31993EE2" w14:textId="77777777" w:rsidR="00C7095E" w:rsidRPr="005F58FB" w:rsidRDefault="00C7095E" w:rsidP="005F790F">
            <w:pPr>
              <w:pStyle w:val="AText"/>
              <w:keepNext/>
              <w:rPr>
                <w:sz w:val="20"/>
              </w:rPr>
            </w:pPr>
            <w:r w:rsidRPr="005F58FB">
              <w:rPr>
                <w:sz w:val="20"/>
              </w:rPr>
              <w:t>)</w:t>
            </w:r>
          </w:p>
        </w:tc>
        <w:tc>
          <w:tcPr>
            <w:tcW w:w="3827" w:type="dxa"/>
          </w:tcPr>
          <w:p w14:paraId="5F0E213E" w14:textId="77777777" w:rsidR="00C7095E" w:rsidRPr="005F58FB" w:rsidRDefault="00C7095E" w:rsidP="005F790F">
            <w:pPr>
              <w:pStyle w:val="AText"/>
              <w:keepNext/>
              <w:rPr>
                <w:sz w:val="20"/>
              </w:rPr>
            </w:pPr>
          </w:p>
        </w:tc>
      </w:tr>
      <w:tr w:rsidR="00C7095E" w:rsidRPr="005F58FB" w14:paraId="4CDB0FD2" w14:textId="77777777" w:rsidTr="005F790F">
        <w:trPr>
          <w:cantSplit/>
          <w:trHeight w:val="567"/>
        </w:trPr>
        <w:tc>
          <w:tcPr>
            <w:tcW w:w="4111" w:type="dxa"/>
          </w:tcPr>
          <w:p w14:paraId="6C34AFF8" w14:textId="77777777" w:rsidR="00C7095E" w:rsidRPr="005F58FB" w:rsidRDefault="00C7095E" w:rsidP="005F790F">
            <w:pPr>
              <w:pStyle w:val="AText"/>
              <w:keepNext/>
              <w:rPr>
                <w:sz w:val="20"/>
              </w:rPr>
            </w:pPr>
          </w:p>
        </w:tc>
        <w:tc>
          <w:tcPr>
            <w:tcW w:w="284" w:type="dxa"/>
          </w:tcPr>
          <w:p w14:paraId="3C4FBBA6" w14:textId="77777777" w:rsidR="00C7095E" w:rsidRPr="005F58FB" w:rsidRDefault="00C7095E" w:rsidP="005F790F">
            <w:pPr>
              <w:pStyle w:val="AText"/>
              <w:keepNext/>
              <w:rPr>
                <w:sz w:val="20"/>
              </w:rPr>
            </w:pPr>
          </w:p>
        </w:tc>
        <w:tc>
          <w:tcPr>
            <w:tcW w:w="3827" w:type="dxa"/>
          </w:tcPr>
          <w:p w14:paraId="59DEA133" w14:textId="77777777" w:rsidR="00C7095E" w:rsidRPr="005F58FB" w:rsidRDefault="00C7095E" w:rsidP="005F790F">
            <w:pPr>
              <w:pStyle w:val="AText"/>
              <w:keepNext/>
              <w:rPr>
                <w:sz w:val="20"/>
              </w:rPr>
            </w:pPr>
          </w:p>
        </w:tc>
      </w:tr>
      <w:tr w:rsidR="00C7095E" w:rsidRPr="005F58FB" w14:paraId="41A10C7D" w14:textId="77777777" w:rsidTr="005F790F">
        <w:trPr>
          <w:cantSplit/>
        </w:trPr>
        <w:tc>
          <w:tcPr>
            <w:tcW w:w="4111" w:type="dxa"/>
            <w:tcBorders>
              <w:top w:val="dotted" w:sz="4" w:space="0" w:color="auto"/>
            </w:tcBorders>
          </w:tcPr>
          <w:p w14:paraId="0AFAD385" w14:textId="77777777" w:rsidR="00C7095E" w:rsidRPr="005F58FB" w:rsidRDefault="00C7095E" w:rsidP="005F790F">
            <w:pPr>
              <w:pStyle w:val="AText"/>
              <w:keepNext/>
              <w:rPr>
                <w:sz w:val="20"/>
              </w:rPr>
            </w:pPr>
            <w:r w:rsidRPr="005F58FB">
              <w:rPr>
                <w:sz w:val="20"/>
              </w:rPr>
              <w:t>Signature of witness</w:t>
            </w:r>
          </w:p>
          <w:p w14:paraId="53913BD4" w14:textId="77777777" w:rsidR="00C7095E" w:rsidRPr="005F58FB" w:rsidRDefault="00C7095E" w:rsidP="005F790F">
            <w:pPr>
              <w:pStyle w:val="AText"/>
              <w:keepNext/>
              <w:rPr>
                <w:b/>
                <w:sz w:val="20"/>
              </w:rPr>
            </w:pPr>
          </w:p>
        </w:tc>
        <w:tc>
          <w:tcPr>
            <w:tcW w:w="284" w:type="dxa"/>
          </w:tcPr>
          <w:p w14:paraId="05B11BCC" w14:textId="77777777" w:rsidR="00C7095E" w:rsidRPr="005F58FB" w:rsidRDefault="00C7095E" w:rsidP="005F790F">
            <w:pPr>
              <w:pStyle w:val="AText"/>
              <w:keepNext/>
              <w:rPr>
                <w:sz w:val="20"/>
              </w:rPr>
            </w:pPr>
          </w:p>
        </w:tc>
        <w:tc>
          <w:tcPr>
            <w:tcW w:w="3827" w:type="dxa"/>
            <w:tcBorders>
              <w:top w:val="dotted" w:sz="4" w:space="0" w:color="auto"/>
            </w:tcBorders>
          </w:tcPr>
          <w:p w14:paraId="7684042C" w14:textId="5E9FEB02" w:rsidR="00C7095E" w:rsidRPr="005F58FB" w:rsidRDefault="00C7095E" w:rsidP="005F790F">
            <w:pPr>
              <w:pStyle w:val="AText"/>
              <w:keepNext/>
              <w:rPr>
                <w:sz w:val="20"/>
              </w:rPr>
            </w:pPr>
            <w:r w:rsidRPr="005F58FB">
              <w:rPr>
                <w:sz w:val="20"/>
              </w:rPr>
              <w:t>Signature o</w:t>
            </w:r>
            <w:r w:rsidRPr="007048DC">
              <w:rPr>
                <w:sz w:val="20"/>
              </w:rPr>
              <w:t xml:space="preserve">f </w:t>
            </w:r>
            <w:r w:rsidR="00F14A6A">
              <w:rPr>
                <w:noProof/>
                <w:sz w:val="20"/>
              </w:rPr>
              <w:t>Edwin Zhang</w:t>
            </w:r>
          </w:p>
        </w:tc>
      </w:tr>
      <w:tr w:rsidR="00C7095E" w:rsidRPr="005F58FB" w14:paraId="05416071" w14:textId="77777777" w:rsidTr="005F790F">
        <w:trPr>
          <w:cantSplit/>
          <w:trHeight w:val="567"/>
        </w:trPr>
        <w:tc>
          <w:tcPr>
            <w:tcW w:w="4111" w:type="dxa"/>
          </w:tcPr>
          <w:p w14:paraId="5A68DEAA" w14:textId="77777777" w:rsidR="00C7095E" w:rsidRPr="005F58FB" w:rsidRDefault="00C7095E" w:rsidP="005F790F">
            <w:pPr>
              <w:pStyle w:val="AText"/>
              <w:keepNext/>
              <w:rPr>
                <w:sz w:val="20"/>
              </w:rPr>
            </w:pPr>
          </w:p>
          <w:p w14:paraId="04331600" w14:textId="77777777" w:rsidR="00C7095E" w:rsidRPr="005F58FB" w:rsidRDefault="00C7095E" w:rsidP="005F790F">
            <w:pPr>
              <w:pStyle w:val="AText"/>
              <w:keepNext/>
              <w:rPr>
                <w:sz w:val="20"/>
              </w:rPr>
            </w:pPr>
          </w:p>
        </w:tc>
        <w:tc>
          <w:tcPr>
            <w:tcW w:w="284" w:type="dxa"/>
          </w:tcPr>
          <w:p w14:paraId="36DFA33E" w14:textId="77777777" w:rsidR="00C7095E" w:rsidRPr="005F58FB" w:rsidRDefault="00C7095E" w:rsidP="005F790F">
            <w:pPr>
              <w:pStyle w:val="AText"/>
              <w:keepNext/>
              <w:rPr>
                <w:sz w:val="20"/>
              </w:rPr>
            </w:pPr>
          </w:p>
        </w:tc>
        <w:tc>
          <w:tcPr>
            <w:tcW w:w="3827" w:type="dxa"/>
          </w:tcPr>
          <w:p w14:paraId="3C863F91" w14:textId="77777777" w:rsidR="00C7095E" w:rsidRPr="005F58FB" w:rsidRDefault="00C7095E" w:rsidP="005F790F">
            <w:pPr>
              <w:spacing w:before="240"/>
            </w:pPr>
          </w:p>
        </w:tc>
      </w:tr>
      <w:tr w:rsidR="0093790D" w:rsidRPr="005F58FB" w14:paraId="1354AAFF" w14:textId="77777777" w:rsidTr="0093790D">
        <w:trPr>
          <w:cantSplit/>
        </w:trPr>
        <w:tc>
          <w:tcPr>
            <w:tcW w:w="4111" w:type="dxa"/>
            <w:tcBorders>
              <w:top w:val="dotted" w:sz="4" w:space="0" w:color="auto"/>
              <w:bottom w:val="dotted" w:sz="4" w:space="0" w:color="auto"/>
            </w:tcBorders>
          </w:tcPr>
          <w:p w14:paraId="286207B7" w14:textId="77777777" w:rsidR="0093790D" w:rsidRPr="005F58FB" w:rsidRDefault="0093790D" w:rsidP="0093790D">
            <w:pPr>
              <w:pStyle w:val="AText"/>
              <w:keepNext/>
              <w:rPr>
                <w:sz w:val="20"/>
              </w:rPr>
            </w:pPr>
            <w:r w:rsidRPr="005F58FB">
              <w:rPr>
                <w:sz w:val="20"/>
              </w:rPr>
              <w:t>Name of witness</w:t>
            </w:r>
          </w:p>
          <w:p w14:paraId="53CEB4EC" w14:textId="77777777" w:rsidR="0093790D" w:rsidRPr="005F58FB" w:rsidRDefault="0093790D" w:rsidP="0093790D">
            <w:pPr>
              <w:pStyle w:val="AText"/>
              <w:keepNext/>
              <w:rPr>
                <w:sz w:val="20"/>
              </w:rPr>
            </w:pPr>
            <w:r w:rsidRPr="005F58FB">
              <w:rPr>
                <w:sz w:val="20"/>
              </w:rPr>
              <w:t>(BLOCK LETTERS)</w:t>
            </w:r>
          </w:p>
          <w:p w14:paraId="3BFF997A" w14:textId="77777777" w:rsidR="0093790D" w:rsidRPr="005F58FB" w:rsidRDefault="0093790D" w:rsidP="0093790D">
            <w:pPr>
              <w:pStyle w:val="AText"/>
              <w:keepNext/>
              <w:rPr>
                <w:b/>
                <w:sz w:val="20"/>
              </w:rPr>
            </w:pPr>
          </w:p>
          <w:p w14:paraId="5AD9DFD0" w14:textId="77777777" w:rsidR="0093790D" w:rsidRPr="005F58FB" w:rsidRDefault="0093790D" w:rsidP="0093790D">
            <w:pPr>
              <w:pStyle w:val="AText"/>
              <w:keepNext/>
              <w:rPr>
                <w:b/>
                <w:sz w:val="20"/>
              </w:rPr>
            </w:pPr>
          </w:p>
        </w:tc>
        <w:tc>
          <w:tcPr>
            <w:tcW w:w="284" w:type="dxa"/>
          </w:tcPr>
          <w:p w14:paraId="736C0B05" w14:textId="77777777" w:rsidR="0093790D" w:rsidRPr="005F58FB" w:rsidRDefault="0093790D" w:rsidP="0093790D">
            <w:pPr>
              <w:pStyle w:val="AText"/>
              <w:keepNext/>
              <w:rPr>
                <w:sz w:val="20"/>
              </w:rPr>
            </w:pPr>
          </w:p>
        </w:tc>
        <w:tc>
          <w:tcPr>
            <w:tcW w:w="3827" w:type="dxa"/>
          </w:tcPr>
          <w:p w14:paraId="12EFC491" w14:textId="77777777" w:rsidR="0093790D" w:rsidRPr="005F58FB" w:rsidRDefault="0093790D" w:rsidP="0093790D">
            <w:pPr>
              <w:pStyle w:val="AText"/>
              <w:keepNext/>
              <w:rPr>
                <w:sz w:val="20"/>
              </w:rPr>
            </w:pPr>
          </w:p>
        </w:tc>
      </w:tr>
      <w:tr w:rsidR="0093790D" w:rsidRPr="005F58FB" w14:paraId="74AB1BC4" w14:textId="77777777" w:rsidTr="0093790D">
        <w:trPr>
          <w:cantSplit/>
          <w:trHeight w:val="913"/>
        </w:trPr>
        <w:tc>
          <w:tcPr>
            <w:tcW w:w="4111" w:type="dxa"/>
            <w:tcBorders>
              <w:top w:val="dotted" w:sz="4" w:space="0" w:color="auto"/>
            </w:tcBorders>
          </w:tcPr>
          <w:p w14:paraId="2F4CC06A" w14:textId="77777777" w:rsidR="0093790D" w:rsidRDefault="0093790D" w:rsidP="0093790D">
            <w:pPr>
              <w:pStyle w:val="AText"/>
              <w:keepNext/>
              <w:rPr>
                <w:sz w:val="20"/>
              </w:rPr>
            </w:pPr>
            <w:r w:rsidRPr="0093790D">
              <w:rPr>
                <w:sz w:val="20"/>
              </w:rPr>
              <w:t>Address of witness</w:t>
            </w:r>
          </w:p>
          <w:p w14:paraId="2E7E74DB" w14:textId="77777777" w:rsidR="0093790D" w:rsidRDefault="0093790D" w:rsidP="0093790D">
            <w:pPr>
              <w:pStyle w:val="AText"/>
              <w:keepNext/>
              <w:rPr>
                <w:sz w:val="20"/>
              </w:rPr>
            </w:pPr>
            <w:r w:rsidRPr="00C1694C">
              <w:rPr>
                <w:sz w:val="20"/>
              </w:rPr>
              <w:t>(BLOCK LETTERS)</w:t>
            </w:r>
          </w:p>
          <w:p w14:paraId="36315A66" w14:textId="17E10A17" w:rsidR="0093790D" w:rsidRPr="005F58FB" w:rsidRDefault="0093790D" w:rsidP="0093790D">
            <w:pPr>
              <w:pStyle w:val="AText"/>
              <w:keepNext/>
              <w:rPr>
                <w:sz w:val="20"/>
              </w:rPr>
            </w:pPr>
          </w:p>
        </w:tc>
        <w:tc>
          <w:tcPr>
            <w:tcW w:w="284" w:type="dxa"/>
          </w:tcPr>
          <w:p w14:paraId="1E65D8F1" w14:textId="77777777" w:rsidR="0093790D" w:rsidRPr="005F58FB" w:rsidRDefault="0093790D" w:rsidP="0093790D">
            <w:pPr>
              <w:pStyle w:val="AText"/>
              <w:keepNext/>
              <w:rPr>
                <w:sz w:val="20"/>
              </w:rPr>
            </w:pPr>
          </w:p>
        </w:tc>
        <w:tc>
          <w:tcPr>
            <w:tcW w:w="3827" w:type="dxa"/>
          </w:tcPr>
          <w:p w14:paraId="44405FE1" w14:textId="77777777" w:rsidR="0093790D" w:rsidRPr="005F58FB" w:rsidRDefault="0093790D" w:rsidP="0093790D">
            <w:pPr>
              <w:pStyle w:val="AText"/>
              <w:keepNext/>
              <w:rPr>
                <w:sz w:val="20"/>
              </w:rPr>
            </w:pPr>
          </w:p>
        </w:tc>
      </w:tr>
    </w:tbl>
    <w:p w14:paraId="3230B495" w14:textId="77777777" w:rsidR="00964CC5" w:rsidRDefault="00964CC5" w:rsidP="00E12A7C">
      <w:pPr>
        <w:rPr>
          <w:b/>
        </w:rPr>
      </w:pPr>
    </w:p>
    <w:p w14:paraId="118C7799" w14:textId="458BD39E" w:rsidR="001B0F27" w:rsidRDefault="001B0F27" w:rsidP="001B0F27"/>
    <w:p w14:paraId="2E42A8AD" w14:textId="77777777" w:rsidR="0053234A" w:rsidRDefault="0053234A"/>
    <w:p w14:paraId="18BD1619" w14:textId="77777777" w:rsidR="0053234A" w:rsidRDefault="0053234A"/>
    <w:p w14:paraId="20423608" w14:textId="4E4DC64B" w:rsidR="00420236" w:rsidRDefault="00420236">
      <w:r>
        <w:br w:type="page"/>
      </w:r>
    </w:p>
    <w:p w14:paraId="030BE867" w14:textId="77777777" w:rsidR="00420236" w:rsidRPr="005F58FB" w:rsidRDefault="00420236" w:rsidP="001B0F27"/>
    <w:p w14:paraId="6A55DBC4" w14:textId="77777777" w:rsidR="001B0F27" w:rsidRDefault="001B0F27" w:rsidP="00E12A7C">
      <w:pPr>
        <w:rPr>
          <w:b/>
        </w:rPr>
      </w:pPr>
    </w:p>
    <w:p w14:paraId="7ADCED5A" w14:textId="31ECE772" w:rsidR="00964CC5" w:rsidRDefault="00964CC5" w:rsidP="00E12A7C">
      <w:pPr>
        <w:rPr>
          <w:b/>
        </w:rPr>
      </w:pPr>
    </w:p>
    <w:p w14:paraId="6877D53B" w14:textId="20E07A98" w:rsidR="00942274" w:rsidRDefault="00942274" w:rsidP="00E12A7C">
      <w:pPr>
        <w:rPr>
          <w:b/>
        </w:rPr>
      </w:pPr>
    </w:p>
    <w:tbl>
      <w:tblPr>
        <w:tblW w:w="0" w:type="auto"/>
        <w:tblLayout w:type="fixed"/>
        <w:tblLook w:val="0000" w:firstRow="0" w:lastRow="0" w:firstColumn="0" w:lastColumn="0" w:noHBand="0" w:noVBand="0"/>
      </w:tblPr>
      <w:tblGrid>
        <w:gridCol w:w="4111"/>
        <w:gridCol w:w="284"/>
        <w:gridCol w:w="3827"/>
      </w:tblGrid>
      <w:tr w:rsidR="00942274" w:rsidRPr="00C1694C" w14:paraId="0B765DA6" w14:textId="77777777" w:rsidTr="001045E0">
        <w:trPr>
          <w:cantSplit/>
        </w:trPr>
        <w:tc>
          <w:tcPr>
            <w:tcW w:w="4111" w:type="dxa"/>
          </w:tcPr>
          <w:p w14:paraId="43ED78B1" w14:textId="77777777" w:rsidR="00942274" w:rsidRDefault="00942274" w:rsidP="001045E0">
            <w:pPr>
              <w:autoSpaceDE w:val="0"/>
              <w:autoSpaceDN w:val="0"/>
              <w:adjustRightInd w:val="0"/>
              <w:rPr>
                <w:rFonts w:cs="Arial"/>
                <w:b/>
              </w:rPr>
            </w:pPr>
          </w:p>
          <w:p w14:paraId="083BEEA1" w14:textId="0BAEF712" w:rsidR="00942274" w:rsidRPr="00C1694C" w:rsidRDefault="00942274" w:rsidP="001045E0">
            <w:pPr>
              <w:autoSpaceDE w:val="0"/>
              <w:autoSpaceDN w:val="0"/>
              <w:adjustRightInd w:val="0"/>
            </w:pPr>
            <w:r w:rsidRPr="00C1694C">
              <w:rPr>
                <w:rFonts w:cs="Arial"/>
                <w:b/>
              </w:rPr>
              <w:t>EXECUTED</w:t>
            </w:r>
            <w:r w:rsidRPr="00C1694C">
              <w:rPr>
                <w:rFonts w:cs="Arial"/>
              </w:rPr>
              <w:t xml:space="preserve"> by </w:t>
            </w:r>
            <w:r w:rsidR="00C15010" w:rsidRPr="00C15010">
              <w:rPr>
                <w:b/>
                <w:noProof/>
              </w:rPr>
              <w:t>TE Company (123 456 789)</w:t>
            </w:r>
            <w:r w:rsidR="00C15010">
              <w:rPr>
                <w:b/>
                <w:noProof/>
              </w:rPr>
              <w:t xml:space="preserve"> </w:t>
            </w:r>
            <w:r w:rsidRPr="00C1694C">
              <w:rPr>
                <w:rFonts w:cs="Arial"/>
                <w:bCs/>
              </w:rPr>
              <w:t>i</w:t>
            </w:r>
            <w:r w:rsidRPr="00C1694C">
              <w:rPr>
                <w:rFonts w:cs="Arial"/>
              </w:rPr>
              <w:t xml:space="preserve">n accordance with section 127(1) of the </w:t>
            </w:r>
            <w:r w:rsidRPr="00C1694C">
              <w:rPr>
                <w:rFonts w:cs="Arial"/>
                <w:i/>
              </w:rPr>
              <w:t>Corporations Act 2001</w:t>
            </w:r>
            <w:r w:rsidRPr="00C1694C">
              <w:rPr>
                <w:rFonts w:cs="Arial"/>
              </w:rPr>
              <w:t xml:space="preserve"> (Cth)</w:t>
            </w:r>
          </w:p>
          <w:p w14:paraId="7E3E3F2C" w14:textId="77777777" w:rsidR="00942274" w:rsidRPr="00C1694C" w:rsidRDefault="00942274" w:rsidP="001045E0">
            <w:pPr>
              <w:pStyle w:val="AText"/>
              <w:keepNext/>
              <w:rPr>
                <w:sz w:val="20"/>
              </w:rPr>
            </w:pPr>
          </w:p>
        </w:tc>
        <w:tc>
          <w:tcPr>
            <w:tcW w:w="284" w:type="dxa"/>
          </w:tcPr>
          <w:p w14:paraId="350A6D07" w14:textId="77777777" w:rsidR="00942274" w:rsidRPr="00C1694C" w:rsidRDefault="00942274" w:rsidP="001045E0">
            <w:pPr>
              <w:pStyle w:val="AText"/>
              <w:keepNext/>
              <w:rPr>
                <w:sz w:val="20"/>
              </w:rPr>
            </w:pPr>
            <w:r w:rsidRPr="00C1694C">
              <w:rPr>
                <w:sz w:val="20"/>
              </w:rPr>
              <w:t>)</w:t>
            </w:r>
          </w:p>
          <w:p w14:paraId="6C056AB3" w14:textId="77777777" w:rsidR="00942274" w:rsidRPr="00C1694C" w:rsidRDefault="00942274" w:rsidP="001045E0">
            <w:pPr>
              <w:pStyle w:val="AText"/>
              <w:keepNext/>
              <w:rPr>
                <w:sz w:val="20"/>
              </w:rPr>
            </w:pPr>
            <w:r w:rsidRPr="00C1694C">
              <w:rPr>
                <w:sz w:val="20"/>
              </w:rPr>
              <w:t>)</w:t>
            </w:r>
          </w:p>
          <w:p w14:paraId="26DB47F8" w14:textId="77777777" w:rsidR="00942274" w:rsidRPr="00C1694C" w:rsidRDefault="00942274" w:rsidP="001045E0">
            <w:pPr>
              <w:pStyle w:val="AText"/>
              <w:keepNext/>
              <w:rPr>
                <w:sz w:val="20"/>
              </w:rPr>
            </w:pPr>
            <w:r w:rsidRPr="00C1694C">
              <w:rPr>
                <w:sz w:val="20"/>
              </w:rPr>
              <w:t>)</w:t>
            </w:r>
          </w:p>
          <w:p w14:paraId="4564C125" w14:textId="77777777" w:rsidR="00942274" w:rsidRPr="00C1694C" w:rsidRDefault="00942274" w:rsidP="001045E0">
            <w:pPr>
              <w:pStyle w:val="AText"/>
              <w:keepNext/>
              <w:rPr>
                <w:sz w:val="20"/>
              </w:rPr>
            </w:pPr>
            <w:r w:rsidRPr="00C1694C">
              <w:rPr>
                <w:sz w:val="20"/>
              </w:rPr>
              <w:t>)</w:t>
            </w:r>
          </w:p>
        </w:tc>
        <w:tc>
          <w:tcPr>
            <w:tcW w:w="3827" w:type="dxa"/>
          </w:tcPr>
          <w:p w14:paraId="4552904B" w14:textId="77777777" w:rsidR="00942274" w:rsidRPr="00C1694C" w:rsidRDefault="00942274" w:rsidP="001045E0">
            <w:pPr>
              <w:pStyle w:val="AText"/>
              <w:keepNext/>
              <w:rPr>
                <w:sz w:val="20"/>
              </w:rPr>
            </w:pPr>
          </w:p>
        </w:tc>
      </w:tr>
      <w:tr w:rsidR="00942274" w:rsidRPr="00C1694C" w14:paraId="5A0E512A" w14:textId="77777777" w:rsidTr="001045E0">
        <w:trPr>
          <w:cantSplit/>
          <w:trHeight w:val="567"/>
        </w:trPr>
        <w:tc>
          <w:tcPr>
            <w:tcW w:w="4111" w:type="dxa"/>
          </w:tcPr>
          <w:p w14:paraId="56F358F5" w14:textId="77777777" w:rsidR="00942274" w:rsidRPr="00C1694C" w:rsidRDefault="00942274" w:rsidP="001045E0">
            <w:pPr>
              <w:pStyle w:val="AText"/>
              <w:keepNext/>
              <w:rPr>
                <w:sz w:val="20"/>
              </w:rPr>
            </w:pPr>
          </w:p>
        </w:tc>
        <w:tc>
          <w:tcPr>
            <w:tcW w:w="284" w:type="dxa"/>
          </w:tcPr>
          <w:p w14:paraId="50A89CEC" w14:textId="77777777" w:rsidR="00942274" w:rsidRPr="00C1694C" w:rsidRDefault="00942274" w:rsidP="001045E0">
            <w:pPr>
              <w:pStyle w:val="AText"/>
              <w:keepNext/>
              <w:rPr>
                <w:sz w:val="20"/>
                <w:highlight w:val="yellow"/>
              </w:rPr>
            </w:pPr>
          </w:p>
        </w:tc>
        <w:tc>
          <w:tcPr>
            <w:tcW w:w="3827" w:type="dxa"/>
          </w:tcPr>
          <w:p w14:paraId="6F98F57B" w14:textId="77777777" w:rsidR="00942274" w:rsidRPr="00C1694C" w:rsidRDefault="00942274" w:rsidP="001045E0">
            <w:pPr>
              <w:pStyle w:val="AText"/>
              <w:keepNext/>
              <w:rPr>
                <w:sz w:val="20"/>
                <w:highlight w:val="yellow"/>
              </w:rPr>
            </w:pPr>
          </w:p>
        </w:tc>
      </w:tr>
      <w:tr w:rsidR="00942274" w:rsidRPr="00C1694C" w14:paraId="1907FC46" w14:textId="77777777" w:rsidTr="001045E0">
        <w:trPr>
          <w:cantSplit/>
          <w:trHeight w:val="1071"/>
        </w:trPr>
        <w:tc>
          <w:tcPr>
            <w:tcW w:w="4111" w:type="dxa"/>
            <w:tcBorders>
              <w:top w:val="dotted" w:sz="4" w:space="0" w:color="auto"/>
            </w:tcBorders>
          </w:tcPr>
          <w:p w14:paraId="724C9E3C" w14:textId="77777777" w:rsidR="00942274" w:rsidRPr="00C1694C" w:rsidRDefault="00942274" w:rsidP="001045E0">
            <w:pPr>
              <w:pStyle w:val="AText"/>
              <w:keepNext/>
              <w:rPr>
                <w:color w:val="FF0000"/>
                <w:sz w:val="20"/>
                <w:highlight w:val="yellow"/>
              </w:rPr>
            </w:pPr>
            <w:r w:rsidRPr="00C1694C">
              <w:rPr>
                <w:sz w:val="20"/>
              </w:rPr>
              <w:t xml:space="preserve">Signature of </w:t>
            </w:r>
            <w:r>
              <w:rPr>
                <w:sz w:val="20"/>
              </w:rPr>
              <w:t xml:space="preserve">Sole </w:t>
            </w:r>
            <w:r w:rsidRPr="00C1694C">
              <w:rPr>
                <w:sz w:val="20"/>
              </w:rPr>
              <w:t>Director</w:t>
            </w:r>
          </w:p>
          <w:p w14:paraId="005F45CF" w14:textId="77777777" w:rsidR="00942274" w:rsidRPr="00C1694C" w:rsidRDefault="00942274" w:rsidP="001045E0">
            <w:pPr>
              <w:pStyle w:val="AText"/>
              <w:keepNext/>
              <w:rPr>
                <w:b/>
                <w:sz w:val="20"/>
              </w:rPr>
            </w:pPr>
          </w:p>
        </w:tc>
        <w:tc>
          <w:tcPr>
            <w:tcW w:w="284" w:type="dxa"/>
          </w:tcPr>
          <w:p w14:paraId="6205B9CA" w14:textId="77777777" w:rsidR="00942274" w:rsidRPr="00C1694C" w:rsidRDefault="00942274" w:rsidP="001045E0">
            <w:pPr>
              <w:pStyle w:val="AText"/>
              <w:keepNext/>
              <w:rPr>
                <w:sz w:val="20"/>
                <w:highlight w:val="yellow"/>
              </w:rPr>
            </w:pPr>
          </w:p>
        </w:tc>
        <w:tc>
          <w:tcPr>
            <w:tcW w:w="3827" w:type="dxa"/>
          </w:tcPr>
          <w:p w14:paraId="10B55EF1" w14:textId="77777777" w:rsidR="00942274" w:rsidRPr="00C1694C" w:rsidRDefault="00942274" w:rsidP="001045E0">
            <w:pPr>
              <w:pStyle w:val="AText"/>
              <w:keepNext/>
              <w:rPr>
                <w:sz w:val="20"/>
                <w:highlight w:val="yellow"/>
              </w:rPr>
            </w:pPr>
          </w:p>
        </w:tc>
      </w:tr>
      <w:tr w:rsidR="00942274" w:rsidRPr="00C1694C" w14:paraId="2093B065" w14:textId="77777777" w:rsidTr="001045E0">
        <w:trPr>
          <w:cantSplit/>
          <w:trHeight w:val="567"/>
        </w:trPr>
        <w:tc>
          <w:tcPr>
            <w:tcW w:w="4111" w:type="dxa"/>
          </w:tcPr>
          <w:p w14:paraId="6265D029" w14:textId="77777777" w:rsidR="00942274" w:rsidRPr="00C1694C" w:rsidRDefault="00942274" w:rsidP="001045E0">
            <w:pPr>
              <w:pStyle w:val="AText"/>
              <w:keepNext/>
              <w:rPr>
                <w:sz w:val="20"/>
              </w:rPr>
            </w:pPr>
          </w:p>
        </w:tc>
        <w:tc>
          <w:tcPr>
            <w:tcW w:w="284" w:type="dxa"/>
          </w:tcPr>
          <w:p w14:paraId="76EFA0B7" w14:textId="77777777" w:rsidR="00942274" w:rsidRPr="00C1694C" w:rsidRDefault="00942274" w:rsidP="001045E0">
            <w:pPr>
              <w:pStyle w:val="AText"/>
              <w:keepNext/>
              <w:rPr>
                <w:sz w:val="20"/>
                <w:highlight w:val="yellow"/>
              </w:rPr>
            </w:pPr>
          </w:p>
        </w:tc>
        <w:tc>
          <w:tcPr>
            <w:tcW w:w="3827" w:type="dxa"/>
          </w:tcPr>
          <w:p w14:paraId="61F574EE" w14:textId="77777777" w:rsidR="00942274" w:rsidRPr="00C1694C" w:rsidRDefault="00942274" w:rsidP="001045E0">
            <w:pPr>
              <w:pStyle w:val="AText"/>
              <w:keepNext/>
              <w:rPr>
                <w:b/>
                <w:sz w:val="20"/>
                <w:highlight w:val="yellow"/>
              </w:rPr>
            </w:pPr>
          </w:p>
        </w:tc>
      </w:tr>
      <w:tr w:rsidR="00942274" w:rsidRPr="00C1694C" w14:paraId="72218A2F" w14:textId="77777777" w:rsidTr="001045E0">
        <w:trPr>
          <w:cantSplit/>
        </w:trPr>
        <w:tc>
          <w:tcPr>
            <w:tcW w:w="4111" w:type="dxa"/>
            <w:tcBorders>
              <w:top w:val="dotted" w:sz="4" w:space="0" w:color="auto"/>
            </w:tcBorders>
          </w:tcPr>
          <w:p w14:paraId="5CE2D5AD" w14:textId="77777777" w:rsidR="00942274" w:rsidRPr="00C1694C" w:rsidRDefault="00942274" w:rsidP="001045E0">
            <w:pPr>
              <w:pStyle w:val="AText"/>
              <w:keepNext/>
              <w:rPr>
                <w:sz w:val="20"/>
              </w:rPr>
            </w:pPr>
            <w:r w:rsidRPr="00C1694C">
              <w:rPr>
                <w:sz w:val="20"/>
              </w:rPr>
              <w:t>Full name</w:t>
            </w:r>
          </w:p>
          <w:p w14:paraId="052C3687" w14:textId="77777777" w:rsidR="00942274" w:rsidRPr="00C1694C" w:rsidRDefault="00942274" w:rsidP="001045E0">
            <w:pPr>
              <w:pStyle w:val="AText"/>
              <w:keepNext/>
              <w:rPr>
                <w:b/>
                <w:sz w:val="20"/>
              </w:rPr>
            </w:pPr>
          </w:p>
        </w:tc>
        <w:tc>
          <w:tcPr>
            <w:tcW w:w="284" w:type="dxa"/>
          </w:tcPr>
          <w:p w14:paraId="0C348302" w14:textId="77777777" w:rsidR="00942274" w:rsidRPr="00C1694C" w:rsidRDefault="00942274" w:rsidP="001045E0">
            <w:pPr>
              <w:pStyle w:val="AText"/>
              <w:keepNext/>
              <w:rPr>
                <w:sz w:val="20"/>
                <w:highlight w:val="yellow"/>
              </w:rPr>
            </w:pPr>
          </w:p>
        </w:tc>
        <w:tc>
          <w:tcPr>
            <w:tcW w:w="3827" w:type="dxa"/>
          </w:tcPr>
          <w:p w14:paraId="55928C69" w14:textId="77777777" w:rsidR="00942274" w:rsidRPr="00C1694C" w:rsidRDefault="00942274" w:rsidP="001045E0">
            <w:pPr>
              <w:pStyle w:val="AText"/>
              <w:keepNext/>
              <w:rPr>
                <w:sz w:val="20"/>
              </w:rPr>
            </w:pPr>
          </w:p>
        </w:tc>
      </w:tr>
      <w:tr w:rsidR="00942274" w:rsidRPr="00C1694C" w14:paraId="6B34E782" w14:textId="77777777" w:rsidTr="001045E0">
        <w:trPr>
          <w:cantSplit/>
          <w:trHeight w:val="567"/>
        </w:trPr>
        <w:tc>
          <w:tcPr>
            <w:tcW w:w="4111" w:type="dxa"/>
          </w:tcPr>
          <w:p w14:paraId="0BBF1873" w14:textId="77777777" w:rsidR="00942274" w:rsidRPr="00C1694C" w:rsidRDefault="00942274" w:rsidP="001045E0">
            <w:pPr>
              <w:pStyle w:val="AText"/>
              <w:keepNext/>
              <w:rPr>
                <w:sz w:val="20"/>
              </w:rPr>
            </w:pPr>
          </w:p>
        </w:tc>
        <w:tc>
          <w:tcPr>
            <w:tcW w:w="284" w:type="dxa"/>
          </w:tcPr>
          <w:p w14:paraId="3D19B27E" w14:textId="77777777" w:rsidR="00942274" w:rsidRPr="00C1694C" w:rsidRDefault="00942274" w:rsidP="001045E0">
            <w:pPr>
              <w:pStyle w:val="AText"/>
              <w:keepNext/>
              <w:rPr>
                <w:sz w:val="20"/>
              </w:rPr>
            </w:pPr>
          </w:p>
        </w:tc>
        <w:tc>
          <w:tcPr>
            <w:tcW w:w="3827" w:type="dxa"/>
          </w:tcPr>
          <w:p w14:paraId="1DE166E3" w14:textId="77777777" w:rsidR="00942274" w:rsidRPr="00C1694C" w:rsidRDefault="00942274" w:rsidP="001045E0">
            <w:pPr>
              <w:pStyle w:val="AText"/>
              <w:keepNext/>
              <w:rPr>
                <w:sz w:val="20"/>
              </w:rPr>
            </w:pPr>
          </w:p>
        </w:tc>
      </w:tr>
      <w:tr w:rsidR="00942274" w:rsidRPr="00C1694C" w14:paraId="26B3988C" w14:textId="77777777" w:rsidTr="001045E0">
        <w:trPr>
          <w:cantSplit/>
        </w:trPr>
        <w:tc>
          <w:tcPr>
            <w:tcW w:w="4111" w:type="dxa"/>
            <w:tcBorders>
              <w:top w:val="dotted" w:sz="4" w:space="0" w:color="auto"/>
            </w:tcBorders>
          </w:tcPr>
          <w:p w14:paraId="67A24648" w14:textId="77777777" w:rsidR="00942274" w:rsidRPr="00C1694C" w:rsidRDefault="00942274" w:rsidP="001045E0">
            <w:pPr>
              <w:pStyle w:val="AText"/>
              <w:keepNext/>
              <w:rPr>
                <w:b/>
                <w:sz w:val="20"/>
              </w:rPr>
            </w:pPr>
            <w:r w:rsidRPr="00C1694C">
              <w:rPr>
                <w:sz w:val="20"/>
              </w:rPr>
              <w:t>Usual address</w:t>
            </w:r>
          </w:p>
        </w:tc>
        <w:tc>
          <w:tcPr>
            <w:tcW w:w="284" w:type="dxa"/>
          </w:tcPr>
          <w:p w14:paraId="576F3343" w14:textId="77777777" w:rsidR="00942274" w:rsidRPr="00C1694C" w:rsidRDefault="00942274" w:rsidP="001045E0">
            <w:pPr>
              <w:pStyle w:val="AText"/>
              <w:keepNext/>
              <w:rPr>
                <w:sz w:val="20"/>
                <w:highlight w:val="yellow"/>
              </w:rPr>
            </w:pPr>
          </w:p>
        </w:tc>
        <w:tc>
          <w:tcPr>
            <w:tcW w:w="3827" w:type="dxa"/>
          </w:tcPr>
          <w:p w14:paraId="600E7BE3" w14:textId="77777777" w:rsidR="00942274" w:rsidRPr="00C1694C" w:rsidRDefault="00942274" w:rsidP="001045E0">
            <w:pPr>
              <w:pStyle w:val="AText"/>
              <w:keepNext/>
              <w:rPr>
                <w:sz w:val="20"/>
              </w:rPr>
            </w:pPr>
          </w:p>
        </w:tc>
      </w:tr>
    </w:tbl>
    <w:p w14:paraId="1722303D" w14:textId="15A1494A" w:rsidR="00942274" w:rsidRDefault="00942274" w:rsidP="00E12A7C">
      <w:pPr>
        <w:rPr>
          <w:b/>
        </w:rPr>
      </w:pPr>
    </w:p>
    <w:p w14:paraId="6785470A" w14:textId="0749306E" w:rsidR="00942274" w:rsidRDefault="00942274" w:rsidP="00E12A7C">
      <w:pPr>
        <w:rPr>
          <w:b/>
        </w:rPr>
      </w:pPr>
    </w:p>
    <w:p w14:paraId="1DD399E5" w14:textId="59C3A6EE" w:rsidR="00942274" w:rsidRDefault="00942274" w:rsidP="00E12A7C">
      <w:pPr>
        <w:rPr>
          <w:b/>
        </w:rPr>
      </w:pPr>
    </w:p>
    <w:p w14:paraId="5AC147D4" w14:textId="77777777" w:rsidR="00942274" w:rsidRDefault="00942274" w:rsidP="00E12A7C">
      <w:pPr>
        <w:rPr>
          <w:b/>
        </w:rPr>
      </w:pPr>
    </w:p>
    <w:p w14:paraId="0BFEEF94" w14:textId="4E39B810" w:rsidR="00942274" w:rsidRDefault="00942274" w:rsidP="00E12A7C">
      <w:pPr>
        <w:rPr>
          <w:b/>
        </w:rPr>
      </w:pPr>
    </w:p>
    <w:p w14:paraId="1757199A" w14:textId="77777777" w:rsidR="00942274" w:rsidRDefault="00942274" w:rsidP="00E12A7C">
      <w:pPr>
        <w:rPr>
          <w:b/>
        </w:rPr>
      </w:pPr>
    </w:p>
    <w:p w14:paraId="43F306FA" w14:textId="784F7FBF" w:rsidR="00621037" w:rsidRDefault="00621037" w:rsidP="00E12A7C">
      <w:pPr>
        <w:rPr>
          <w:b/>
        </w:rPr>
      </w:pPr>
    </w:p>
    <w:p w14:paraId="53CD96A6" w14:textId="111932E7" w:rsidR="00942274" w:rsidRDefault="00942274" w:rsidP="00E12A7C">
      <w:pPr>
        <w:rPr>
          <w:b/>
        </w:rPr>
      </w:pPr>
    </w:p>
    <w:p w14:paraId="0EC27E2B" w14:textId="566EFE94" w:rsidR="00942274" w:rsidRDefault="00942274" w:rsidP="00E12A7C">
      <w:pPr>
        <w:rPr>
          <w:b/>
        </w:rPr>
      </w:pPr>
    </w:p>
    <w:p w14:paraId="7B294E20" w14:textId="79C33EB9" w:rsidR="00942274" w:rsidRDefault="00942274" w:rsidP="00E12A7C">
      <w:pPr>
        <w:rPr>
          <w:b/>
        </w:rPr>
      </w:pPr>
    </w:p>
    <w:p w14:paraId="524A4241" w14:textId="05DCABFB" w:rsidR="00942274" w:rsidRDefault="00942274" w:rsidP="00E12A7C">
      <w:pPr>
        <w:rPr>
          <w:b/>
        </w:rPr>
      </w:pPr>
    </w:p>
    <w:p w14:paraId="7DBE7307" w14:textId="0E4FD240" w:rsidR="00942274" w:rsidRDefault="00942274" w:rsidP="00E12A7C">
      <w:pPr>
        <w:rPr>
          <w:b/>
        </w:rPr>
      </w:pPr>
    </w:p>
    <w:p w14:paraId="27419AB9" w14:textId="1AD96AE6" w:rsidR="00942274" w:rsidRDefault="00942274" w:rsidP="00E12A7C">
      <w:pPr>
        <w:rPr>
          <w:b/>
        </w:rPr>
      </w:pPr>
    </w:p>
    <w:p w14:paraId="21E6BC2B" w14:textId="2BCD8375" w:rsidR="00942274" w:rsidRDefault="00942274" w:rsidP="00E12A7C">
      <w:pPr>
        <w:rPr>
          <w:b/>
        </w:rPr>
      </w:pPr>
    </w:p>
    <w:p w14:paraId="0638DE13" w14:textId="77777777" w:rsidR="00942274" w:rsidRDefault="00942274" w:rsidP="00E12A7C">
      <w:pPr>
        <w:rPr>
          <w:b/>
        </w:rPr>
      </w:pPr>
    </w:p>
    <w:p w14:paraId="791FCFE1" w14:textId="77777777" w:rsidR="00942274" w:rsidRDefault="00942274" w:rsidP="00E12A7C">
      <w:pPr>
        <w:rPr>
          <w:b/>
        </w:rPr>
      </w:pPr>
    </w:p>
    <w:p w14:paraId="7DCF819D" w14:textId="4E164BDC" w:rsidR="00BD1D6B" w:rsidRDefault="00BD1D6B" w:rsidP="00E12A7C">
      <w:pPr>
        <w:rPr>
          <w:b/>
        </w:rPr>
      </w:pPr>
    </w:p>
    <w:p w14:paraId="48690CB7" w14:textId="33664856" w:rsidR="00942274" w:rsidRDefault="00942274" w:rsidP="00E12A7C">
      <w:pPr>
        <w:rPr>
          <w:b/>
        </w:rPr>
      </w:pPr>
    </w:p>
    <w:p w14:paraId="4F5556E2" w14:textId="11903861" w:rsidR="00942274" w:rsidRDefault="00942274" w:rsidP="00E12A7C">
      <w:pPr>
        <w:rPr>
          <w:b/>
        </w:rPr>
      </w:pPr>
    </w:p>
    <w:p w14:paraId="64CFA186" w14:textId="0C748C0B" w:rsidR="00942274" w:rsidRDefault="00942274" w:rsidP="00E12A7C">
      <w:pPr>
        <w:rPr>
          <w:b/>
        </w:rPr>
      </w:pPr>
    </w:p>
    <w:p w14:paraId="1685E4C4" w14:textId="77777777" w:rsidR="00942274" w:rsidRDefault="00942274">
      <w:pPr>
        <w:rPr>
          <w:b/>
        </w:rPr>
      </w:pPr>
    </w:p>
    <w:p w14:paraId="5FF0ABF4" w14:textId="77777777" w:rsidR="00942274" w:rsidRDefault="00942274">
      <w:pPr>
        <w:rPr>
          <w:b/>
        </w:rPr>
      </w:pPr>
    </w:p>
    <w:p w14:paraId="7A723545" w14:textId="77777777" w:rsidR="00942274" w:rsidRDefault="00942274" w:rsidP="00E12A7C">
      <w:pPr>
        <w:rPr>
          <w:b/>
        </w:rPr>
      </w:pPr>
    </w:p>
    <w:p w14:paraId="325F2A26" w14:textId="18926E6E" w:rsidR="00BD1D6B" w:rsidRDefault="00BD1D6B" w:rsidP="00E12A7C">
      <w:pPr>
        <w:rPr>
          <w:b/>
        </w:rPr>
      </w:pPr>
    </w:p>
    <w:p w14:paraId="44A338C5" w14:textId="44C5A9FE" w:rsidR="00942274" w:rsidRDefault="00942274" w:rsidP="00E12A7C">
      <w:pPr>
        <w:rPr>
          <w:b/>
        </w:rPr>
      </w:pPr>
    </w:p>
    <w:p w14:paraId="6E17599A" w14:textId="17236F02" w:rsidR="00942274" w:rsidRDefault="00942274">
      <w:pPr>
        <w:rPr>
          <w:b/>
        </w:rPr>
      </w:pPr>
      <w:r>
        <w:rPr>
          <w:b/>
        </w:rPr>
        <w:br w:type="page"/>
      </w:r>
    </w:p>
    <w:p w14:paraId="4566511B" w14:textId="5880B2BC" w:rsidR="00942274" w:rsidRDefault="00942274" w:rsidP="00E12A7C">
      <w:pPr>
        <w:rPr>
          <w:b/>
        </w:rPr>
      </w:pPr>
    </w:p>
    <w:p w14:paraId="5C55B90D" w14:textId="5FA910FF" w:rsidR="002903BB" w:rsidRDefault="002903BB" w:rsidP="00E12A7C">
      <w:pPr>
        <w:rPr>
          <w:b/>
        </w:rPr>
      </w:pPr>
    </w:p>
    <w:p w14:paraId="73FDE857" w14:textId="77777777" w:rsidR="002903BB" w:rsidRDefault="002903BB" w:rsidP="00E12A7C">
      <w:pPr>
        <w:rPr>
          <w:b/>
        </w:rPr>
      </w:pPr>
    </w:p>
    <w:p w14:paraId="0F3F5AB5" w14:textId="77777777" w:rsidR="007C5E02" w:rsidRDefault="007C5E02" w:rsidP="00E12A7C">
      <w:pPr>
        <w:rPr>
          <w:b/>
        </w:rPr>
      </w:pPr>
    </w:p>
    <w:p w14:paraId="456482AB" w14:textId="4E3A4398" w:rsidR="007C5E02" w:rsidRPr="005F58FB" w:rsidRDefault="007C5E02" w:rsidP="007C5E02"/>
    <w:p w14:paraId="5DCB106C" w14:textId="77777777" w:rsidR="00E870B3" w:rsidRPr="005F58FB" w:rsidRDefault="00E870B3" w:rsidP="00F65630"/>
    <w:sectPr w:rsidR="00E870B3" w:rsidRPr="005F58FB" w:rsidSect="004933CA">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134" w:header="284"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30FF5" w14:textId="77777777" w:rsidR="00BE303A" w:rsidRDefault="00BE303A" w:rsidP="009F2818">
      <w:r>
        <w:separator/>
      </w:r>
    </w:p>
  </w:endnote>
  <w:endnote w:type="continuationSeparator" w:id="0">
    <w:p w14:paraId="00004F6C" w14:textId="77777777" w:rsidR="00BE303A" w:rsidRDefault="00BE303A" w:rsidP="009F2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Calibri"/>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roy-ExtraBold">
    <w:altName w:val="Calibri"/>
    <w:panose1 w:val="00000000000000000000"/>
    <w:charset w:val="4D"/>
    <w:family w:val="auto"/>
    <w:notTrueType/>
    <w:pitch w:val="variable"/>
    <w:sig w:usb0="00000207" w:usb1="00000000" w:usb2="00000000" w:usb3="00000000" w:csb0="00000097" w:csb1="00000000"/>
  </w:font>
  <w:font w:name="Univers-CondensedLight">
    <w:altName w:val="Univers"/>
    <w:panose1 w:val="00000000000000000000"/>
    <w:charset w:val="00"/>
    <w:family w:val="auto"/>
    <w:notTrueType/>
    <w:pitch w:val="variable"/>
    <w:sig w:usb0="00000003" w:usb1="00000000" w:usb2="00000000" w:usb3="00000000" w:csb0="00000001" w:csb1="00000000"/>
  </w:font>
  <w:font w:name="New York">
    <w:panose1 w:val="020405030605060203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A9D8" w14:textId="77777777" w:rsidR="00960A65" w:rsidRDefault="00960A65">
    <w:pPr>
      <w:pStyle w:val="Footer"/>
    </w:pPr>
  </w:p>
  <w:p w14:paraId="794A84F4" w14:textId="77777777" w:rsidR="00960A65" w:rsidRPr="00F85AB3" w:rsidRDefault="00960A65">
    <w:pPr>
      <w:pStyle w:val="Footer"/>
      <w:rPr>
        <w:rFonts w:cs="Arial"/>
        <w:sz w:val="14"/>
      </w:rPr>
    </w:pPr>
    <w:r w:rsidRPr="00F414AA">
      <w:rPr>
        <w:rFonts w:cs="Arial"/>
        <w:sz w:val="14"/>
      </w:rPr>
      <w:t>[6231793: 13538933_2]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F484"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Pr>
        <w:rStyle w:val="57"/>
        <w:rFonts w:ascii="Arial" w:eastAsia="MS Gothic" w:hAnsi="Arial" w:cs="Arial"/>
        <w:b/>
        <w:bCs/>
      </w:rPr>
      <w:t xml:space="preserve"> </w:t>
    </w:r>
    <w:r w:rsidRPr="00C3667E">
      <w:rPr>
        <w:rStyle w:val="57"/>
        <w:rFonts w:ascii="Arial" w:eastAsia="MS Gothic" w:hAnsi="Arial" w:cs="Arial"/>
      </w:rPr>
      <w:t>Section 173 Agreement</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3</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7A22"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sidRPr="000C262D">
      <w:rPr>
        <w:rFonts w:ascii="Arial" w:hAnsi="Arial" w:cs="Arial"/>
      </w:rPr>
      <w:t xml:space="preserve"> </w:t>
    </w:r>
    <w:r>
      <w:rPr>
        <w:rFonts w:ascii="Arial" w:hAnsi="Arial" w:cs="Arial"/>
      </w:rPr>
      <w:t>Submission</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1</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89ADB" w14:textId="77777777" w:rsidR="00BE303A" w:rsidRDefault="00BE303A" w:rsidP="009F2818">
      <w:r>
        <w:separator/>
      </w:r>
    </w:p>
  </w:footnote>
  <w:footnote w:type="continuationSeparator" w:id="0">
    <w:p w14:paraId="340899F5" w14:textId="77777777" w:rsidR="00BE303A" w:rsidRDefault="00BE303A" w:rsidP="009F2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3EE1" w14:textId="77777777" w:rsidR="00775F96" w:rsidRDefault="00775F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460B3" w14:textId="7BAF62A0" w:rsidR="00960A65" w:rsidRDefault="00000000">
    <w:pPr>
      <w:pStyle w:val="Header"/>
    </w:pPr>
    <w:sdt>
      <w:sdtPr>
        <w:id w:val="-1719349762"/>
        <w:docPartObj>
          <w:docPartGallery w:val="Watermarks"/>
          <w:docPartUnique/>
        </w:docPartObj>
      </w:sdtPr>
      <w:sdtContent>
        <w:r>
          <w:rPr>
            <w:noProof/>
          </w:rPr>
          <w:pict w14:anchorId="58FDA6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D2F25">
      <w:rPr>
        <w:noProof/>
        <w:lang w:val="en-US"/>
      </w:rPr>
      <w:drawing>
        <wp:anchor distT="0" distB="0" distL="114300" distR="0" simplePos="0" relativeHeight="251657728" behindDoc="0" locked="0" layoutInCell="1" allowOverlap="0" wp14:anchorId="4E9E22AA" wp14:editId="4D1E268A">
          <wp:simplePos x="0" y="0"/>
          <wp:positionH relativeFrom="page">
            <wp:posOffset>5288915</wp:posOffset>
          </wp:positionH>
          <wp:positionV relativeFrom="page">
            <wp:posOffset>422275</wp:posOffset>
          </wp:positionV>
          <wp:extent cx="1552575" cy="297180"/>
          <wp:effectExtent l="0" t="0" r="0" b="0"/>
          <wp:wrapThrough wrapText="bothSides">
            <wp:wrapPolygon edited="0">
              <wp:start x="0" y="0"/>
              <wp:lineTo x="0" y="20769"/>
              <wp:lineTo x="19877" y="20769"/>
              <wp:lineTo x="21202" y="20769"/>
              <wp:lineTo x="21467" y="18000"/>
              <wp:lineTo x="21467" y="13846"/>
              <wp:lineTo x="4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E8429" w14:textId="3A0A251B" w:rsidR="00960A65" w:rsidRDefault="003D2F25">
    <w:pPr>
      <w:pStyle w:val="Header"/>
    </w:pPr>
    <w:r>
      <w:rPr>
        <w:noProof/>
        <w:lang w:val="en-US"/>
      </w:rPr>
      <w:drawing>
        <wp:anchor distT="0" distB="0" distL="114300" distR="0" simplePos="0" relativeHeight="251656704" behindDoc="0" locked="0" layoutInCell="1" allowOverlap="0" wp14:anchorId="23A4B431" wp14:editId="61FCCB25">
          <wp:simplePos x="0" y="0"/>
          <wp:positionH relativeFrom="page">
            <wp:posOffset>5263515</wp:posOffset>
          </wp:positionH>
          <wp:positionV relativeFrom="page">
            <wp:posOffset>447675</wp:posOffset>
          </wp:positionV>
          <wp:extent cx="1552575" cy="2971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EDA46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9F40DEF2"/>
    <w:lvl w:ilvl="0">
      <w:start w:val="1"/>
      <w:numFmt w:val="decimal"/>
      <w:pStyle w:val="Heading1"/>
      <w:lvlText w:val="%1."/>
      <w:lvlJc w:val="left"/>
      <w:pPr>
        <w:ind w:left="851" w:hanging="851"/>
      </w:pPr>
      <w:rPr>
        <w:rFonts w:cs="Times New Roman" w:hint="default"/>
        <w:sz w:val="22"/>
        <w:szCs w:val="22"/>
      </w:rPr>
    </w:lvl>
    <w:lvl w:ilvl="1">
      <w:start w:val="1"/>
      <w:numFmt w:val="decimal"/>
      <w:pStyle w:val="Heading2"/>
      <w:lvlText w:val="%1.%2"/>
      <w:lvlJc w:val="left"/>
      <w:pPr>
        <w:ind w:left="851" w:hanging="851"/>
      </w:pPr>
      <w:rPr>
        <w:rFonts w:cs="Times New Roman" w:hint="default"/>
        <w:sz w:val="20"/>
        <w:szCs w:val="20"/>
      </w:rPr>
    </w:lvl>
    <w:lvl w:ilvl="2">
      <w:start w:val="1"/>
      <w:numFmt w:val="decimal"/>
      <w:pStyle w:val="Heading3"/>
      <w:lvlText w:val="%1.%2.%3"/>
      <w:lvlJc w:val="left"/>
      <w:pPr>
        <w:ind w:left="1701" w:hanging="850"/>
      </w:pPr>
      <w:rPr>
        <w:rFonts w:ascii="Arial" w:hAnsi="Arial" w:cs="Times New Roman" w:hint="default"/>
        <w:b w:val="0"/>
        <w:i w:val="0"/>
        <w:sz w:val="20"/>
        <w:szCs w:val="20"/>
      </w:rPr>
    </w:lvl>
    <w:lvl w:ilvl="3">
      <w:start w:val="1"/>
      <w:numFmt w:val="lowerLetter"/>
      <w:pStyle w:val="Heading4"/>
      <w:lvlText w:val="(%4)"/>
      <w:lvlJc w:val="left"/>
      <w:pPr>
        <w:ind w:left="2268" w:hanging="567"/>
      </w:pPr>
      <w:rPr>
        <w:rFonts w:ascii="Arial" w:hAnsi="Arial" w:cs="Times New Roman" w:hint="default"/>
        <w:b w:val="0"/>
        <w:i w:val="0"/>
        <w:sz w:val="20"/>
        <w:szCs w:val="20"/>
      </w:rPr>
    </w:lvl>
    <w:lvl w:ilvl="4">
      <w:start w:val="1"/>
      <w:numFmt w:val="lowerRoman"/>
      <w:pStyle w:val="Heading5"/>
      <w:lvlText w:val="(%5)"/>
      <w:lvlJc w:val="left"/>
      <w:pPr>
        <w:ind w:left="2835" w:hanging="567"/>
      </w:pPr>
      <w:rPr>
        <w:rFonts w:cs="Times New Roman" w:hint="default"/>
        <w:sz w:val="20"/>
        <w:szCs w:val="20"/>
      </w:rPr>
    </w:lvl>
    <w:lvl w:ilvl="5">
      <w:start w:val="1"/>
      <w:numFmt w:val="none"/>
      <w:lvlText w:val=""/>
      <w:lvlJc w:val="left"/>
      <w:pPr>
        <w:ind w:left="0" w:firstLine="0"/>
      </w:pPr>
      <w:rPr>
        <w:rFonts w:cs="Times New Roman" w:hint="default"/>
      </w:rPr>
    </w:lvl>
    <w:lvl w:ilvl="6">
      <w:start w:val="1"/>
      <w:numFmt w:val="none"/>
      <w:lvlText w:val=""/>
      <w:lvlJc w:val="left"/>
      <w:pPr>
        <w:ind w:left="0" w:firstLine="0"/>
      </w:pPr>
      <w:rPr>
        <w:rFonts w:cs="Times New Roman" w:hint="default"/>
      </w:rPr>
    </w:lvl>
    <w:lvl w:ilvl="7">
      <w:start w:val="1"/>
      <w:numFmt w:val="none"/>
      <w:lvlText w:val=""/>
      <w:lvlJc w:val="left"/>
      <w:pPr>
        <w:ind w:left="0" w:firstLine="0"/>
      </w:pPr>
      <w:rPr>
        <w:rFonts w:cs="Times New Roman" w:hint="default"/>
      </w:rPr>
    </w:lvl>
    <w:lvl w:ilvl="8">
      <w:start w:val="1"/>
      <w:numFmt w:val="none"/>
      <w:lvlText w:val=""/>
      <w:lvlJc w:val="left"/>
      <w:pPr>
        <w:ind w:left="0" w:firstLine="0"/>
      </w:pPr>
      <w:rPr>
        <w:rFonts w:cs="Times New Roman" w:hint="default"/>
      </w:rPr>
    </w:lvl>
  </w:abstractNum>
  <w:abstractNum w:abstractNumId="2" w15:restartNumberingAfterBreak="0">
    <w:nsid w:val="02245648"/>
    <w:multiLevelType w:val="multilevel"/>
    <w:tmpl w:val="30106144"/>
    <w:lvl w:ilvl="0">
      <w:start w:val="1"/>
      <w:numFmt w:val="decimal"/>
      <w:pStyle w:val="Numpara1"/>
      <w:lvlText w:val="%1."/>
      <w:lvlJc w:val="left"/>
      <w:pPr>
        <w:ind w:left="851" w:hanging="851"/>
      </w:pPr>
      <w:rPr>
        <w:rFonts w:cs="Times New Roman" w:hint="default"/>
        <w:b w:val="0"/>
        <w:i w:val="0"/>
        <w:sz w:val="20"/>
        <w:szCs w:val="20"/>
      </w:rPr>
    </w:lvl>
    <w:lvl w:ilvl="1">
      <w:start w:val="1"/>
      <w:numFmt w:val="decimal"/>
      <w:pStyle w:val="Numpara2"/>
      <w:lvlText w:val="%1.%2"/>
      <w:lvlJc w:val="left"/>
      <w:pPr>
        <w:ind w:left="851" w:hanging="851"/>
      </w:pPr>
      <w:rPr>
        <w:rFonts w:cs="Times New Roman" w:hint="default"/>
        <w:b w:val="0"/>
        <w:i w:val="0"/>
        <w:sz w:val="20"/>
        <w:szCs w:val="20"/>
      </w:rPr>
    </w:lvl>
    <w:lvl w:ilvl="2">
      <w:start w:val="1"/>
      <w:numFmt w:val="decimal"/>
      <w:pStyle w:val="Numpara3"/>
      <w:lvlText w:val="%1.%2.%3"/>
      <w:lvlJc w:val="left"/>
      <w:pPr>
        <w:ind w:left="1701" w:hanging="850"/>
      </w:pPr>
      <w:rPr>
        <w:rFonts w:cs="Times New Roman" w:hint="default"/>
        <w:sz w:val="20"/>
        <w:szCs w:val="20"/>
      </w:rPr>
    </w:lvl>
    <w:lvl w:ilvl="3">
      <w:start w:val="1"/>
      <w:numFmt w:val="lowerLetter"/>
      <w:pStyle w:val="Numpara4"/>
      <w:lvlText w:val="(%4)"/>
      <w:lvlJc w:val="left"/>
      <w:pPr>
        <w:ind w:left="2268" w:hanging="567"/>
      </w:pPr>
      <w:rPr>
        <w:rFonts w:cs="Times New Roman" w:hint="default"/>
        <w:sz w:val="20"/>
        <w:szCs w:val="20"/>
      </w:rPr>
    </w:lvl>
    <w:lvl w:ilvl="4">
      <w:start w:val="1"/>
      <w:numFmt w:val="lowerRoman"/>
      <w:lvlText w:val="(%5)"/>
      <w:lvlJc w:val="left"/>
      <w:pPr>
        <w:tabs>
          <w:tab w:val="num" w:pos="2835"/>
        </w:tabs>
        <w:ind w:left="2835" w:hanging="567"/>
      </w:pPr>
      <w:rPr>
        <w:rFonts w:cs="Times New Roman" w:hint="default"/>
        <w:sz w:val="20"/>
        <w:szCs w:val="20"/>
      </w:rPr>
    </w:lvl>
    <w:lvl w:ilvl="5">
      <w:start w:val="1"/>
      <w:numFmt w:val="none"/>
      <w:lvlText w:val=""/>
      <w:lvlJc w:val="left"/>
      <w:pPr>
        <w:tabs>
          <w:tab w:val="num" w:pos="3402"/>
        </w:tabs>
        <w:ind w:left="3402" w:hanging="567"/>
      </w:pPr>
      <w:rPr>
        <w:rFonts w:cs="Times New Roman" w:hint="default"/>
      </w:rPr>
    </w:lvl>
    <w:lvl w:ilvl="6">
      <w:start w:val="1"/>
      <w:numFmt w:val="none"/>
      <w:lvlText w:val=""/>
      <w:lvlJc w:val="left"/>
      <w:pPr>
        <w:tabs>
          <w:tab w:val="num" w:pos="-31680"/>
        </w:tabs>
      </w:pPr>
      <w:rPr>
        <w:rFonts w:cs="Times New Roman" w:hint="default"/>
      </w:rPr>
    </w:lvl>
    <w:lvl w:ilvl="7">
      <w:start w:val="1"/>
      <w:numFmt w:val="none"/>
      <w:lvlText w:val=""/>
      <w:lvlJc w:val="left"/>
      <w:pPr>
        <w:tabs>
          <w:tab w:val="num" w:pos="-31680"/>
        </w:tabs>
        <w:ind w:left="3744" w:firstLine="29025"/>
      </w:pPr>
      <w:rPr>
        <w:rFonts w:cs="Times New Roman" w:hint="default"/>
      </w:rPr>
    </w:lvl>
    <w:lvl w:ilvl="8">
      <w:start w:val="1"/>
      <w:numFmt w:val="none"/>
      <w:lvlText w:val=""/>
      <w:lvlJc w:val="left"/>
      <w:pPr>
        <w:tabs>
          <w:tab w:val="num" w:pos="-31680"/>
        </w:tabs>
      </w:pPr>
      <w:rPr>
        <w:rFonts w:cs="Times New Roman" w:hint="default"/>
      </w:rPr>
    </w:lvl>
  </w:abstractNum>
  <w:abstractNum w:abstractNumId="3" w15:restartNumberingAfterBreak="0">
    <w:nsid w:val="04BF4A0F"/>
    <w:multiLevelType w:val="multilevel"/>
    <w:tmpl w:val="1DFCD470"/>
    <w:lvl w:ilvl="0">
      <w:start w:val="1"/>
      <w:numFmt w:val="bullet"/>
      <w:pStyle w:val="Bullet2"/>
      <w:lvlText w:val=""/>
      <w:lvlJc w:val="left"/>
      <w:pPr>
        <w:ind w:left="1701" w:hanging="850"/>
      </w:pPr>
      <w:rPr>
        <w:rFonts w:ascii="Symbol" w:hAnsi="Symbol"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3B3AC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5" w15:restartNumberingAfterBreak="0">
    <w:nsid w:val="0AF86FD9"/>
    <w:multiLevelType w:val="hybridMultilevel"/>
    <w:tmpl w:val="28940FB6"/>
    <w:lvl w:ilvl="0" w:tplc="55F4FA1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6" w15:restartNumberingAfterBreak="0">
    <w:nsid w:val="0D396328"/>
    <w:multiLevelType w:val="hybridMultilevel"/>
    <w:tmpl w:val="FFECB8FA"/>
    <w:lvl w:ilvl="0" w:tplc="492EFD32">
      <w:start w:val="1"/>
      <w:numFmt w:val="decimal"/>
      <w:lvlText w:val="11.1.%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7" w15:restartNumberingAfterBreak="0">
    <w:nsid w:val="0F183487"/>
    <w:multiLevelType w:val="multilevel"/>
    <w:tmpl w:val="E1C24AE0"/>
    <w:lvl w:ilvl="0">
      <w:start w:val="1"/>
      <w:numFmt w:val="decimal"/>
      <w:pStyle w:val="legalAnnexure"/>
      <w:lvlText w:val="Annexure %1"/>
      <w:lvlJc w:val="left"/>
      <w:pPr>
        <w:ind w:left="2552" w:hanging="2552"/>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8" w15:restartNumberingAfterBreak="0">
    <w:nsid w:val="1094331B"/>
    <w:multiLevelType w:val="hybridMultilevel"/>
    <w:tmpl w:val="9D681326"/>
    <w:lvl w:ilvl="0" w:tplc="56AED690">
      <w:start w:val="1"/>
      <w:numFmt w:val="lowerRoman"/>
      <w:lvlText w:val="(%1)"/>
      <w:lvlJc w:val="left"/>
      <w:pPr>
        <w:ind w:left="2421" w:hanging="360"/>
      </w:pPr>
      <w:rPr>
        <w:rFonts w:hint="default"/>
      </w:rPr>
    </w:lvl>
    <w:lvl w:ilvl="1" w:tplc="0C090019" w:tentative="1">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9" w15:restartNumberingAfterBreak="0">
    <w:nsid w:val="120454B5"/>
    <w:multiLevelType w:val="multilevel"/>
    <w:tmpl w:val="D848CF7A"/>
    <w:lvl w:ilvl="0">
      <w:start w:val="1"/>
      <w:numFmt w:val="upperLetter"/>
      <w:pStyle w:val="legalRecital1"/>
      <w:lvlText w:val="%1."/>
      <w:lvlJc w:val="left"/>
      <w:pPr>
        <w:ind w:left="851" w:hanging="851"/>
      </w:pPr>
      <w:rPr>
        <w:rFonts w:ascii="Arial" w:hAnsi="Arial" w:cs="Times New Roman" w:hint="default"/>
        <w:b w:val="0"/>
        <w:i w:val="0"/>
        <w:sz w:val="20"/>
        <w:szCs w:val="20"/>
      </w:rPr>
    </w:lvl>
    <w:lvl w:ilvl="1">
      <w:start w:val="1"/>
      <w:numFmt w:val="decimal"/>
      <w:lvlText w:val="%1.%2"/>
      <w:lvlJc w:val="left"/>
      <w:pPr>
        <w:tabs>
          <w:tab w:val="num" w:pos="1701"/>
        </w:tabs>
        <w:ind w:left="1701" w:hanging="850"/>
      </w:pPr>
      <w:rPr>
        <w:rFonts w:cs="Times New Roman" w:hint="default"/>
      </w:rPr>
    </w:lvl>
    <w:lvl w:ilvl="2">
      <w:start w:val="1"/>
      <w:numFmt w:val="decimal"/>
      <w:lvlText w:val="%1.%2.%3"/>
      <w:lvlJc w:val="left"/>
      <w:pPr>
        <w:tabs>
          <w:tab w:val="num" w:pos="2552"/>
        </w:tabs>
        <w:ind w:left="2552" w:hanging="851"/>
      </w:pPr>
      <w:rPr>
        <w:rFonts w:cs="Times New Roman" w:hint="default"/>
      </w:rPr>
    </w:lvl>
    <w:lvl w:ilvl="3">
      <w:start w:val="1"/>
      <w:numFmt w:val="decimal"/>
      <w:lvlText w:val="%1.%2.%3.%4"/>
      <w:lvlJc w:val="left"/>
      <w:pPr>
        <w:tabs>
          <w:tab w:val="num" w:pos="3686"/>
        </w:tabs>
        <w:ind w:left="3686" w:hanging="1134"/>
      </w:pPr>
      <w:rPr>
        <w:rFonts w:cs="Times New Roman" w:hint="default"/>
      </w:rPr>
    </w:lvl>
    <w:lvl w:ilvl="4">
      <w:start w:val="1"/>
      <w:numFmt w:val="decimal"/>
      <w:lvlText w:val="%1.%2.%3.%4.%5"/>
      <w:lvlJc w:val="left"/>
      <w:pPr>
        <w:tabs>
          <w:tab w:val="num" w:pos="4820"/>
        </w:tabs>
        <w:ind w:left="4820" w:hanging="1134"/>
      </w:pPr>
      <w:rPr>
        <w:rFonts w:cs="Times New Roman" w:hint="default"/>
      </w:rPr>
    </w:lvl>
    <w:lvl w:ilvl="5">
      <w:start w:val="1"/>
      <w:numFmt w:val="decimal"/>
      <w:lvlText w:val="%1.%2.%3.%4.%5.%6."/>
      <w:lvlJc w:val="left"/>
      <w:pPr>
        <w:tabs>
          <w:tab w:val="num" w:pos="0"/>
        </w:tabs>
        <w:ind w:left="4532" w:hanging="708"/>
      </w:pPr>
      <w:rPr>
        <w:rFonts w:cs="Times New Roman" w:hint="default"/>
      </w:rPr>
    </w:lvl>
    <w:lvl w:ilvl="6">
      <w:start w:val="1"/>
      <w:numFmt w:val="decimal"/>
      <w:lvlText w:val="%1.%2.%3.%4.%5.%6.%7."/>
      <w:lvlJc w:val="left"/>
      <w:pPr>
        <w:tabs>
          <w:tab w:val="num" w:pos="0"/>
        </w:tabs>
        <w:ind w:left="5240" w:hanging="708"/>
      </w:pPr>
      <w:rPr>
        <w:rFonts w:cs="Times New Roman" w:hint="default"/>
      </w:rPr>
    </w:lvl>
    <w:lvl w:ilvl="7">
      <w:start w:val="1"/>
      <w:numFmt w:val="decimal"/>
      <w:lvlText w:val="%1.%2.%3.%4.%5.%6.%7.%8."/>
      <w:lvlJc w:val="left"/>
      <w:pPr>
        <w:tabs>
          <w:tab w:val="num" w:pos="0"/>
        </w:tabs>
        <w:ind w:left="5948" w:hanging="708"/>
      </w:pPr>
      <w:rPr>
        <w:rFonts w:cs="Times New Roman" w:hint="default"/>
      </w:rPr>
    </w:lvl>
    <w:lvl w:ilvl="8">
      <w:start w:val="1"/>
      <w:numFmt w:val="decimal"/>
      <w:lvlText w:val="%1.%2.%3.%4.%5.%6.%7.%8.%9."/>
      <w:lvlJc w:val="left"/>
      <w:pPr>
        <w:tabs>
          <w:tab w:val="num" w:pos="0"/>
        </w:tabs>
        <w:ind w:left="6656" w:hanging="708"/>
      </w:pPr>
      <w:rPr>
        <w:rFonts w:cs="Times New Roman" w:hint="default"/>
      </w:rPr>
    </w:lvl>
  </w:abstractNum>
  <w:abstractNum w:abstractNumId="10" w15:restartNumberingAfterBreak="0">
    <w:nsid w:val="12980E1B"/>
    <w:multiLevelType w:val="hybridMultilevel"/>
    <w:tmpl w:val="8FAA06CC"/>
    <w:lvl w:ilvl="0" w:tplc="D86E839C">
      <w:start w:val="1"/>
      <w:numFmt w:val="decimal"/>
      <w:lvlText w:val="6.2.%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11" w15:restartNumberingAfterBreak="0">
    <w:nsid w:val="13AC609B"/>
    <w:multiLevelType w:val="hybridMultilevel"/>
    <w:tmpl w:val="2A102340"/>
    <w:lvl w:ilvl="0" w:tplc="EE9EE5FA">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2" w15:restartNumberingAfterBreak="0">
    <w:nsid w:val="1760642E"/>
    <w:multiLevelType w:val="hybridMultilevel"/>
    <w:tmpl w:val="F5B0F28A"/>
    <w:lvl w:ilvl="0" w:tplc="27FA06DE">
      <w:start w:val="1"/>
      <w:numFmt w:val="decimal"/>
      <w:pStyle w:val="173three"/>
      <w:lvlText w:val="6.%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3" w15:restartNumberingAfterBreak="0">
    <w:nsid w:val="1A265184"/>
    <w:multiLevelType w:val="multilevel"/>
    <w:tmpl w:val="7562A7FC"/>
    <w:lvl w:ilvl="0">
      <w:start w:val="1"/>
      <w:numFmt w:val="decimal"/>
      <w:pStyle w:val="legalSchedule"/>
      <w:lvlText w:val="Schedule %1"/>
      <w:lvlJc w:val="left"/>
      <w:pPr>
        <w:ind w:left="2552" w:hanging="2552"/>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4" w15:restartNumberingAfterBreak="0">
    <w:nsid w:val="1DBB47D9"/>
    <w:multiLevelType w:val="hybridMultilevel"/>
    <w:tmpl w:val="102A8954"/>
    <w:lvl w:ilvl="0" w:tplc="CD62B8FC">
      <w:start w:val="1"/>
      <w:numFmt w:val="decimal"/>
      <w:lvlText w:val="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5" w15:restartNumberingAfterBreak="0">
    <w:nsid w:val="21D51060"/>
    <w:multiLevelType w:val="hybridMultilevel"/>
    <w:tmpl w:val="DBA879B6"/>
    <w:lvl w:ilvl="0" w:tplc="97760944">
      <w:start w:val="1"/>
      <w:numFmt w:val="bullet"/>
      <w:pStyle w:val="5Bullet1"/>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4A13A5"/>
    <w:multiLevelType w:val="hybridMultilevel"/>
    <w:tmpl w:val="06343E3E"/>
    <w:lvl w:ilvl="0" w:tplc="F6B6701A">
      <w:start w:val="1"/>
      <w:numFmt w:val="decimal"/>
      <w:pStyle w:val="s17311"/>
      <w:lvlText w:val="7.%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7" w15:restartNumberingAfterBreak="0">
    <w:nsid w:val="29D33BF0"/>
    <w:multiLevelType w:val="hybridMultilevel"/>
    <w:tmpl w:val="C5F03CDA"/>
    <w:lvl w:ilvl="0" w:tplc="B68EE2AE">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8" w15:restartNumberingAfterBreak="0">
    <w:nsid w:val="2BFB7870"/>
    <w:multiLevelType w:val="hybridMultilevel"/>
    <w:tmpl w:val="13227436"/>
    <w:lvl w:ilvl="0" w:tplc="C1C639D6">
      <w:start w:val="1"/>
      <w:numFmt w:val="bullet"/>
      <w:pStyle w:val="6Bullet2"/>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E330B9C"/>
    <w:multiLevelType w:val="hybridMultilevel"/>
    <w:tmpl w:val="5CE89D0E"/>
    <w:lvl w:ilvl="0" w:tplc="649C45C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0" w15:restartNumberingAfterBreak="0">
    <w:nsid w:val="3F2C3B1A"/>
    <w:multiLevelType w:val="hybridMultilevel"/>
    <w:tmpl w:val="4A2ABD1E"/>
    <w:lvl w:ilvl="0" w:tplc="156079C8">
      <w:start w:val="1"/>
      <w:numFmt w:val="decimal"/>
      <w:lvlText w:val="6.1.%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21" w15:restartNumberingAfterBreak="0">
    <w:nsid w:val="43474812"/>
    <w:multiLevelType w:val="multilevel"/>
    <w:tmpl w:val="8D2094BC"/>
    <w:lvl w:ilvl="0">
      <w:start w:val="1"/>
      <w:numFmt w:val="decimal"/>
      <w:pStyle w:val="Order2"/>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bullet"/>
      <w:lvlText w:val=""/>
      <w:lvlJc w:val="left"/>
      <w:pPr>
        <w:tabs>
          <w:tab w:val="num" w:pos="2268"/>
        </w:tabs>
        <w:ind w:left="2268" w:hanging="567"/>
      </w:pPr>
      <w:rPr>
        <w:rFonts w:ascii="Wingdings" w:hAnsi="Wingdings"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40A681A"/>
    <w:multiLevelType w:val="multilevel"/>
    <w:tmpl w:val="DB74919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3" w15:restartNumberingAfterBreak="0">
    <w:nsid w:val="4C9A6DC6"/>
    <w:multiLevelType w:val="hybridMultilevel"/>
    <w:tmpl w:val="AA6802E0"/>
    <w:lvl w:ilvl="0" w:tplc="1294392A">
      <w:start w:val="1"/>
      <w:numFmt w:val="decimal"/>
      <w:lvlText w:val="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4" w15:restartNumberingAfterBreak="0">
    <w:nsid w:val="4E2B7F20"/>
    <w:multiLevelType w:val="hybridMultilevel"/>
    <w:tmpl w:val="DB8044AE"/>
    <w:lvl w:ilvl="0" w:tplc="13C0FE06">
      <w:start w:val="1"/>
      <w:numFmt w:val="decimal"/>
      <w:pStyle w:val="3Numquote"/>
      <w:lvlText w:val="%1."/>
      <w:lvlJc w:val="left"/>
      <w:pPr>
        <w:ind w:left="1287" w:hanging="360"/>
      </w:pPr>
      <w:rPr>
        <w:sz w:val="18"/>
        <w:szCs w:val="20"/>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5" w15:restartNumberingAfterBreak="0">
    <w:nsid w:val="503F3A1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26" w15:restartNumberingAfterBreak="0">
    <w:nsid w:val="53AF150B"/>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7" w15:restartNumberingAfterBreak="0">
    <w:nsid w:val="59514AD4"/>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8" w15:restartNumberingAfterBreak="0">
    <w:nsid w:val="5A2171B4"/>
    <w:multiLevelType w:val="hybridMultilevel"/>
    <w:tmpl w:val="69FA340C"/>
    <w:lvl w:ilvl="0" w:tplc="1394823A">
      <w:start w:val="1"/>
      <w:numFmt w:val="decimal"/>
      <w:pStyle w:val="173HeadingNum"/>
      <w:lvlText w:val="%1."/>
      <w:lvlJc w:val="left"/>
      <w:pPr>
        <w:ind w:left="720" w:hanging="360"/>
      </w:pPr>
      <w:rPr>
        <w:rFonts w:ascii="Arial" w:hAnsi="Arial" w:cs="Arial" w:hint="default"/>
        <w:sz w:val="28"/>
        <w:szCs w:val="28"/>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1D0CEC"/>
    <w:multiLevelType w:val="hybridMultilevel"/>
    <w:tmpl w:val="2D9AF2CC"/>
    <w:lvl w:ilvl="0" w:tplc="14B0052E">
      <w:start w:val="1"/>
      <w:numFmt w:val="decimal"/>
      <w:pStyle w:val="173four"/>
      <w:lvlText w:val="7.%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0" w15:restartNumberingAfterBreak="0">
    <w:nsid w:val="60E204EA"/>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1" w15:restartNumberingAfterBreak="0">
    <w:nsid w:val="62AC3A28"/>
    <w:multiLevelType w:val="hybridMultilevel"/>
    <w:tmpl w:val="C90EAAB4"/>
    <w:lvl w:ilvl="0" w:tplc="D788F5C2">
      <w:start w:val="1"/>
      <w:numFmt w:val="decimal"/>
      <w:lvlText w:val="10.%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2" w15:restartNumberingAfterBreak="0">
    <w:nsid w:val="63DA6A5D"/>
    <w:multiLevelType w:val="multilevel"/>
    <w:tmpl w:val="37342B86"/>
    <w:lvl w:ilvl="0">
      <w:start w:val="1"/>
      <w:numFmt w:val="bullet"/>
      <w:pStyle w:val="Bullet3"/>
      <w:lvlText w:val=""/>
      <w:lvlJc w:val="left"/>
      <w:pPr>
        <w:ind w:left="2268" w:hanging="567"/>
      </w:pPr>
      <w:rPr>
        <w:rFonts w:ascii="Wingdings" w:hAnsi="Wingdings"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C776A15"/>
    <w:multiLevelType w:val="hybridMultilevel"/>
    <w:tmpl w:val="A232FAC4"/>
    <w:lvl w:ilvl="0" w:tplc="5798E48E">
      <w:start w:val="1"/>
      <w:numFmt w:val="decimal"/>
      <w:lvlText w:val="11.%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4" w15:restartNumberingAfterBreak="0">
    <w:nsid w:val="6D2E4E2F"/>
    <w:multiLevelType w:val="hybridMultilevel"/>
    <w:tmpl w:val="2D1E3170"/>
    <w:lvl w:ilvl="0" w:tplc="6F1E59F0">
      <w:start w:val="1"/>
      <w:numFmt w:val="decimal"/>
      <w:lvlText w:val="1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5" w15:restartNumberingAfterBreak="0">
    <w:nsid w:val="6D982595"/>
    <w:multiLevelType w:val="hybridMultilevel"/>
    <w:tmpl w:val="D45A0F7A"/>
    <w:lvl w:ilvl="0" w:tplc="C04E28E2">
      <w:start w:val="1"/>
      <w:numFmt w:val="decimal"/>
      <w:lvlText w:val="7.2.%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6" w15:restartNumberingAfterBreak="0">
    <w:nsid w:val="723A63EB"/>
    <w:multiLevelType w:val="hybridMultilevel"/>
    <w:tmpl w:val="0F36E6CA"/>
    <w:lvl w:ilvl="0" w:tplc="84ECC414">
      <w:start w:val="1"/>
      <w:numFmt w:val="lowerLetter"/>
      <w:lvlText w:val="(%1)"/>
      <w:lvlJc w:val="left"/>
      <w:pPr>
        <w:ind w:left="2422"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6E7240"/>
    <w:multiLevelType w:val="multilevel"/>
    <w:tmpl w:val="9C6417E6"/>
    <w:lvl w:ilvl="0">
      <w:start w:val="1"/>
      <w:numFmt w:val="lowerLetter"/>
      <w:pStyle w:val="legalDefinition"/>
      <w:lvlText w:val="(%1)"/>
      <w:lvlJc w:val="left"/>
      <w:pPr>
        <w:ind w:left="1701" w:hanging="850"/>
      </w:pPr>
      <w:rPr>
        <w:rFonts w:ascii="Arial" w:hAnsi="Arial" w:cs="Times New Roman" w:hint="default"/>
        <w:b w:val="0"/>
        <w:i w:val="0"/>
        <w:sz w:val="20"/>
        <w:szCs w:val="20"/>
      </w:rPr>
    </w:lvl>
    <w:lvl w:ilvl="1">
      <w:start w:val="1"/>
      <w:numFmt w:val="lowerLetter"/>
      <w:lvlText w:val="%2."/>
      <w:lvlJc w:val="left"/>
      <w:pPr>
        <w:tabs>
          <w:tab w:val="num" w:pos="1156"/>
        </w:tabs>
        <w:ind w:left="1156" w:hanging="360"/>
      </w:pPr>
      <w:rPr>
        <w:rFonts w:cs="Times New Roman" w:hint="default"/>
      </w:rPr>
    </w:lvl>
    <w:lvl w:ilvl="2">
      <w:start w:val="1"/>
      <w:numFmt w:val="lowerRoman"/>
      <w:lvlText w:val="%3."/>
      <w:lvlJc w:val="right"/>
      <w:pPr>
        <w:tabs>
          <w:tab w:val="num" w:pos="1876"/>
        </w:tabs>
        <w:ind w:left="1876" w:hanging="180"/>
      </w:pPr>
      <w:rPr>
        <w:rFonts w:cs="Times New Roman" w:hint="default"/>
      </w:rPr>
    </w:lvl>
    <w:lvl w:ilvl="3">
      <w:start w:val="1"/>
      <w:numFmt w:val="decimal"/>
      <w:lvlText w:val="%4."/>
      <w:lvlJc w:val="left"/>
      <w:pPr>
        <w:tabs>
          <w:tab w:val="num" w:pos="2596"/>
        </w:tabs>
        <w:ind w:left="2596" w:hanging="360"/>
      </w:pPr>
      <w:rPr>
        <w:rFonts w:cs="Times New Roman" w:hint="default"/>
      </w:rPr>
    </w:lvl>
    <w:lvl w:ilvl="4">
      <w:start w:val="1"/>
      <w:numFmt w:val="lowerLetter"/>
      <w:lvlText w:val="%5."/>
      <w:lvlJc w:val="left"/>
      <w:pPr>
        <w:tabs>
          <w:tab w:val="num" w:pos="3316"/>
        </w:tabs>
        <w:ind w:left="3316" w:hanging="360"/>
      </w:pPr>
      <w:rPr>
        <w:rFonts w:cs="Times New Roman" w:hint="default"/>
      </w:rPr>
    </w:lvl>
    <w:lvl w:ilvl="5">
      <w:start w:val="1"/>
      <w:numFmt w:val="lowerRoman"/>
      <w:lvlText w:val="%6."/>
      <w:lvlJc w:val="right"/>
      <w:pPr>
        <w:tabs>
          <w:tab w:val="num" w:pos="4036"/>
        </w:tabs>
        <w:ind w:left="4036" w:hanging="180"/>
      </w:pPr>
      <w:rPr>
        <w:rFonts w:cs="Times New Roman" w:hint="default"/>
      </w:rPr>
    </w:lvl>
    <w:lvl w:ilvl="6">
      <w:start w:val="1"/>
      <w:numFmt w:val="decimal"/>
      <w:lvlText w:val="%7."/>
      <w:lvlJc w:val="left"/>
      <w:pPr>
        <w:tabs>
          <w:tab w:val="num" w:pos="4756"/>
        </w:tabs>
        <w:ind w:left="4756" w:hanging="360"/>
      </w:pPr>
      <w:rPr>
        <w:rFonts w:cs="Times New Roman" w:hint="default"/>
      </w:rPr>
    </w:lvl>
    <w:lvl w:ilvl="7">
      <w:start w:val="1"/>
      <w:numFmt w:val="lowerLetter"/>
      <w:lvlText w:val="%8."/>
      <w:lvlJc w:val="left"/>
      <w:pPr>
        <w:tabs>
          <w:tab w:val="num" w:pos="5476"/>
        </w:tabs>
        <w:ind w:left="5476" w:hanging="360"/>
      </w:pPr>
      <w:rPr>
        <w:rFonts w:cs="Times New Roman" w:hint="default"/>
      </w:rPr>
    </w:lvl>
    <w:lvl w:ilvl="8">
      <w:start w:val="1"/>
      <w:numFmt w:val="lowerRoman"/>
      <w:lvlText w:val="%9."/>
      <w:lvlJc w:val="right"/>
      <w:pPr>
        <w:tabs>
          <w:tab w:val="num" w:pos="6196"/>
        </w:tabs>
        <w:ind w:left="6196" w:hanging="180"/>
      </w:pPr>
      <w:rPr>
        <w:rFonts w:cs="Times New Roman" w:hint="default"/>
      </w:rPr>
    </w:lvl>
  </w:abstractNum>
  <w:abstractNum w:abstractNumId="38" w15:restartNumberingAfterBreak="0">
    <w:nsid w:val="7A130F9B"/>
    <w:multiLevelType w:val="multilevel"/>
    <w:tmpl w:val="0156BF62"/>
    <w:lvl w:ilvl="0">
      <w:start w:val="1"/>
      <w:numFmt w:val="bullet"/>
      <w:pStyle w:val="Bullet1"/>
      <w:lvlText w:val=""/>
      <w:lvlJc w:val="left"/>
      <w:pPr>
        <w:ind w:left="851" w:hanging="851"/>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436104328">
    <w:abstractNumId w:val="38"/>
  </w:num>
  <w:num w:numId="2" w16cid:durableId="998383488">
    <w:abstractNumId w:val="37"/>
  </w:num>
  <w:num w:numId="3" w16cid:durableId="857159426">
    <w:abstractNumId w:val="9"/>
  </w:num>
  <w:num w:numId="4" w16cid:durableId="2065641334">
    <w:abstractNumId w:val="2"/>
  </w:num>
  <w:num w:numId="5" w16cid:durableId="324549301">
    <w:abstractNumId w:val="13"/>
  </w:num>
  <w:num w:numId="6" w16cid:durableId="2065178812">
    <w:abstractNumId w:val="7"/>
  </w:num>
  <w:num w:numId="7" w16cid:durableId="92556554">
    <w:abstractNumId w:val="3"/>
  </w:num>
  <w:num w:numId="8" w16cid:durableId="1608191116">
    <w:abstractNumId w:val="32"/>
  </w:num>
  <w:num w:numId="9" w16cid:durableId="906299662">
    <w:abstractNumId w:val="0"/>
  </w:num>
  <w:num w:numId="10" w16cid:durableId="1022904120">
    <w:abstractNumId w:val="2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9058158">
    <w:abstractNumId w:val="24"/>
  </w:num>
  <w:num w:numId="12" w16cid:durableId="498235958">
    <w:abstractNumId w:val="18"/>
  </w:num>
  <w:num w:numId="13" w16cid:durableId="131484002">
    <w:abstractNumId w:val="15"/>
  </w:num>
  <w:num w:numId="14" w16cid:durableId="66810162">
    <w:abstractNumId w:val="22"/>
  </w:num>
  <w:num w:numId="15" w16cid:durableId="803157327">
    <w:abstractNumId w:val="23"/>
  </w:num>
  <w:num w:numId="16" w16cid:durableId="1780173629">
    <w:abstractNumId w:val="35"/>
  </w:num>
  <w:num w:numId="17" w16cid:durableId="395401139">
    <w:abstractNumId w:val="26"/>
  </w:num>
  <w:num w:numId="18" w16cid:durableId="1620914904">
    <w:abstractNumId w:val="4"/>
  </w:num>
  <w:num w:numId="19" w16cid:durableId="308829140">
    <w:abstractNumId w:val="12"/>
  </w:num>
  <w:num w:numId="20" w16cid:durableId="1336882300">
    <w:abstractNumId w:val="20"/>
  </w:num>
  <w:num w:numId="21" w16cid:durableId="1421173940">
    <w:abstractNumId w:val="14"/>
  </w:num>
  <w:num w:numId="22" w16cid:durableId="1186754564">
    <w:abstractNumId w:val="25"/>
  </w:num>
  <w:num w:numId="23" w16cid:durableId="2079092059">
    <w:abstractNumId w:val="1"/>
  </w:num>
  <w:num w:numId="24" w16cid:durableId="714623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2029981">
    <w:abstractNumId w:val="19"/>
  </w:num>
  <w:num w:numId="26" w16cid:durableId="10940847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14772350">
    <w:abstractNumId w:val="5"/>
  </w:num>
  <w:num w:numId="28" w16cid:durableId="239678148">
    <w:abstractNumId w:val="17"/>
  </w:num>
  <w:num w:numId="29" w16cid:durableId="865557809">
    <w:abstractNumId w:val="11"/>
  </w:num>
  <w:num w:numId="30" w16cid:durableId="640695705">
    <w:abstractNumId w:val="16"/>
  </w:num>
  <w:num w:numId="31" w16cid:durableId="1513955579">
    <w:abstractNumId w:val="6"/>
  </w:num>
  <w:num w:numId="32" w16cid:durableId="1100369300">
    <w:abstractNumId w:val="28"/>
  </w:num>
  <w:num w:numId="33" w16cid:durableId="2052800879">
    <w:abstractNumId w:val="29"/>
  </w:num>
  <w:num w:numId="34" w16cid:durableId="669794379">
    <w:abstractNumId w:val="31"/>
  </w:num>
  <w:num w:numId="35" w16cid:durableId="1968703733">
    <w:abstractNumId w:val="33"/>
  </w:num>
  <w:num w:numId="36" w16cid:durableId="960309479">
    <w:abstractNumId w:val="36"/>
  </w:num>
  <w:num w:numId="37" w16cid:durableId="1923760452">
    <w:abstractNumId w:val="27"/>
  </w:num>
  <w:num w:numId="38" w16cid:durableId="2009554649">
    <w:abstractNumId w:val="30"/>
  </w:num>
  <w:num w:numId="39" w16cid:durableId="307246224">
    <w:abstractNumId w:val="1"/>
  </w:num>
  <w:num w:numId="40" w16cid:durableId="982351020">
    <w:abstractNumId w:val="1"/>
  </w:num>
  <w:num w:numId="41" w16cid:durableId="1463227413">
    <w:abstractNumId w:val="8"/>
  </w:num>
  <w:num w:numId="42" w16cid:durableId="905795592">
    <w:abstractNumId w:val="1"/>
  </w:num>
  <w:num w:numId="43" w16cid:durableId="767896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39711482">
    <w:abstractNumId w:val="1"/>
  </w:num>
  <w:num w:numId="45" w16cid:durableId="95443926">
    <w:abstractNumId w:val="1"/>
  </w:num>
  <w:num w:numId="46" w16cid:durableId="18465484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81622828">
    <w:abstractNumId w:val="34"/>
  </w:num>
  <w:num w:numId="48" w16cid:durableId="1542202582">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0NDQ1NDIEMozMzJV0lIJTi4sz8/NACoxMagF2EAH7LQAAAA=="/>
  </w:docVars>
  <w:rsids>
    <w:rsidRoot w:val="00C40BA1"/>
    <w:rsid w:val="0000128D"/>
    <w:rsid w:val="000017F8"/>
    <w:rsid w:val="000028E0"/>
    <w:rsid w:val="000031C7"/>
    <w:rsid w:val="00004037"/>
    <w:rsid w:val="00005156"/>
    <w:rsid w:val="000053ED"/>
    <w:rsid w:val="000110D7"/>
    <w:rsid w:val="00012C77"/>
    <w:rsid w:val="000133F7"/>
    <w:rsid w:val="00014797"/>
    <w:rsid w:val="000156D2"/>
    <w:rsid w:val="000173A2"/>
    <w:rsid w:val="00017D80"/>
    <w:rsid w:val="00025539"/>
    <w:rsid w:val="00026A38"/>
    <w:rsid w:val="00026E3C"/>
    <w:rsid w:val="00031803"/>
    <w:rsid w:val="00031C5B"/>
    <w:rsid w:val="0003229E"/>
    <w:rsid w:val="00033197"/>
    <w:rsid w:val="000358C8"/>
    <w:rsid w:val="000365C5"/>
    <w:rsid w:val="00037EB1"/>
    <w:rsid w:val="000400B8"/>
    <w:rsid w:val="00040554"/>
    <w:rsid w:val="00042B67"/>
    <w:rsid w:val="00042C5D"/>
    <w:rsid w:val="00051524"/>
    <w:rsid w:val="000516BE"/>
    <w:rsid w:val="00051A2C"/>
    <w:rsid w:val="000545EC"/>
    <w:rsid w:val="00054A20"/>
    <w:rsid w:val="00062D73"/>
    <w:rsid w:val="000640C5"/>
    <w:rsid w:val="000665B6"/>
    <w:rsid w:val="000676CC"/>
    <w:rsid w:val="00070CDD"/>
    <w:rsid w:val="00072B0D"/>
    <w:rsid w:val="00074B28"/>
    <w:rsid w:val="00075D31"/>
    <w:rsid w:val="00075F38"/>
    <w:rsid w:val="000766B5"/>
    <w:rsid w:val="00076B07"/>
    <w:rsid w:val="00077365"/>
    <w:rsid w:val="000775C6"/>
    <w:rsid w:val="0008150F"/>
    <w:rsid w:val="00081F38"/>
    <w:rsid w:val="000916C7"/>
    <w:rsid w:val="00092986"/>
    <w:rsid w:val="00093477"/>
    <w:rsid w:val="000934F8"/>
    <w:rsid w:val="00095954"/>
    <w:rsid w:val="000973AF"/>
    <w:rsid w:val="000979AF"/>
    <w:rsid w:val="000A3DD9"/>
    <w:rsid w:val="000B007C"/>
    <w:rsid w:val="000B5F97"/>
    <w:rsid w:val="000B769D"/>
    <w:rsid w:val="000B7991"/>
    <w:rsid w:val="000C0919"/>
    <w:rsid w:val="000C21ED"/>
    <w:rsid w:val="000C230A"/>
    <w:rsid w:val="000C35E8"/>
    <w:rsid w:val="000C5259"/>
    <w:rsid w:val="000C732E"/>
    <w:rsid w:val="000D0789"/>
    <w:rsid w:val="000D289F"/>
    <w:rsid w:val="000D3F74"/>
    <w:rsid w:val="000D5B57"/>
    <w:rsid w:val="000D5BF1"/>
    <w:rsid w:val="000D77A4"/>
    <w:rsid w:val="000D7E97"/>
    <w:rsid w:val="000E1748"/>
    <w:rsid w:val="000E1A8F"/>
    <w:rsid w:val="000E4DF9"/>
    <w:rsid w:val="000E6C8C"/>
    <w:rsid w:val="000F3B2B"/>
    <w:rsid w:val="000F3B85"/>
    <w:rsid w:val="00100594"/>
    <w:rsid w:val="001021C3"/>
    <w:rsid w:val="0010235F"/>
    <w:rsid w:val="001048B8"/>
    <w:rsid w:val="00107BF0"/>
    <w:rsid w:val="001103C9"/>
    <w:rsid w:val="00110C47"/>
    <w:rsid w:val="001112EC"/>
    <w:rsid w:val="001158A8"/>
    <w:rsid w:val="0011594D"/>
    <w:rsid w:val="00115C78"/>
    <w:rsid w:val="00116A64"/>
    <w:rsid w:val="001170B6"/>
    <w:rsid w:val="00120220"/>
    <w:rsid w:val="00120BAC"/>
    <w:rsid w:val="0012183A"/>
    <w:rsid w:val="00124085"/>
    <w:rsid w:val="00125839"/>
    <w:rsid w:val="00125846"/>
    <w:rsid w:val="00125A15"/>
    <w:rsid w:val="00132186"/>
    <w:rsid w:val="00133236"/>
    <w:rsid w:val="001332DF"/>
    <w:rsid w:val="001352B7"/>
    <w:rsid w:val="00135C21"/>
    <w:rsid w:val="00137382"/>
    <w:rsid w:val="00141808"/>
    <w:rsid w:val="001447A1"/>
    <w:rsid w:val="00144845"/>
    <w:rsid w:val="0014699E"/>
    <w:rsid w:val="0015020F"/>
    <w:rsid w:val="00150CA6"/>
    <w:rsid w:val="00151A76"/>
    <w:rsid w:val="00151D0C"/>
    <w:rsid w:val="00151DDB"/>
    <w:rsid w:val="001522B7"/>
    <w:rsid w:val="00153151"/>
    <w:rsid w:val="001532AE"/>
    <w:rsid w:val="00154FBA"/>
    <w:rsid w:val="001572C4"/>
    <w:rsid w:val="00161E8F"/>
    <w:rsid w:val="00162D1A"/>
    <w:rsid w:val="001634B1"/>
    <w:rsid w:val="00163B81"/>
    <w:rsid w:val="0016521D"/>
    <w:rsid w:val="001672AF"/>
    <w:rsid w:val="0017467F"/>
    <w:rsid w:val="00176757"/>
    <w:rsid w:val="0017770F"/>
    <w:rsid w:val="00186A4B"/>
    <w:rsid w:val="00190752"/>
    <w:rsid w:val="00190E57"/>
    <w:rsid w:val="0019169A"/>
    <w:rsid w:val="001923CD"/>
    <w:rsid w:val="001927C7"/>
    <w:rsid w:val="00192FB2"/>
    <w:rsid w:val="001939D3"/>
    <w:rsid w:val="00193F0A"/>
    <w:rsid w:val="00194F49"/>
    <w:rsid w:val="001950EE"/>
    <w:rsid w:val="001963FD"/>
    <w:rsid w:val="001969B4"/>
    <w:rsid w:val="001971A0"/>
    <w:rsid w:val="00197718"/>
    <w:rsid w:val="001A0EE4"/>
    <w:rsid w:val="001A1489"/>
    <w:rsid w:val="001A4A62"/>
    <w:rsid w:val="001A5714"/>
    <w:rsid w:val="001A6444"/>
    <w:rsid w:val="001A67DD"/>
    <w:rsid w:val="001B0CC0"/>
    <w:rsid w:val="001B0F27"/>
    <w:rsid w:val="001B1D7D"/>
    <w:rsid w:val="001B25AB"/>
    <w:rsid w:val="001B7163"/>
    <w:rsid w:val="001C1400"/>
    <w:rsid w:val="001C4FB5"/>
    <w:rsid w:val="001C5484"/>
    <w:rsid w:val="001C73F4"/>
    <w:rsid w:val="001C7978"/>
    <w:rsid w:val="001C7DDF"/>
    <w:rsid w:val="001D1061"/>
    <w:rsid w:val="001D3D2C"/>
    <w:rsid w:val="001D45EA"/>
    <w:rsid w:val="001D51A9"/>
    <w:rsid w:val="001D5AD0"/>
    <w:rsid w:val="001D615C"/>
    <w:rsid w:val="001D76DA"/>
    <w:rsid w:val="001E1D1F"/>
    <w:rsid w:val="001E46E7"/>
    <w:rsid w:val="001E4F57"/>
    <w:rsid w:val="001E62AF"/>
    <w:rsid w:val="001E718D"/>
    <w:rsid w:val="001E7C41"/>
    <w:rsid w:val="001F16F8"/>
    <w:rsid w:val="001F46A5"/>
    <w:rsid w:val="001F55F1"/>
    <w:rsid w:val="001F683C"/>
    <w:rsid w:val="001F6A58"/>
    <w:rsid w:val="001F75C0"/>
    <w:rsid w:val="00201B49"/>
    <w:rsid w:val="002038EF"/>
    <w:rsid w:val="002158F2"/>
    <w:rsid w:val="00215AA7"/>
    <w:rsid w:val="00217089"/>
    <w:rsid w:val="00217AE7"/>
    <w:rsid w:val="002204B0"/>
    <w:rsid w:val="002212EE"/>
    <w:rsid w:val="00222099"/>
    <w:rsid w:val="002223FC"/>
    <w:rsid w:val="00223B21"/>
    <w:rsid w:val="002253A4"/>
    <w:rsid w:val="00225451"/>
    <w:rsid w:val="00226646"/>
    <w:rsid w:val="002266FD"/>
    <w:rsid w:val="002276BB"/>
    <w:rsid w:val="00227A7C"/>
    <w:rsid w:val="002307C3"/>
    <w:rsid w:val="00232183"/>
    <w:rsid w:val="00235CC3"/>
    <w:rsid w:val="002375A6"/>
    <w:rsid w:val="0024395E"/>
    <w:rsid w:val="00244453"/>
    <w:rsid w:val="002452F6"/>
    <w:rsid w:val="00245BB0"/>
    <w:rsid w:val="002463C6"/>
    <w:rsid w:val="00246AEE"/>
    <w:rsid w:val="00246D0D"/>
    <w:rsid w:val="00250869"/>
    <w:rsid w:val="0025501A"/>
    <w:rsid w:val="00255C39"/>
    <w:rsid w:val="002608D2"/>
    <w:rsid w:val="00261107"/>
    <w:rsid w:val="00262B60"/>
    <w:rsid w:val="00264C02"/>
    <w:rsid w:val="00265677"/>
    <w:rsid w:val="00266D65"/>
    <w:rsid w:val="00270BF6"/>
    <w:rsid w:val="00270F73"/>
    <w:rsid w:val="00271B3F"/>
    <w:rsid w:val="002720A7"/>
    <w:rsid w:val="0027299C"/>
    <w:rsid w:val="0027323B"/>
    <w:rsid w:val="002743E4"/>
    <w:rsid w:val="00274E2F"/>
    <w:rsid w:val="0027518B"/>
    <w:rsid w:val="00276F30"/>
    <w:rsid w:val="00280272"/>
    <w:rsid w:val="00284297"/>
    <w:rsid w:val="00285188"/>
    <w:rsid w:val="00285F2A"/>
    <w:rsid w:val="00286785"/>
    <w:rsid w:val="00287127"/>
    <w:rsid w:val="00287597"/>
    <w:rsid w:val="002903BB"/>
    <w:rsid w:val="0029234C"/>
    <w:rsid w:val="00292942"/>
    <w:rsid w:val="00294018"/>
    <w:rsid w:val="00294E49"/>
    <w:rsid w:val="00295B92"/>
    <w:rsid w:val="00297A31"/>
    <w:rsid w:val="002A04BC"/>
    <w:rsid w:val="002A0D4A"/>
    <w:rsid w:val="002A273C"/>
    <w:rsid w:val="002A42BD"/>
    <w:rsid w:val="002A601B"/>
    <w:rsid w:val="002B190C"/>
    <w:rsid w:val="002B386B"/>
    <w:rsid w:val="002B7046"/>
    <w:rsid w:val="002B7140"/>
    <w:rsid w:val="002C26CF"/>
    <w:rsid w:val="002C4CD5"/>
    <w:rsid w:val="002C554A"/>
    <w:rsid w:val="002C6F30"/>
    <w:rsid w:val="002D07B5"/>
    <w:rsid w:val="002D10FE"/>
    <w:rsid w:val="002D1F5B"/>
    <w:rsid w:val="002D428D"/>
    <w:rsid w:val="002D4FBB"/>
    <w:rsid w:val="002D54C9"/>
    <w:rsid w:val="002D67CE"/>
    <w:rsid w:val="002E2729"/>
    <w:rsid w:val="002E3F3B"/>
    <w:rsid w:val="002E6CA5"/>
    <w:rsid w:val="002E7A58"/>
    <w:rsid w:val="002F0AD8"/>
    <w:rsid w:val="002F1B68"/>
    <w:rsid w:val="002F1D0A"/>
    <w:rsid w:val="002F4091"/>
    <w:rsid w:val="00300C2D"/>
    <w:rsid w:val="003028B2"/>
    <w:rsid w:val="00302A35"/>
    <w:rsid w:val="003044FA"/>
    <w:rsid w:val="00305813"/>
    <w:rsid w:val="00305CD0"/>
    <w:rsid w:val="00306B43"/>
    <w:rsid w:val="00307F73"/>
    <w:rsid w:val="00310AAE"/>
    <w:rsid w:val="00311BC6"/>
    <w:rsid w:val="003127A3"/>
    <w:rsid w:val="00312B58"/>
    <w:rsid w:val="003143AD"/>
    <w:rsid w:val="0031574B"/>
    <w:rsid w:val="003159A5"/>
    <w:rsid w:val="003207F2"/>
    <w:rsid w:val="00325711"/>
    <w:rsid w:val="0032693F"/>
    <w:rsid w:val="00330FD4"/>
    <w:rsid w:val="00331420"/>
    <w:rsid w:val="0033151C"/>
    <w:rsid w:val="00332027"/>
    <w:rsid w:val="00333399"/>
    <w:rsid w:val="0033400B"/>
    <w:rsid w:val="00335442"/>
    <w:rsid w:val="00337890"/>
    <w:rsid w:val="003407F6"/>
    <w:rsid w:val="00340C65"/>
    <w:rsid w:val="00341533"/>
    <w:rsid w:val="003433A0"/>
    <w:rsid w:val="00345606"/>
    <w:rsid w:val="003512AC"/>
    <w:rsid w:val="0035159E"/>
    <w:rsid w:val="00352DCC"/>
    <w:rsid w:val="0035432B"/>
    <w:rsid w:val="00355D85"/>
    <w:rsid w:val="003628A1"/>
    <w:rsid w:val="0036328B"/>
    <w:rsid w:val="00363893"/>
    <w:rsid w:val="00363E47"/>
    <w:rsid w:val="00364618"/>
    <w:rsid w:val="00364A0B"/>
    <w:rsid w:val="00364B3C"/>
    <w:rsid w:val="0036552F"/>
    <w:rsid w:val="00370B15"/>
    <w:rsid w:val="003715DA"/>
    <w:rsid w:val="00383573"/>
    <w:rsid w:val="0038399D"/>
    <w:rsid w:val="00383B8A"/>
    <w:rsid w:val="00384E8D"/>
    <w:rsid w:val="00384ED7"/>
    <w:rsid w:val="00386B5F"/>
    <w:rsid w:val="00386F1C"/>
    <w:rsid w:val="00387528"/>
    <w:rsid w:val="00390A4D"/>
    <w:rsid w:val="00390AF7"/>
    <w:rsid w:val="00390B87"/>
    <w:rsid w:val="00391945"/>
    <w:rsid w:val="00391EA0"/>
    <w:rsid w:val="00392B96"/>
    <w:rsid w:val="00392F8F"/>
    <w:rsid w:val="0039392D"/>
    <w:rsid w:val="0039469C"/>
    <w:rsid w:val="0039529A"/>
    <w:rsid w:val="003A053D"/>
    <w:rsid w:val="003A2511"/>
    <w:rsid w:val="003A3E33"/>
    <w:rsid w:val="003A59E8"/>
    <w:rsid w:val="003A6E49"/>
    <w:rsid w:val="003B14BB"/>
    <w:rsid w:val="003B57C4"/>
    <w:rsid w:val="003B62F4"/>
    <w:rsid w:val="003C3562"/>
    <w:rsid w:val="003C6845"/>
    <w:rsid w:val="003C6FAE"/>
    <w:rsid w:val="003D09EF"/>
    <w:rsid w:val="003D103E"/>
    <w:rsid w:val="003D2F25"/>
    <w:rsid w:val="003E066A"/>
    <w:rsid w:val="003E0888"/>
    <w:rsid w:val="003E3825"/>
    <w:rsid w:val="003E430D"/>
    <w:rsid w:val="003E6986"/>
    <w:rsid w:val="003F000B"/>
    <w:rsid w:val="003F0100"/>
    <w:rsid w:val="003F0AB1"/>
    <w:rsid w:val="003F0F54"/>
    <w:rsid w:val="003F122E"/>
    <w:rsid w:val="003F2662"/>
    <w:rsid w:val="00401765"/>
    <w:rsid w:val="0040386F"/>
    <w:rsid w:val="0040550C"/>
    <w:rsid w:val="004102C2"/>
    <w:rsid w:val="00410F53"/>
    <w:rsid w:val="0041109C"/>
    <w:rsid w:val="00413B43"/>
    <w:rsid w:val="00413B99"/>
    <w:rsid w:val="0041467D"/>
    <w:rsid w:val="0041626B"/>
    <w:rsid w:val="00420236"/>
    <w:rsid w:val="00421D75"/>
    <w:rsid w:val="004263F9"/>
    <w:rsid w:val="00426A10"/>
    <w:rsid w:val="00427B1E"/>
    <w:rsid w:val="00432009"/>
    <w:rsid w:val="00433E5E"/>
    <w:rsid w:val="00436BC1"/>
    <w:rsid w:val="00440574"/>
    <w:rsid w:val="00440DD5"/>
    <w:rsid w:val="00441710"/>
    <w:rsid w:val="00444CF2"/>
    <w:rsid w:val="00450023"/>
    <w:rsid w:val="00452516"/>
    <w:rsid w:val="00455DF3"/>
    <w:rsid w:val="00457D87"/>
    <w:rsid w:val="004607EA"/>
    <w:rsid w:val="004653E0"/>
    <w:rsid w:val="004657C9"/>
    <w:rsid w:val="004658E8"/>
    <w:rsid w:val="00470192"/>
    <w:rsid w:val="00473DA8"/>
    <w:rsid w:val="00476B8D"/>
    <w:rsid w:val="00476F08"/>
    <w:rsid w:val="00484628"/>
    <w:rsid w:val="004851F4"/>
    <w:rsid w:val="004933CA"/>
    <w:rsid w:val="00495C61"/>
    <w:rsid w:val="00495F42"/>
    <w:rsid w:val="00496EA7"/>
    <w:rsid w:val="0049788B"/>
    <w:rsid w:val="00497B5E"/>
    <w:rsid w:val="004A0CC2"/>
    <w:rsid w:val="004A207A"/>
    <w:rsid w:val="004A3316"/>
    <w:rsid w:val="004A40CA"/>
    <w:rsid w:val="004A4B9A"/>
    <w:rsid w:val="004A5775"/>
    <w:rsid w:val="004A6DF7"/>
    <w:rsid w:val="004A6EC5"/>
    <w:rsid w:val="004B4CE0"/>
    <w:rsid w:val="004B5783"/>
    <w:rsid w:val="004C0C4D"/>
    <w:rsid w:val="004C124B"/>
    <w:rsid w:val="004C1590"/>
    <w:rsid w:val="004C40D2"/>
    <w:rsid w:val="004C5840"/>
    <w:rsid w:val="004C7932"/>
    <w:rsid w:val="004D03B4"/>
    <w:rsid w:val="004D045F"/>
    <w:rsid w:val="004D2A18"/>
    <w:rsid w:val="004D3A5F"/>
    <w:rsid w:val="004D664E"/>
    <w:rsid w:val="004D7C83"/>
    <w:rsid w:val="004E13B9"/>
    <w:rsid w:val="004E1537"/>
    <w:rsid w:val="004E17D1"/>
    <w:rsid w:val="004E24F9"/>
    <w:rsid w:val="004E519E"/>
    <w:rsid w:val="004E7082"/>
    <w:rsid w:val="004F006A"/>
    <w:rsid w:val="004F1D2D"/>
    <w:rsid w:val="004F2DAF"/>
    <w:rsid w:val="004F598A"/>
    <w:rsid w:val="004F6226"/>
    <w:rsid w:val="004F6D91"/>
    <w:rsid w:val="004F7F43"/>
    <w:rsid w:val="00500E70"/>
    <w:rsid w:val="00502130"/>
    <w:rsid w:val="00502DA6"/>
    <w:rsid w:val="005031B9"/>
    <w:rsid w:val="00505FF2"/>
    <w:rsid w:val="0051097C"/>
    <w:rsid w:val="00511729"/>
    <w:rsid w:val="00511FDC"/>
    <w:rsid w:val="005135CD"/>
    <w:rsid w:val="00516D01"/>
    <w:rsid w:val="00521E56"/>
    <w:rsid w:val="00524040"/>
    <w:rsid w:val="00524255"/>
    <w:rsid w:val="0052570C"/>
    <w:rsid w:val="00526B47"/>
    <w:rsid w:val="00527DFA"/>
    <w:rsid w:val="0053234A"/>
    <w:rsid w:val="005327D7"/>
    <w:rsid w:val="005403C4"/>
    <w:rsid w:val="00542B21"/>
    <w:rsid w:val="00543CCA"/>
    <w:rsid w:val="00543F27"/>
    <w:rsid w:val="00544C31"/>
    <w:rsid w:val="00551EF7"/>
    <w:rsid w:val="00552E9A"/>
    <w:rsid w:val="005556F2"/>
    <w:rsid w:val="0055735C"/>
    <w:rsid w:val="00557708"/>
    <w:rsid w:val="00560577"/>
    <w:rsid w:val="00560B32"/>
    <w:rsid w:val="0056310A"/>
    <w:rsid w:val="00564281"/>
    <w:rsid w:val="00567C1B"/>
    <w:rsid w:val="00571406"/>
    <w:rsid w:val="005720AA"/>
    <w:rsid w:val="005741F8"/>
    <w:rsid w:val="00574D0B"/>
    <w:rsid w:val="00576DD3"/>
    <w:rsid w:val="005810D4"/>
    <w:rsid w:val="00587438"/>
    <w:rsid w:val="0059004D"/>
    <w:rsid w:val="00590486"/>
    <w:rsid w:val="00590776"/>
    <w:rsid w:val="00591121"/>
    <w:rsid w:val="00593F32"/>
    <w:rsid w:val="00593FAB"/>
    <w:rsid w:val="00597A65"/>
    <w:rsid w:val="005A12A5"/>
    <w:rsid w:val="005A189E"/>
    <w:rsid w:val="005A3B6C"/>
    <w:rsid w:val="005A462C"/>
    <w:rsid w:val="005A5209"/>
    <w:rsid w:val="005A5840"/>
    <w:rsid w:val="005A6B52"/>
    <w:rsid w:val="005A7415"/>
    <w:rsid w:val="005B204E"/>
    <w:rsid w:val="005B35F9"/>
    <w:rsid w:val="005B3C1A"/>
    <w:rsid w:val="005B7ACF"/>
    <w:rsid w:val="005C29D1"/>
    <w:rsid w:val="005C2B33"/>
    <w:rsid w:val="005C377C"/>
    <w:rsid w:val="005C4402"/>
    <w:rsid w:val="005C56CB"/>
    <w:rsid w:val="005C5C3C"/>
    <w:rsid w:val="005C61AB"/>
    <w:rsid w:val="005D41D2"/>
    <w:rsid w:val="005E1E20"/>
    <w:rsid w:val="005E42B3"/>
    <w:rsid w:val="005E46A1"/>
    <w:rsid w:val="005E6BCD"/>
    <w:rsid w:val="005F03D1"/>
    <w:rsid w:val="005F3E81"/>
    <w:rsid w:val="005F58FB"/>
    <w:rsid w:val="005F6BA6"/>
    <w:rsid w:val="005F7102"/>
    <w:rsid w:val="005F790F"/>
    <w:rsid w:val="005F7AB6"/>
    <w:rsid w:val="00600F80"/>
    <w:rsid w:val="00601F47"/>
    <w:rsid w:val="00602B1D"/>
    <w:rsid w:val="006068EE"/>
    <w:rsid w:val="00607639"/>
    <w:rsid w:val="0061164B"/>
    <w:rsid w:val="00611C7E"/>
    <w:rsid w:val="00614A1C"/>
    <w:rsid w:val="006157B2"/>
    <w:rsid w:val="00615B42"/>
    <w:rsid w:val="00615F75"/>
    <w:rsid w:val="00616B49"/>
    <w:rsid w:val="00621037"/>
    <w:rsid w:val="0062320C"/>
    <w:rsid w:val="00626CB5"/>
    <w:rsid w:val="00627928"/>
    <w:rsid w:val="006327EA"/>
    <w:rsid w:val="00634208"/>
    <w:rsid w:val="0063461D"/>
    <w:rsid w:val="00635300"/>
    <w:rsid w:val="00635B19"/>
    <w:rsid w:val="00636D69"/>
    <w:rsid w:val="00637338"/>
    <w:rsid w:val="00637D4F"/>
    <w:rsid w:val="006414B8"/>
    <w:rsid w:val="00641504"/>
    <w:rsid w:val="00643177"/>
    <w:rsid w:val="00643A64"/>
    <w:rsid w:val="006454BF"/>
    <w:rsid w:val="00646A8F"/>
    <w:rsid w:val="00646E9A"/>
    <w:rsid w:val="0064736D"/>
    <w:rsid w:val="006541ED"/>
    <w:rsid w:val="006570F4"/>
    <w:rsid w:val="006609AE"/>
    <w:rsid w:val="00660CD8"/>
    <w:rsid w:val="0066342E"/>
    <w:rsid w:val="00663BF1"/>
    <w:rsid w:val="00671719"/>
    <w:rsid w:val="006732CE"/>
    <w:rsid w:val="00673952"/>
    <w:rsid w:val="00673F47"/>
    <w:rsid w:val="006750E2"/>
    <w:rsid w:val="006762E6"/>
    <w:rsid w:val="00676BE5"/>
    <w:rsid w:val="00676E48"/>
    <w:rsid w:val="006771BF"/>
    <w:rsid w:val="00683D77"/>
    <w:rsid w:val="00685508"/>
    <w:rsid w:val="0068719B"/>
    <w:rsid w:val="00687411"/>
    <w:rsid w:val="0068766C"/>
    <w:rsid w:val="006904D1"/>
    <w:rsid w:val="00691D5B"/>
    <w:rsid w:val="00692251"/>
    <w:rsid w:val="0069311E"/>
    <w:rsid w:val="00693BBC"/>
    <w:rsid w:val="00694BF5"/>
    <w:rsid w:val="00696066"/>
    <w:rsid w:val="006A3C43"/>
    <w:rsid w:val="006A3F76"/>
    <w:rsid w:val="006A45BB"/>
    <w:rsid w:val="006A70AE"/>
    <w:rsid w:val="006B0C0A"/>
    <w:rsid w:val="006B0E25"/>
    <w:rsid w:val="006B1BDA"/>
    <w:rsid w:val="006B49E9"/>
    <w:rsid w:val="006B5FB4"/>
    <w:rsid w:val="006C0261"/>
    <w:rsid w:val="006C045D"/>
    <w:rsid w:val="006C12ED"/>
    <w:rsid w:val="006C32A0"/>
    <w:rsid w:val="006C39E1"/>
    <w:rsid w:val="006C46DF"/>
    <w:rsid w:val="006C483A"/>
    <w:rsid w:val="006C7318"/>
    <w:rsid w:val="006D59BA"/>
    <w:rsid w:val="006D6FFA"/>
    <w:rsid w:val="006D7950"/>
    <w:rsid w:val="006D7C1B"/>
    <w:rsid w:val="006D7F60"/>
    <w:rsid w:val="006E0DB1"/>
    <w:rsid w:val="006E20A2"/>
    <w:rsid w:val="006E2A76"/>
    <w:rsid w:val="006E3BFA"/>
    <w:rsid w:val="006E4585"/>
    <w:rsid w:val="006E4D13"/>
    <w:rsid w:val="006E76A2"/>
    <w:rsid w:val="006F0665"/>
    <w:rsid w:val="006F08E4"/>
    <w:rsid w:val="006F0FFC"/>
    <w:rsid w:val="006F2B07"/>
    <w:rsid w:val="006F6F23"/>
    <w:rsid w:val="006F75B1"/>
    <w:rsid w:val="006F7CC2"/>
    <w:rsid w:val="006F7EAD"/>
    <w:rsid w:val="00700C2B"/>
    <w:rsid w:val="007012D4"/>
    <w:rsid w:val="00701A3A"/>
    <w:rsid w:val="00701F1A"/>
    <w:rsid w:val="00703181"/>
    <w:rsid w:val="00704891"/>
    <w:rsid w:val="007048DC"/>
    <w:rsid w:val="007051B0"/>
    <w:rsid w:val="00706439"/>
    <w:rsid w:val="00710905"/>
    <w:rsid w:val="00711477"/>
    <w:rsid w:val="00712A94"/>
    <w:rsid w:val="00715B64"/>
    <w:rsid w:val="00721A63"/>
    <w:rsid w:val="00722B1A"/>
    <w:rsid w:val="00726459"/>
    <w:rsid w:val="007274BB"/>
    <w:rsid w:val="00730BBB"/>
    <w:rsid w:val="00736A88"/>
    <w:rsid w:val="007375BF"/>
    <w:rsid w:val="0074058C"/>
    <w:rsid w:val="007406AE"/>
    <w:rsid w:val="00740F0C"/>
    <w:rsid w:val="00741EF7"/>
    <w:rsid w:val="00745AA1"/>
    <w:rsid w:val="00745CAE"/>
    <w:rsid w:val="007466F8"/>
    <w:rsid w:val="00746ABB"/>
    <w:rsid w:val="0074745B"/>
    <w:rsid w:val="00747931"/>
    <w:rsid w:val="00747FE4"/>
    <w:rsid w:val="0075107D"/>
    <w:rsid w:val="00754960"/>
    <w:rsid w:val="00756F15"/>
    <w:rsid w:val="007577EA"/>
    <w:rsid w:val="0076253B"/>
    <w:rsid w:val="00766C7A"/>
    <w:rsid w:val="00767B58"/>
    <w:rsid w:val="00772E36"/>
    <w:rsid w:val="00773007"/>
    <w:rsid w:val="00775F96"/>
    <w:rsid w:val="0077675B"/>
    <w:rsid w:val="00780075"/>
    <w:rsid w:val="0078273F"/>
    <w:rsid w:val="007829F9"/>
    <w:rsid w:val="00783F3B"/>
    <w:rsid w:val="00787592"/>
    <w:rsid w:val="00792572"/>
    <w:rsid w:val="007936EC"/>
    <w:rsid w:val="00794A34"/>
    <w:rsid w:val="00796030"/>
    <w:rsid w:val="007A070B"/>
    <w:rsid w:val="007A2826"/>
    <w:rsid w:val="007A3459"/>
    <w:rsid w:val="007A41B1"/>
    <w:rsid w:val="007A44A9"/>
    <w:rsid w:val="007A4D3C"/>
    <w:rsid w:val="007B1519"/>
    <w:rsid w:val="007B54CF"/>
    <w:rsid w:val="007B5FFB"/>
    <w:rsid w:val="007B6269"/>
    <w:rsid w:val="007B7E81"/>
    <w:rsid w:val="007C1C83"/>
    <w:rsid w:val="007C2A29"/>
    <w:rsid w:val="007C4157"/>
    <w:rsid w:val="007C5E02"/>
    <w:rsid w:val="007D376A"/>
    <w:rsid w:val="007D3A98"/>
    <w:rsid w:val="007D4B9E"/>
    <w:rsid w:val="007D67E5"/>
    <w:rsid w:val="007D7FB7"/>
    <w:rsid w:val="007E0181"/>
    <w:rsid w:val="007E0822"/>
    <w:rsid w:val="007E0BE1"/>
    <w:rsid w:val="007E3EC8"/>
    <w:rsid w:val="007E6B37"/>
    <w:rsid w:val="007F224A"/>
    <w:rsid w:val="007F24B9"/>
    <w:rsid w:val="007F2E0F"/>
    <w:rsid w:val="007F36B0"/>
    <w:rsid w:val="007F498D"/>
    <w:rsid w:val="007F6916"/>
    <w:rsid w:val="007F794B"/>
    <w:rsid w:val="00801775"/>
    <w:rsid w:val="00803F23"/>
    <w:rsid w:val="0080423E"/>
    <w:rsid w:val="008048D7"/>
    <w:rsid w:val="00807674"/>
    <w:rsid w:val="00807C07"/>
    <w:rsid w:val="00812293"/>
    <w:rsid w:val="008168DB"/>
    <w:rsid w:val="00817705"/>
    <w:rsid w:val="008208DB"/>
    <w:rsid w:val="00820E30"/>
    <w:rsid w:val="008219CF"/>
    <w:rsid w:val="008226BA"/>
    <w:rsid w:val="00830489"/>
    <w:rsid w:val="008304CA"/>
    <w:rsid w:val="0083239B"/>
    <w:rsid w:val="00836CF7"/>
    <w:rsid w:val="00842250"/>
    <w:rsid w:val="00842EF4"/>
    <w:rsid w:val="00843480"/>
    <w:rsid w:val="0084354D"/>
    <w:rsid w:val="008441B3"/>
    <w:rsid w:val="00844AF5"/>
    <w:rsid w:val="00844B19"/>
    <w:rsid w:val="0085272F"/>
    <w:rsid w:val="00853359"/>
    <w:rsid w:val="00855B12"/>
    <w:rsid w:val="00856386"/>
    <w:rsid w:val="00856B11"/>
    <w:rsid w:val="0085710B"/>
    <w:rsid w:val="008622CB"/>
    <w:rsid w:val="0086514D"/>
    <w:rsid w:val="00867B6B"/>
    <w:rsid w:val="008706C6"/>
    <w:rsid w:val="0087074D"/>
    <w:rsid w:val="00871BD4"/>
    <w:rsid w:val="00872F38"/>
    <w:rsid w:val="0087530B"/>
    <w:rsid w:val="00875F2D"/>
    <w:rsid w:val="00883312"/>
    <w:rsid w:val="00887E5C"/>
    <w:rsid w:val="00890758"/>
    <w:rsid w:val="008914F0"/>
    <w:rsid w:val="00891A48"/>
    <w:rsid w:val="00892238"/>
    <w:rsid w:val="00894ACD"/>
    <w:rsid w:val="008954C6"/>
    <w:rsid w:val="008A00B1"/>
    <w:rsid w:val="008A1C90"/>
    <w:rsid w:val="008A2602"/>
    <w:rsid w:val="008A33A2"/>
    <w:rsid w:val="008A5BA2"/>
    <w:rsid w:val="008A630D"/>
    <w:rsid w:val="008A6CE8"/>
    <w:rsid w:val="008A741D"/>
    <w:rsid w:val="008A79DA"/>
    <w:rsid w:val="008A7E2F"/>
    <w:rsid w:val="008B4629"/>
    <w:rsid w:val="008B6DA0"/>
    <w:rsid w:val="008B75FF"/>
    <w:rsid w:val="008C0F4E"/>
    <w:rsid w:val="008C13AA"/>
    <w:rsid w:val="008C283B"/>
    <w:rsid w:val="008C76E6"/>
    <w:rsid w:val="008D0EA6"/>
    <w:rsid w:val="008D1054"/>
    <w:rsid w:val="008D5EC6"/>
    <w:rsid w:val="008E4771"/>
    <w:rsid w:val="008F0DF1"/>
    <w:rsid w:val="008F183B"/>
    <w:rsid w:val="008F7CF6"/>
    <w:rsid w:val="00901F35"/>
    <w:rsid w:val="00903562"/>
    <w:rsid w:val="0090418E"/>
    <w:rsid w:val="009043B2"/>
    <w:rsid w:val="00904B59"/>
    <w:rsid w:val="00904C3D"/>
    <w:rsid w:val="0090589C"/>
    <w:rsid w:val="00906AF6"/>
    <w:rsid w:val="009074C4"/>
    <w:rsid w:val="00914247"/>
    <w:rsid w:val="00914D2D"/>
    <w:rsid w:val="009150E5"/>
    <w:rsid w:val="0092037A"/>
    <w:rsid w:val="009222D0"/>
    <w:rsid w:val="00923EDD"/>
    <w:rsid w:val="009247D5"/>
    <w:rsid w:val="00926AE0"/>
    <w:rsid w:val="00931A28"/>
    <w:rsid w:val="009322A8"/>
    <w:rsid w:val="009325C6"/>
    <w:rsid w:val="00933D26"/>
    <w:rsid w:val="009343EE"/>
    <w:rsid w:val="009350BD"/>
    <w:rsid w:val="00936EC6"/>
    <w:rsid w:val="0093790D"/>
    <w:rsid w:val="00940FCF"/>
    <w:rsid w:val="00941058"/>
    <w:rsid w:val="00942274"/>
    <w:rsid w:val="0094243F"/>
    <w:rsid w:val="00943478"/>
    <w:rsid w:val="00946CA2"/>
    <w:rsid w:val="009504E0"/>
    <w:rsid w:val="00951390"/>
    <w:rsid w:val="00951F31"/>
    <w:rsid w:val="00953AAD"/>
    <w:rsid w:val="00953C29"/>
    <w:rsid w:val="00956039"/>
    <w:rsid w:val="00960101"/>
    <w:rsid w:val="00960A65"/>
    <w:rsid w:val="009614DB"/>
    <w:rsid w:val="00962889"/>
    <w:rsid w:val="00963BC9"/>
    <w:rsid w:val="00964CC5"/>
    <w:rsid w:val="00965707"/>
    <w:rsid w:val="00965AC2"/>
    <w:rsid w:val="00966DB3"/>
    <w:rsid w:val="009720D5"/>
    <w:rsid w:val="009752DA"/>
    <w:rsid w:val="00975D08"/>
    <w:rsid w:val="009765C7"/>
    <w:rsid w:val="00982C3F"/>
    <w:rsid w:val="00983125"/>
    <w:rsid w:val="009841BD"/>
    <w:rsid w:val="00987EDF"/>
    <w:rsid w:val="00990DCC"/>
    <w:rsid w:val="00990F10"/>
    <w:rsid w:val="009A345C"/>
    <w:rsid w:val="009A5834"/>
    <w:rsid w:val="009A6197"/>
    <w:rsid w:val="009B063F"/>
    <w:rsid w:val="009B2347"/>
    <w:rsid w:val="009B2376"/>
    <w:rsid w:val="009B2794"/>
    <w:rsid w:val="009B28B6"/>
    <w:rsid w:val="009B457A"/>
    <w:rsid w:val="009B7960"/>
    <w:rsid w:val="009C02A4"/>
    <w:rsid w:val="009C05B2"/>
    <w:rsid w:val="009C3BF3"/>
    <w:rsid w:val="009C5057"/>
    <w:rsid w:val="009C548A"/>
    <w:rsid w:val="009C54FA"/>
    <w:rsid w:val="009C6771"/>
    <w:rsid w:val="009C6E3A"/>
    <w:rsid w:val="009C7543"/>
    <w:rsid w:val="009D06F8"/>
    <w:rsid w:val="009D0FBE"/>
    <w:rsid w:val="009D1AC3"/>
    <w:rsid w:val="009D20B2"/>
    <w:rsid w:val="009D222A"/>
    <w:rsid w:val="009E428D"/>
    <w:rsid w:val="009E49BB"/>
    <w:rsid w:val="009E5DE4"/>
    <w:rsid w:val="009E6ABE"/>
    <w:rsid w:val="009F2773"/>
    <w:rsid w:val="009F2818"/>
    <w:rsid w:val="009F2883"/>
    <w:rsid w:val="009F2A03"/>
    <w:rsid w:val="009F34C4"/>
    <w:rsid w:val="009F3618"/>
    <w:rsid w:val="009F42EB"/>
    <w:rsid w:val="009F50A5"/>
    <w:rsid w:val="00A02712"/>
    <w:rsid w:val="00A05292"/>
    <w:rsid w:val="00A070AD"/>
    <w:rsid w:val="00A10836"/>
    <w:rsid w:val="00A10C99"/>
    <w:rsid w:val="00A11309"/>
    <w:rsid w:val="00A1383E"/>
    <w:rsid w:val="00A22DA9"/>
    <w:rsid w:val="00A22E7B"/>
    <w:rsid w:val="00A23FDB"/>
    <w:rsid w:val="00A254C6"/>
    <w:rsid w:val="00A330B5"/>
    <w:rsid w:val="00A347B4"/>
    <w:rsid w:val="00A36A88"/>
    <w:rsid w:val="00A403C4"/>
    <w:rsid w:val="00A4223A"/>
    <w:rsid w:val="00A44F4A"/>
    <w:rsid w:val="00A45826"/>
    <w:rsid w:val="00A4707C"/>
    <w:rsid w:val="00A47A1A"/>
    <w:rsid w:val="00A500C8"/>
    <w:rsid w:val="00A54A11"/>
    <w:rsid w:val="00A54BDE"/>
    <w:rsid w:val="00A5586A"/>
    <w:rsid w:val="00A60410"/>
    <w:rsid w:val="00A60CB7"/>
    <w:rsid w:val="00A63B5E"/>
    <w:rsid w:val="00A643C0"/>
    <w:rsid w:val="00A6479B"/>
    <w:rsid w:val="00A66A63"/>
    <w:rsid w:val="00A702C1"/>
    <w:rsid w:val="00A72852"/>
    <w:rsid w:val="00A8116A"/>
    <w:rsid w:val="00A81D37"/>
    <w:rsid w:val="00A8338E"/>
    <w:rsid w:val="00A83888"/>
    <w:rsid w:val="00A85604"/>
    <w:rsid w:val="00A866BE"/>
    <w:rsid w:val="00A8793B"/>
    <w:rsid w:val="00A90CD6"/>
    <w:rsid w:val="00A915D4"/>
    <w:rsid w:val="00A92650"/>
    <w:rsid w:val="00A92B0A"/>
    <w:rsid w:val="00A953D1"/>
    <w:rsid w:val="00AA0DB4"/>
    <w:rsid w:val="00AA18FA"/>
    <w:rsid w:val="00AA468F"/>
    <w:rsid w:val="00AA6AE8"/>
    <w:rsid w:val="00AA7C9A"/>
    <w:rsid w:val="00AB27CA"/>
    <w:rsid w:val="00AB34BE"/>
    <w:rsid w:val="00AB3709"/>
    <w:rsid w:val="00AB4F50"/>
    <w:rsid w:val="00AB6AD6"/>
    <w:rsid w:val="00AC0BCC"/>
    <w:rsid w:val="00AC2295"/>
    <w:rsid w:val="00AC2957"/>
    <w:rsid w:val="00AC47C2"/>
    <w:rsid w:val="00AC6534"/>
    <w:rsid w:val="00AC6F73"/>
    <w:rsid w:val="00AC745E"/>
    <w:rsid w:val="00AC74A9"/>
    <w:rsid w:val="00AC79EC"/>
    <w:rsid w:val="00AD084F"/>
    <w:rsid w:val="00AD1723"/>
    <w:rsid w:val="00AD2BD9"/>
    <w:rsid w:val="00AD5F9B"/>
    <w:rsid w:val="00AD6B06"/>
    <w:rsid w:val="00AD7C98"/>
    <w:rsid w:val="00AE143F"/>
    <w:rsid w:val="00AE1522"/>
    <w:rsid w:val="00AE1998"/>
    <w:rsid w:val="00AE2D23"/>
    <w:rsid w:val="00AE6BF0"/>
    <w:rsid w:val="00AE70CB"/>
    <w:rsid w:val="00AE7CC9"/>
    <w:rsid w:val="00AF0EAE"/>
    <w:rsid w:val="00AF3126"/>
    <w:rsid w:val="00AF3DAA"/>
    <w:rsid w:val="00AF3EE3"/>
    <w:rsid w:val="00AF4404"/>
    <w:rsid w:val="00AF497B"/>
    <w:rsid w:val="00AF49B0"/>
    <w:rsid w:val="00AF49F3"/>
    <w:rsid w:val="00AF6C01"/>
    <w:rsid w:val="00AF6ED9"/>
    <w:rsid w:val="00AF7B19"/>
    <w:rsid w:val="00B02997"/>
    <w:rsid w:val="00B02E16"/>
    <w:rsid w:val="00B0486D"/>
    <w:rsid w:val="00B048A6"/>
    <w:rsid w:val="00B0633E"/>
    <w:rsid w:val="00B065B7"/>
    <w:rsid w:val="00B06919"/>
    <w:rsid w:val="00B073EC"/>
    <w:rsid w:val="00B10453"/>
    <w:rsid w:val="00B106A5"/>
    <w:rsid w:val="00B12787"/>
    <w:rsid w:val="00B13316"/>
    <w:rsid w:val="00B13D56"/>
    <w:rsid w:val="00B1556A"/>
    <w:rsid w:val="00B156B2"/>
    <w:rsid w:val="00B16BA9"/>
    <w:rsid w:val="00B16D57"/>
    <w:rsid w:val="00B17769"/>
    <w:rsid w:val="00B202A1"/>
    <w:rsid w:val="00B20E40"/>
    <w:rsid w:val="00B22159"/>
    <w:rsid w:val="00B23395"/>
    <w:rsid w:val="00B24656"/>
    <w:rsid w:val="00B248E8"/>
    <w:rsid w:val="00B2583F"/>
    <w:rsid w:val="00B30C4B"/>
    <w:rsid w:val="00B3252A"/>
    <w:rsid w:val="00B32D45"/>
    <w:rsid w:val="00B35409"/>
    <w:rsid w:val="00B42352"/>
    <w:rsid w:val="00B44293"/>
    <w:rsid w:val="00B47147"/>
    <w:rsid w:val="00B53E13"/>
    <w:rsid w:val="00B54EA4"/>
    <w:rsid w:val="00B604F3"/>
    <w:rsid w:val="00B6077D"/>
    <w:rsid w:val="00B62ECE"/>
    <w:rsid w:val="00B7250F"/>
    <w:rsid w:val="00B7369C"/>
    <w:rsid w:val="00B74620"/>
    <w:rsid w:val="00B7494B"/>
    <w:rsid w:val="00B77753"/>
    <w:rsid w:val="00B82156"/>
    <w:rsid w:val="00B824FB"/>
    <w:rsid w:val="00B82AB4"/>
    <w:rsid w:val="00B82C0E"/>
    <w:rsid w:val="00B836DC"/>
    <w:rsid w:val="00B85CB6"/>
    <w:rsid w:val="00B874F6"/>
    <w:rsid w:val="00B9044D"/>
    <w:rsid w:val="00B9572A"/>
    <w:rsid w:val="00B9584F"/>
    <w:rsid w:val="00B95AA3"/>
    <w:rsid w:val="00BA6639"/>
    <w:rsid w:val="00BA6F0C"/>
    <w:rsid w:val="00BA7F52"/>
    <w:rsid w:val="00BB0E9E"/>
    <w:rsid w:val="00BB3010"/>
    <w:rsid w:val="00BB388C"/>
    <w:rsid w:val="00BB555D"/>
    <w:rsid w:val="00BB5CC0"/>
    <w:rsid w:val="00BB5DC4"/>
    <w:rsid w:val="00BB6B7A"/>
    <w:rsid w:val="00BC0348"/>
    <w:rsid w:val="00BC09DE"/>
    <w:rsid w:val="00BC0C39"/>
    <w:rsid w:val="00BC3763"/>
    <w:rsid w:val="00BC46B2"/>
    <w:rsid w:val="00BD051A"/>
    <w:rsid w:val="00BD1D6B"/>
    <w:rsid w:val="00BD2ACC"/>
    <w:rsid w:val="00BD2D07"/>
    <w:rsid w:val="00BD34E4"/>
    <w:rsid w:val="00BD3A95"/>
    <w:rsid w:val="00BD3C91"/>
    <w:rsid w:val="00BD4972"/>
    <w:rsid w:val="00BD4A76"/>
    <w:rsid w:val="00BD5531"/>
    <w:rsid w:val="00BD7C7A"/>
    <w:rsid w:val="00BD7E4B"/>
    <w:rsid w:val="00BE0755"/>
    <w:rsid w:val="00BE0ED2"/>
    <w:rsid w:val="00BE303A"/>
    <w:rsid w:val="00BE34F6"/>
    <w:rsid w:val="00BE5245"/>
    <w:rsid w:val="00BF118C"/>
    <w:rsid w:val="00BF56D9"/>
    <w:rsid w:val="00BF5981"/>
    <w:rsid w:val="00BF682B"/>
    <w:rsid w:val="00C01531"/>
    <w:rsid w:val="00C03F95"/>
    <w:rsid w:val="00C053DA"/>
    <w:rsid w:val="00C063B5"/>
    <w:rsid w:val="00C106C7"/>
    <w:rsid w:val="00C1116C"/>
    <w:rsid w:val="00C1169A"/>
    <w:rsid w:val="00C11AEC"/>
    <w:rsid w:val="00C11BB2"/>
    <w:rsid w:val="00C142CE"/>
    <w:rsid w:val="00C15010"/>
    <w:rsid w:val="00C15D29"/>
    <w:rsid w:val="00C1694C"/>
    <w:rsid w:val="00C20316"/>
    <w:rsid w:val="00C21508"/>
    <w:rsid w:val="00C2404A"/>
    <w:rsid w:val="00C25EA4"/>
    <w:rsid w:val="00C25F46"/>
    <w:rsid w:val="00C342A0"/>
    <w:rsid w:val="00C34A2F"/>
    <w:rsid w:val="00C3667E"/>
    <w:rsid w:val="00C36962"/>
    <w:rsid w:val="00C408DE"/>
    <w:rsid w:val="00C40BA1"/>
    <w:rsid w:val="00C40D5C"/>
    <w:rsid w:val="00C43D23"/>
    <w:rsid w:val="00C469E6"/>
    <w:rsid w:val="00C4706A"/>
    <w:rsid w:val="00C477D4"/>
    <w:rsid w:val="00C47813"/>
    <w:rsid w:val="00C50427"/>
    <w:rsid w:val="00C51823"/>
    <w:rsid w:val="00C52A7F"/>
    <w:rsid w:val="00C53514"/>
    <w:rsid w:val="00C53F10"/>
    <w:rsid w:val="00C54254"/>
    <w:rsid w:val="00C558A1"/>
    <w:rsid w:val="00C55E41"/>
    <w:rsid w:val="00C60DE5"/>
    <w:rsid w:val="00C63D36"/>
    <w:rsid w:val="00C6427F"/>
    <w:rsid w:val="00C7095E"/>
    <w:rsid w:val="00C742D4"/>
    <w:rsid w:val="00C77BDB"/>
    <w:rsid w:val="00C82432"/>
    <w:rsid w:val="00C84485"/>
    <w:rsid w:val="00C84FEF"/>
    <w:rsid w:val="00C85D18"/>
    <w:rsid w:val="00C86A22"/>
    <w:rsid w:val="00C870E2"/>
    <w:rsid w:val="00C87828"/>
    <w:rsid w:val="00C9053F"/>
    <w:rsid w:val="00C9602B"/>
    <w:rsid w:val="00C970B4"/>
    <w:rsid w:val="00C971B9"/>
    <w:rsid w:val="00C97796"/>
    <w:rsid w:val="00CA0E18"/>
    <w:rsid w:val="00CA1ADA"/>
    <w:rsid w:val="00CA27AB"/>
    <w:rsid w:val="00CA73E2"/>
    <w:rsid w:val="00CA757D"/>
    <w:rsid w:val="00CB178F"/>
    <w:rsid w:val="00CB20D7"/>
    <w:rsid w:val="00CB402D"/>
    <w:rsid w:val="00CB596C"/>
    <w:rsid w:val="00CB6AA6"/>
    <w:rsid w:val="00CC2A3D"/>
    <w:rsid w:val="00CC4BD6"/>
    <w:rsid w:val="00CC5C81"/>
    <w:rsid w:val="00CC6AC0"/>
    <w:rsid w:val="00CC6B64"/>
    <w:rsid w:val="00CD119E"/>
    <w:rsid w:val="00CD344D"/>
    <w:rsid w:val="00CD5DC8"/>
    <w:rsid w:val="00CD70E8"/>
    <w:rsid w:val="00CE0305"/>
    <w:rsid w:val="00CE18FF"/>
    <w:rsid w:val="00CE1EA2"/>
    <w:rsid w:val="00CE3BB0"/>
    <w:rsid w:val="00CE572B"/>
    <w:rsid w:val="00CE7CB8"/>
    <w:rsid w:val="00CF18E6"/>
    <w:rsid w:val="00CF3EA4"/>
    <w:rsid w:val="00CF4BC5"/>
    <w:rsid w:val="00CF50CB"/>
    <w:rsid w:val="00CF5E17"/>
    <w:rsid w:val="00CF6B07"/>
    <w:rsid w:val="00D00903"/>
    <w:rsid w:val="00D0595E"/>
    <w:rsid w:val="00D102DC"/>
    <w:rsid w:val="00D11908"/>
    <w:rsid w:val="00D13554"/>
    <w:rsid w:val="00D136EB"/>
    <w:rsid w:val="00D159AB"/>
    <w:rsid w:val="00D1759F"/>
    <w:rsid w:val="00D17918"/>
    <w:rsid w:val="00D212AA"/>
    <w:rsid w:val="00D24849"/>
    <w:rsid w:val="00D26DE5"/>
    <w:rsid w:val="00D279B7"/>
    <w:rsid w:val="00D302FB"/>
    <w:rsid w:val="00D31003"/>
    <w:rsid w:val="00D31E5E"/>
    <w:rsid w:val="00D33F7E"/>
    <w:rsid w:val="00D34A56"/>
    <w:rsid w:val="00D36D18"/>
    <w:rsid w:val="00D40281"/>
    <w:rsid w:val="00D40EF8"/>
    <w:rsid w:val="00D43594"/>
    <w:rsid w:val="00D438A3"/>
    <w:rsid w:val="00D45E98"/>
    <w:rsid w:val="00D50C1F"/>
    <w:rsid w:val="00D515BC"/>
    <w:rsid w:val="00D51988"/>
    <w:rsid w:val="00D51B94"/>
    <w:rsid w:val="00D5319A"/>
    <w:rsid w:val="00D545C3"/>
    <w:rsid w:val="00D54F15"/>
    <w:rsid w:val="00D56864"/>
    <w:rsid w:val="00D60267"/>
    <w:rsid w:val="00D61842"/>
    <w:rsid w:val="00D62CE7"/>
    <w:rsid w:val="00D63144"/>
    <w:rsid w:val="00D6524D"/>
    <w:rsid w:val="00D653B0"/>
    <w:rsid w:val="00D6664D"/>
    <w:rsid w:val="00D66A83"/>
    <w:rsid w:val="00D66CC4"/>
    <w:rsid w:val="00D677B8"/>
    <w:rsid w:val="00D72EE9"/>
    <w:rsid w:val="00D7381D"/>
    <w:rsid w:val="00D74D7B"/>
    <w:rsid w:val="00D757DD"/>
    <w:rsid w:val="00D77BD5"/>
    <w:rsid w:val="00D80734"/>
    <w:rsid w:val="00D8351B"/>
    <w:rsid w:val="00D851D7"/>
    <w:rsid w:val="00D859DE"/>
    <w:rsid w:val="00D85BB6"/>
    <w:rsid w:val="00D86395"/>
    <w:rsid w:val="00D866C6"/>
    <w:rsid w:val="00D86A00"/>
    <w:rsid w:val="00D86AEB"/>
    <w:rsid w:val="00D91421"/>
    <w:rsid w:val="00D91513"/>
    <w:rsid w:val="00D92F25"/>
    <w:rsid w:val="00D936C8"/>
    <w:rsid w:val="00DA115E"/>
    <w:rsid w:val="00DA1DC5"/>
    <w:rsid w:val="00DA1F5D"/>
    <w:rsid w:val="00DA73E5"/>
    <w:rsid w:val="00DB09AB"/>
    <w:rsid w:val="00DB0E5C"/>
    <w:rsid w:val="00DB3A98"/>
    <w:rsid w:val="00DB3CCD"/>
    <w:rsid w:val="00DB4C54"/>
    <w:rsid w:val="00DB73FE"/>
    <w:rsid w:val="00DC78CD"/>
    <w:rsid w:val="00DD2253"/>
    <w:rsid w:val="00DD40E9"/>
    <w:rsid w:val="00DE01D5"/>
    <w:rsid w:val="00DE180E"/>
    <w:rsid w:val="00DE1B86"/>
    <w:rsid w:val="00DE1E01"/>
    <w:rsid w:val="00DE2241"/>
    <w:rsid w:val="00DE3649"/>
    <w:rsid w:val="00DE3C6E"/>
    <w:rsid w:val="00DE3EB3"/>
    <w:rsid w:val="00DE5DA5"/>
    <w:rsid w:val="00DE7771"/>
    <w:rsid w:val="00DF44DF"/>
    <w:rsid w:val="00DF633F"/>
    <w:rsid w:val="00DF6C43"/>
    <w:rsid w:val="00DF7FAC"/>
    <w:rsid w:val="00E01F73"/>
    <w:rsid w:val="00E06C3D"/>
    <w:rsid w:val="00E12A7C"/>
    <w:rsid w:val="00E14CB8"/>
    <w:rsid w:val="00E173BC"/>
    <w:rsid w:val="00E17A8B"/>
    <w:rsid w:val="00E21688"/>
    <w:rsid w:val="00E234F0"/>
    <w:rsid w:val="00E24526"/>
    <w:rsid w:val="00E25AF9"/>
    <w:rsid w:val="00E26824"/>
    <w:rsid w:val="00E33734"/>
    <w:rsid w:val="00E35254"/>
    <w:rsid w:val="00E35D2D"/>
    <w:rsid w:val="00E40962"/>
    <w:rsid w:val="00E40F30"/>
    <w:rsid w:val="00E50C57"/>
    <w:rsid w:val="00E51898"/>
    <w:rsid w:val="00E576C9"/>
    <w:rsid w:val="00E606C4"/>
    <w:rsid w:val="00E60DA1"/>
    <w:rsid w:val="00E60F15"/>
    <w:rsid w:val="00E62BF5"/>
    <w:rsid w:val="00E6605B"/>
    <w:rsid w:val="00E7530A"/>
    <w:rsid w:val="00E75DD9"/>
    <w:rsid w:val="00E779D1"/>
    <w:rsid w:val="00E82DAD"/>
    <w:rsid w:val="00E84487"/>
    <w:rsid w:val="00E870B3"/>
    <w:rsid w:val="00E9107C"/>
    <w:rsid w:val="00E91BF5"/>
    <w:rsid w:val="00EA0B1F"/>
    <w:rsid w:val="00EA1B6B"/>
    <w:rsid w:val="00EA25C9"/>
    <w:rsid w:val="00EA2D6A"/>
    <w:rsid w:val="00EA6AA0"/>
    <w:rsid w:val="00EB13E2"/>
    <w:rsid w:val="00EB5F39"/>
    <w:rsid w:val="00EB68EE"/>
    <w:rsid w:val="00EB714C"/>
    <w:rsid w:val="00EC0DC4"/>
    <w:rsid w:val="00EC64A5"/>
    <w:rsid w:val="00EC75BD"/>
    <w:rsid w:val="00ED4D09"/>
    <w:rsid w:val="00ED6AAB"/>
    <w:rsid w:val="00ED7360"/>
    <w:rsid w:val="00EE014C"/>
    <w:rsid w:val="00EE1053"/>
    <w:rsid w:val="00EF04FA"/>
    <w:rsid w:val="00EF1C86"/>
    <w:rsid w:val="00EF1D24"/>
    <w:rsid w:val="00EF21BB"/>
    <w:rsid w:val="00EF2992"/>
    <w:rsid w:val="00EF77FE"/>
    <w:rsid w:val="00EF781E"/>
    <w:rsid w:val="00F0196F"/>
    <w:rsid w:val="00F031EB"/>
    <w:rsid w:val="00F06683"/>
    <w:rsid w:val="00F06A8A"/>
    <w:rsid w:val="00F126A6"/>
    <w:rsid w:val="00F13E3F"/>
    <w:rsid w:val="00F14584"/>
    <w:rsid w:val="00F14A6A"/>
    <w:rsid w:val="00F1674D"/>
    <w:rsid w:val="00F216C5"/>
    <w:rsid w:val="00F21B3D"/>
    <w:rsid w:val="00F25C06"/>
    <w:rsid w:val="00F2791B"/>
    <w:rsid w:val="00F309AC"/>
    <w:rsid w:val="00F33103"/>
    <w:rsid w:val="00F34CC1"/>
    <w:rsid w:val="00F414AA"/>
    <w:rsid w:val="00F44A5A"/>
    <w:rsid w:val="00F44C0D"/>
    <w:rsid w:val="00F50E85"/>
    <w:rsid w:val="00F512B6"/>
    <w:rsid w:val="00F51D2D"/>
    <w:rsid w:val="00F525F8"/>
    <w:rsid w:val="00F53EE9"/>
    <w:rsid w:val="00F54E19"/>
    <w:rsid w:val="00F55F79"/>
    <w:rsid w:val="00F63E82"/>
    <w:rsid w:val="00F65630"/>
    <w:rsid w:val="00F67704"/>
    <w:rsid w:val="00F67AB7"/>
    <w:rsid w:val="00F7137A"/>
    <w:rsid w:val="00F72BB6"/>
    <w:rsid w:val="00F73E09"/>
    <w:rsid w:val="00F83634"/>
    <w:rsid w:val="00F85AB3"/>
    <w:rsid w:val="00F86B46"/>
    <w:rsid w:val="00F86C3D"/>
    <w:rsid w:val="00F86DFE"/>
    <w:rsid w:val="00F9167E"/>
    <w:rsid w:val="00F92D38"/>
    <w:rsid w:val="00F93525"/>
    <w:rsid w:val="00F9386C"/>
    <w:rsid w:val="00F94307"/>
    <w:rsid w:val="00FA0A54"/>
    <w:rsid w:val="00FA4093"/>
    <w:rsid w:val="00FA42B6"/>
    <w:rsid w:val="00FA49E7"/>
    <w:rsid w:val="00FB04CB"/>
    <w:rsid w:val="00FB1A8C"/>
    <w:rsid w:val="00FB2050"/>
    <w:rsid w:val="00FB42D9"/>
    <w:rsid w:val="00FB5712"/>
    <w:rsid w:val="00FB7C7A"/>
    <w:rsid w:val="00FC1729"/>
    <w:rsid w:val="00FC28AE"/>
    <w:rsid w:val="00FC3FAC"/>
    <w:rsid w:val="00FC47EE"/>
    <w:rsid w:val="00FC5D83"/>
    <w:rsid w:val="00FC6506"/>
    <w:rsid w:val="00FC6C1F"/>
    <w:rsid w:val="00FC7590"/>
    <w:rsid w:val="00FC7930"/>
    <w:rsid w:val="00FD22CC"/>
    <w:rsid w:val="00FD33C2"/>
    <w:rsid w:val="00FD35EC"/>
    <w:rsid w:val="00FD60EF"/>
    <w:rsid w:val="00FE03A3"/>
    <w:rsid w:val="00FE086B"/>
    <w:rsid w:val="00FE0E13"/>
    <w:rsid w:val="00FE2419"/>
    <w:rsid w:val="00FE2ED5"/>
    <w:rsid w:val="00FE3C91"/>
    <w:rsid w:val="00FE7F88"/>
    <w:rsid w:val="00FF24CA"/>
    <w:rsid w:val="00FF57B5"/>
    <w:rsid w:val="00FF5D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A8A30D"/>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iPriority="0"/>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186"/>
    <w:rPr>
      <w:lang w:eastAsia="en-US"/>
    </w:rPr>
  </w:style>
  <w:style w:type="paragraph" w:styleId="Heading1">
    <w:name w:val="heading 1"/>
    <w:basedOn w:val="Normal"/>
    <w:next w:val="BodyIndent1"/>
    <w:link w:val="Heading1Char"/>
    <w:qFormat/>
    <w:rsid w:val="00A46D49"/>
    <w:pPr>
      <w:keepNext/>
      <w:numPr>
        <w:numId w:val="23"/>
      </w:numPr>
      <w:pBdr>
        <w:top w:val="single" w:sz="4" w:space="6" w:color="auto"/>
      </w:pBdr>
      <w:spacing w:before="480"/>
      <w:outlineLvl w:val="0"/>
    </w:pPr>
    <w:rPr>
      <w:b/>
      <w:kern w:val="28"/>
      <w:sz w:val="22"/>
    </w:rPr>
  </w:style>
  <w:style w:type="paragraph" w:styleId="Heading2">
    <w:name w:val="heading 2"/>
    <w:basedOn w:val="Normal"/>
    <w:next w:val="BodyIndent1"/>
    <w:link w:val="Heading2Char"/>
    <w:qFormat/>
    <w:rsid w:val="003610F8"/>
    <w:pPr>
      <w:keepNext/>
      <w:numPr>
        <w:ilvl w:val="1"/>
        <w:numId w:val="23"/>
      </w:numPr>
      <w:spacing w:before="240"/>
      <w:outlineLvl w:val="1"/>
    </w:pPr>
    <w:rPr>
      <w:b/>
    </w:rPr>
  </w:style>
  <w:style w:type="paragraph" w:styleId="Heading3">
    <w:name w:val="heading 3"/>
    <w:basedOn w:val="Normal"/>
    <w:link w:val="Heading3Char"/>
    <w:qFormat/>
    <w:rsid w:val="003610F8"/>
    <w:pPr>
      <w:numPr>
        <w:ilvl w:val="2"/>
        <w:numId w:val="23"/>
      </w:numPr>
      <w:spacing w:before="240"/>
      <w:outlineLvl w:val="2"/>
    </w:pPr>
  </w:style>
  <w:style w:type="paragraph" w:styleId="Heading4">
    <w:name w:val="heading 4"/>
    <w:basedOn w:val="Normal"/>
    <w:link w:val="Heading4Char"/>
    <w:qFormat/>
    <w:rsid w:val="003610F8"/>
    <w:pPr>
      <w:numPr>
        <w:ilvl w:val="3"/>
        <w:numId w:val="23"/>
      </w:numPr>
      <w:spacing w:before="240"/>
      <w:outlineLvl w:val="3"/>
    </w:pPr>
  </w:style>
  <w:style w:type="paragraph" w:styleId="Heading5">
    <w:name w:val="heading 5"/>
    <w:basedOn w:val="Normal"/>
    <w:link w:val="Heading5Char"/>
    <w:qFormat/>
    <w:rsid w:val="003610F8"/>
    <w:pPr>
      <w:numPr>
        <w:ilvl w:val="4"/>
        <w:numId w:val="23"/>
      </w:numPr>
      <w:spacing w:before="240"/>
      <w:outlineLvl w:val="4"/>
    </w:pPr>
  </w:style>
  <w:style w:type="paragraph" w:styleId="Heading6">
    <w:name w:val="heading 6"/>
    <w:basedOn w:val="Normal"/>
    <w:next w:val="Normal"/>
    <w:link w:val="Heading6Char"/>
    <w:uiPriority w:val="9"/>
    <w:qFormat/>
    <w:rsid w:val="008C6E59"/>
    <w:pPr>
      <w:outlineLvl w:val="5"/>
    </w:pPr>
  </w:style>
  <w:style w:type="paragraph" w:styleId="Heading7">
    <w:name w:val="heading 7"/>
    <w:basedOn w:val="Normal"/>
    <w:next w:val="Normal"/>
    <w:link w:val="Heading7Char"/>
    <w:uiPriority w:val="9"/>
    <w:qFormat/>
    <w:rsid w:val="008C6E59"/>
    <w:pPr>
      <w:outlineLvl w:val="6"/>
    </w:pPr>
  </w:style>
  <w:style w:type="paragraph" w:styleId="Heading8">
    <w:name w:val="heading 8"/>
    <w:basedOn w:val="Normal"/>
    <w:next w:val="Normal"/>
    <w:link w:val="Heading8Char"/>
    <w:uiPriority w:val="9"/>
    <w:qFormat/>
    <w:rsid w:val="008C6E59"/>
    <w:pPr>
      <w:outlineLvl w:val="7"/>
    </w:pPr>
  </w:style>
  <w:style w:type="paragraph" w:styleId="Heading9">
    <w:name w:val="heading 9"/>
    <w:basedOn w:val="Normal"/>
    <w:next w:val="Normal"/>
    <w:link w:val="Heading9Char"/>
    <w:uiPriority w:val="9"/>
    <w:qFormat/>
    <w:rsid w:val="008C6E5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46D49"/>
    <w:rPr>
      <w:b/>
      <w:kern w:val="28"/>
      <w:sz w:val="22"/>
      <w:lang w:eastAsia="en-US"/>
    </w:rPr>
  </w:style>
  <w:style w:type="character" w:customStyle="1" w:styleId="Heading2Char">
    <w:name w:val="Heading 2 Char"/>
    <w:link w:val="Heading2"/>
    <w:locked/>
    <w:rsid w:val="003610F8"/>
    <w:rPr>
      <w:b/>
      <w:lang w:eastAsia="en-US"/>
    </w:rPr>
  </w:style>
  <w:style w:type="character" w:customStyle="1" w:styleId="Heading3Char">
    <w:name w:val="Heading 3 Char"/>
    <w:link w:val="Heading3"/>
    <w:locked/>
    <w:rsid w:val="003610F8"/>
    <w:rPr>
      <w:lang w:eastAsia="en-US"/>
    </w:rPr>
  </w:style>
  <w:style w:type="character" w:customStyle="1" w:styleId="Heading4Char">
    <w:name w:val="Heading 4 Char"/>
    <w:link w:val="Heading4"/>
    <w:locked/>
    <w:rsid w:val="003610F8"/>
    <w:rPr>
      <w:lang w:eastAsia="en-US"/>
    </w:rPr>
  </w:style>
  <w:style w:type="character" w:customStyle="1" w:styleId="Heading5Char">
    <w:name w:val="Heading 5 Char"/>
    <w:link w:val="Heading5"/>
    <w:locked/>
    <w:rsid w:val="003610F8"/>
    <w:rPr>
      <w:lang w:eastAsia="en-US"/>
    </w:rPr>
  </w:style>
  <w:style w:type="character" w:customStyle="1" w:styleId="Heading6Char">
    <w:name w:val="Heading 6 Char"/>
    <w:link w:val="Heading6"/>
    <w:uiPriority w:val="9"/>
    <w:semiHidden/>
    <w:locked/>
    <w:rsid w:val="000344EF"/>
    <w:rPr>
      <w:rFonts w:ascii="Arial" w:hAnsi="Arial"/>
      <w:sz w:val="20"/>
      <w:lang w:val="x-none" w:eastAsia="en-AU"/>
    </w:rPr>
  </w:style>
  <w:style w:type="character" w:customStyle="1" w:styleId="Heading7Char">
    <w:name w:val="Heading 7 Char"/>
    <w:link w:val="Heading7"/>
    <w:uiPriority w:val="9"/>
    <w:semiHidden/>
    <w:locked/>
    <w:rsid w:val="000344EF"/>
    <w:rPr>
      <w:rFonts w:ascii="Arial" w:hAnsi="Arial"/>
      <w:sz w:val="20"/>
      <w:lang w:val="x-none" w:eastAsia="en-AU"/>
    </w:rPr>
  </w:style>
  <w:style w:type="character" w:customStyle="1" w:styleId="Heading8Char">
    <w:name w:val="Heading 8 Char"/>
    <w:link w:val="Heading8"/>
    <w:uiPriority w:val="9"/>
    <w:semiHidden/>
    <w:locked/>
    <w:rsid w:val="000344EF"/>
    <w:rPr>
      <w:rFonts w:ascii="Arial" w:hAnsi="Arial"/>
      <w:sz w:val="20"/>
      <w:lang w:val="x-none" w:eastAsia="en-AU"/>
    </w:rPr>
  </w:style>
  <w:style w:type="character" w:customStyle="1" w:styleId="Heading9Char">
    <w:name w:val="Heading 9 Char"/>
    <w:link w:val="Heading9"/>
    <w:uiPriority w:val="9"/>
    <w:semiHidden/>
    <w:locked/>
    <w:rsid w:val="000344EF"/>
    <w:rPr>
      <w:rFonts w:ascii="Arial" w:hAnsi="Arial"/>
      <w:sz w:val="20"/>
      <w:lang w:val="x-none" w:eastAsia="en-AU"/>
    </w:rPr>
  </w:style>
  <w:style w:type="paragraph" w:customStyle="1" w:styleId="BodyIndent1">
    <w:name w:val="Body Indent 1"/>
    <w:basedOn w:val="Normal"/>
    <w:link w:val="BodyIndent1Char"/>
    <w:qFormat/>
    <w:rsid w:val="008C6E59"/>
    <w:pPr>
      <w:spacing w:before="240"/>
      <w:ind w:left="851"/>
    </w:pPr>
    <w:rPr>
      <w:rFonts w:cs="Arial"/>
    </w:rPr>
  </w:style>
  <w:style w:type="paragraph" w:customStyle="1" w:styleId="BodyIndent2">
    <w:name w:val="Body Indent 2"/>
    <w:basedOn w:val="Normal"/>
    <w:qFormat/>
    <w:rsid w:val="00F55F79"/>
    <w:pPr>
      <w:spacing w:after="120" w:line="264" w:lineRule="auto"/>
      <w:ind w:left="1701"/>
    </w:pPr>
    <w:rPr>
      <w:rFonts w:cs="Arial"/>
    </w:rPr>
  </w:style>
  <w:style w:type="paragraph" w:customStyle="1" w:styleId="BodyIndent3">
    <w:name w:val="Body Indent 3"/>
    <w:basedOn w:val="Normal"/>
    <w:qFormat/>
    <w:rsid w:val="008C6E59"/>
    <w:pPr>
      <w:spacing w:before="240"/>
      <w:ind w:left="2268"/>
    </w:pPr>
    <w:rPr>
      <w:rFonts w:cs="Arial"/>
    </w:rPr>
  </w:style>
  <w:style w:type="paragraph" w:customStyle="1" w:styleId="Bullet1">
    <w:name w:val="Bullet1"/>
    <w:basedOn w:val="Normal"/>
    <w:link w:val="Bullet1Char"/>
    <w:qFormat/>
    <w:rsid w:val="00F55F79"/>
    <w:pPr>
      <w:numPr>
        <w:numId w:val="1"/>
      </w:numPr>
      <w:spacing w:after="120" w:line="264" w:lineRule="auto"/>
      <w:ind w:hanging="284"/>
    </w:pPr>
    <w:rPr>
      <w:rFonts w:cs="Arial"/>
      <w:lang w:eastAsia="en-AU"/>
    </w:rPr>
  </w:style>
  <w:style w:type="paragraph" w:customStyle="1" w:styleId="Bullet2">
    <w:name w:val="Bullet2"/>
    <w:basedOn w:val="Normal"/>
    <w:qFormat/>
    <w:rsid w:val="00A46D49"/>
    <w:pPr>
      <w:numPr>
        <w:numId w:val="7"/>
      </w:numPr>
      <w:spacing w:before="240"/>
    </w:pPr>
  </w:style>
  <w:style w:type="paragraph" w:customStyle="1" w:styleId="Bullet3">
    <w:name w:val="Bullet3"/>
    <w:basedOn w:val="Normal"/>
    <w:qFormat/>
    <w:rsid w:val="00A46D49"/>
    <w:pPr>
      <w:numPr>
        <w:numId w:val="8"/>
      </w:numPr>
      <w:spacing w:before="240"/>
    </w:pPr>
  </w:style>
  <w:style w:type="paragraph" w:customStyle="1" w:styleId="correspQuote">
    <w:name w:val="correspQuote"/>
    <w:basedOn w:val="Normal"/>
    <w:link w:val="correspQuoteChar"/>
    <w:qFormat/>
    <w:rsid w:val="00F55F79"/>
    <w:pPr>
      <w:spacing w:after="120"/>
      <w:ind w:left="1134" w:hanging="567"/>
    </w:pPr>
    <w:rPr>
      <w:rFonts w:cs="Arial"/>
      <w:sz w:val="18"/>
    </w:rPr>
  </w:style>
  <w:style w:type="paragraph" w:customStyle="1" w:styleId="covBodyText">
    <w:name w:val="covBodyText"/>
    <w:basedOn w:val="Normal"/>
    <w:qFormat/>
    <w:rsid w:val="00A46D49"/>
    <w:pPr>
      <w:ind w:left="397"/>
    </w:pPr>
    <w:rPr>
      <w:sz w:val="22"/>
      <w:lang w:eastAsia="en-AU"/>
    </w:rPr>
  </w:style>
  <w:style w:type="paragraph" w:customStyle="1" w:styleId="covSubTitle">
    <w:name w:val="covSubTitle"/>
    <w:basedOn w:val="Normal"/>
    <w:next w:val="covBodyText"/>
    <w:rsid w:val="00A46D49"/>
    <w:pPr>
      <w:ind w:left="397"/>
    </w:pPr>
    <w:rPr>
      <w:b/>
      <w:sz w:val="22"/>
      <w:lang w:eastAsia="en-AU"/>
    </w:rPr>
  </w:style>
  <w:style w:type="paragraph" w:customStyle="1" w:styleId="covTitle">
    <w:name w:val="covTitle"/>
    <w:basedOn w:val="Normal"/>
    <w:next w:val="covBodyText"/>
    <w:qFormat/>
    <w:rsid w:val="00A46D49"/>
    <w:pPr>
      <w:ind w:left="397"/>
    </w:pPr>
    <w:rPr>
      <w:b/>
      <w:sz w:val="34"/>
      <w:lang w:eastAsia="en-AU"/>
    </w:rPr>
  </w:style>
  <w:style w:type="paragraph" w:customStyle="1" w:styleId="Headingpara2">
    <w:name w:val="Headingpara2"/>
    <w:basedOn w:val="Heading2"/>
    <w:qFormat/>
    <w:rsid w:val="00255B9D"/>
    <w:pPr>
      <w:keepNext w:val="0"/>
    </w:pPr>
    <w:rPr>
      <w:b w:val="0"/>
    </w:rPr>
  </w:style>
  <w:style w:type="paragraph" w:customStyle="1" w:styleId="legalDefinition">
    <w:name w:val="legalDefinition"/>
    <w:basedOn w:val="Normal"/>
    <w:qFormat/>
    <w:rsid w:val="003610F8"/>
    <w:pPr>
      <w:numPr>
        <w:numId w:val="2"/>
      </w:numPr>
      <w:spacing w:before="240"/>
    </w:pPr>
  </w:style>
  <w:style w:type="paragraph" w:customStyle="1" w:styleId="legalRecital1">
    <w:name w:val="legalRecital1"/>
    <w:basedOn w:val="Normal"/>
    <w:qFormat/>
    <w:rsid w:val="003610F8"/>
    <w:pPr>
      <w:numPr>
        <w:numId w:val="3"/>
      </w:numPr>
      <w:spacing w:before="240"/>
    </w:pPr>
  </w:style>
  <w:style w:type="paragraph" w:customStyle="1" w:styleId="legalSchedule">
    <w:name w:val="legalSchedule"/>
    <w:basedOn w:val="Normal"/>
    <w:next w:val="Normal"/>
    <w:qFormat/>
    <w:rsid w:val="00651889"/>
    <w:pPr>
      <w:numPr>
        <w:numId w:val="5"/>
      </w:numPr>
      <w:pBdr>
        <w:top w:val="single" w:sz="4" w:space="1" w:color="auto"/>
      </w:pBdr>
    </w:pPr>
    <w:rPr>
      <w:b/>
      <w:sz w:val="34"/>
    </w:rPr>
  </w:style>
  <w:style w:type="paragraph" w:customStyle="1" w:styleId="legalScheduleDesc">
    <w:name w:val="legalScheduleDesc"/>
    <w:basedOn w:val="Normal"/>
    <w:next w:val="Normal"/>
    <w:qFormat/>
    <w:rsid w:val="00517177"/>
    <w:pPr>
      <w:keepNext/>
      <w:spacing w:before="240"/>
    </w:pPr>
    <w:rPr>
      <w:b/>
      <w:sz w:val="22"/>
    </w:rPr>
  </w:style>
  <w:style w:type="paragraph" w:customStyle="1" w:styleId="legalTitleDescription">
    <w:name w:val="legalTitleDescription"/>
    <w:basedOn w:val="Normal"/>
    <w:next w:val="Normal"/>
    <w:qFormat/>
    <w:rsid w:val="00517177"/>
    <w:pPr>
      <w:spacing w:before="240"/>
    </w:pPr>
    <w:rPr>
      <w:b/>
      <w:sz w:val="22"/>
    </w:rPr>
  </w:style>
  <w:style w:type="paragraph" w:customStyle="1" w:styleId="mainTitle">
    <w:name w:val="mainTitle"/>
    <w:basedOn w:val="Normal"/>
    <w:next w:val="Normal"/>
    <w:qFormat/>
    <w:rsid w:val="008C6E59"/>
    <w:pPr>
      <w:pBdr>
        <w:top w:val="single" w:sz="4" w:space="1" w:color="auto"/>
      </w:pBdr>
    </w:pPr>
    <w:rPr>
      <w:b/>
      <w:sz w:val="34"/>
    </w:rPr>
  </w:style>
  <w:style w:type="paragraph" w:customStyle="1" w:styleId="Numpara1">
    <w:name w:val="Numpara1"/>
    <w:basedOn w:val="Normal"/>
    <w:link w:val="Numpara1Char"/>
    <w:qFormat/>
    <w:rsid w:val="00F55F79"/>
    <w:pPr>
      <w:numPr>
        <w:numId w:val="4"/>
      </w:numPr>
      <w:spacing w:after="120" w:line="264" w:lineRule="auto"/>
    </w:pPr>
    <w:rPr>
      <w:rFonts w:cs="Arial"/>
      <w:szCs w:val="22"/>
    </w:rPr>
  </w:style>
  <w:style w:type="paragraph" w:customStyle="1" w:styleId="Numpara2">
    <w:name w:val="Numpara2"/>
    <w:basedOn w:val="Normal"/>
    <w:link w:val="Numpara2Char"/>
    <w:qFormat/>
    <w:rsid w:val="00F55F79"/>
    <w:pPr>
      <w:numPr>
        <w:ilvl w:val="1"/>
        <w:numId w:val="4"/>
      </w:numPr>
      <w:tabs>
        <w:tab w:val="left" w:pos="1134"/>
      </w:tabs>
      <w:spacing w:after="120" w:line="264" w:lineRule="auto"/>
      <w:ind w:left="1134" w:hanging="567"/>
    </w:pPr>
    <w:rPr>
      <w:rFonts w:cs="Arial"/>
      <w:szCs w:val="22"/>
    </w:rPr>
  </w:style>
  <w:style w:type="paragraph" w:customStyle="1" w:styleId="Numpara3">
    <w:name w:val="Numpara3"/>
    <w:basedOn w:val="Normal"/>
    <w:qFormat/>
    <w:rsid w:val="003610F8"/>
    <w:pPr>
      <w:numPr>
        <w:ilvl w:val="2"/>
        <w:numId w:val="4"/>
      </w:numPr>
      <w:spacing w:before="240"/>
    </w:pPr>
    <w:rPr>
      <w:rFonts w:cs="Arial"/>
      <w:szCs w:val="22"/>
    </w:rPr>
  </w:style>
  <w:style w:type="paragraph" w:customStyle="1" w:styleId="Numpara4">
    <w:name w:val="Numpara4"/>
    <w:basedOn w:val="Normal"/>
    <w:qFormat/>
    <w:rsid w:val="003610F8"/>
    <w:pPr>
      <w:numPr>
        <w:ilvl w:val="3"/>
        <w:numId w:val="4"/>
      </w:numPr>
      <w:spacing w:before="240"/>
    </w:pPr>
    <w:rPr>
      <w:rFonts w:cs="Arial"/>
      <w:szCs w:val="22"/>
    </w:rPr>
  </w:style>
  <w:style w:type="paragraph" w:customStyle="1" w:styleId="pageNumber">
    <w:name w:val="pageNumber"/>
    <w:basedOn w:val="Normal"/>
    <w:qFormat/>
    <w:rsid w:val="003610F8"/>
    <w:pPr>
      <w:tabs>
        <w:tab w:val="right" w:pos="9072"/>
      </w:tabs>
    </w:pPr>
    <w:rPr>
      <w:sz w:val="14"/>
      <w:szCs w:val="14"/>
    </w:rPr>
  </w:style>
  <w:style w:type="paragraph" w:styleId="TOC1">
    <w:name w:val="toc 1"/>
    <w:basedOn w:val="Normal"/>
    <w:next w:val="Normal"/>
    <w:autoRedefine/>
    <w:uiPriority w:val="39"/>
    <w:rsid w:val="00F93525"/>
    <w:pPr>
      <w:tabs>
        <w:tab w:val="left" w:pos="600"/>
        <w:tab w:val="right" w:leader="dot" w:pos="9628"/>
      </w:tabs>
      <w:spacing w:before="120"/>
      <w:ind w:left="142"/>
    </w:pPr>
    <w:rPr>
      <w:rFonts w:ascii="Univers" w:hAnsi="Univers" w:cs="Arial"/>
      <w:noProof/>
    </w:rPr>
  </w:style>
  <w:style w:type="paragraph" w:styleId="TOC2">
    <w:name w:val="toc 2"/>
    <w:aliases w:val="univers"/>
    <w:basedOn w:val="Normal"/>
    <w:next w:val="Normal"/>
    <w:autoRedefine/>
    <w:uiPriority w:val="39"/>
    <w:rsid w:val="00F93525"/>
    <w:pPr>
      <w:spacing w:before="120"/>
      <w:ind w:left="851"/>
    </w:pPr>
    <w:rPr>
      <w:rFonts w:ascii="Calibri" w:hAnsi="Calibri" w:cs="Calibri"/>
      <w:bCs/>
      <w:sz w:val="22"/>
      <w:szCs w:val="22"/>
    </w:rPr>
  </w:style>
  <w:style w:type="paragraph" w:styleId="Footer">
    <w:name w:val="footer"/>
    <w:basedOn w:val="Normal"/>
    <w:link w:val="FooterChar"/>
    <w:uiPriority w:val="99"/>
    <w:rsid w:val="009F2818"/>
    <w:pPr>
      <w:tabs>
        <w:tab w:val="center" w:pos="4513"/>
        <w:tab w:val="right" w:pos="9026"/>
      </w:tabs>
    </w:pPr>
  </w:style>
  <w:style w:type="character" w:customStyle="1" w:styleId="FooterChar">
    <w:name w:val="Footer Char"/>
    <w:link w:val="Footer"/>
    <w:uiPriority w:val="99"/>
    <w:locked/>
    <w:rsid w:val="009F2818"/>
    <w:rPr>
      <w:rFonts w:ascii="Arial" w:hAnsi="Arial"/>
      <w:sz w:val="20"/>
      <w:lang w:val="x-none" w:eastAsia="en-AU"/>
    </w:rPr>
  </w:style>
  <w:style w:type="character" w:styleId="FootnoteReference">
    <w:name w:val="footnote reference"/>
    <w:rsid w:val="00651889"/>
    <w:rPr>
      <w:vertAlign w:val="superscript"/>
    </w:rPr>
  </w:style>
  <w:style w:type="paragraph" w:styleId="FootnoteText">
    <w:name w:val="footnote text"/>
    <w:basedOn w:val="Normal"/>
    <w:link w:val="FootnoteTextChar"/>
    <w:rsid w:val="00651889"/>
    <w:rPr>
      <w:sz w:val="18"/>
    </w:rPr>
  </w:style>
  <w:style w:type="character" w:customStyle="1" w:styleId="FootnoteTextChar">
    <w:name w:val="Footnote Text Char"/>
    <w:link w:val="FootnoteText"/>
    <w:locked/>
    <w:rsid w:val="00651889"/>
    <w:rPr>
      <w:rFonts w:ascii="Arial" w:hAnsi="Arial"/>
      <w:sz w:val="20"/>
      <w:lang w:val="x-none" w:eastAsia="en-AU"/>
    </w:rPr>
  </w:style>
  <w:style w:type="paragraph" w:customStyle="1" w:styleId="legalAnnexure">
    <w:name w:val="legalAnnexure"/>
    <w:basedOn w:val="Normal"/>
    <w:next w:val="Normal"/>
    <w:qFormat/>
    <w:rsid w:val="00B9532B"/>
    <w:pPr>
      <w:pageBreakBefore/>
      <w:numPr>
        <w:numId w:val="6"/>
      </w:numPr>
      <w:pBdr>
        <w:top w:val="single" w:sz="4" w:space="1" w:color="auto"/>
      </w:pBdr>
    </w:pPr>
    <w:rPr>
      <w:b/>
      <w:sz w:val="34"/>
    </w:rPr>
  </w:style>
  <w:style w:type="paragraph" w:styleId="BalloonText">
    <w:name w:val="Balloon Text"/>
    <w:basedOn w:val="Normal"/>
    <w:link w:val="BalloonTextChar"/>
    <w:uiPriority w:val="99"/>
    <w:semiHidden/>
    <w:rsid w:val="00BA5E73"/>
    <w:rPr>
      <w:rFonts w:ascii="Tahoma" w:hAnsi="Tahoma" w:cs="Tahoma"/>
      <w:sz w:val="16"/>
      <w:szCs w:val="16"/>
    </w:rPr>
  </w:style>
  <w:style w:type="character" w:customStyle="1" w:styleId="BalloonTextChar">
    <w:name w:val="Balloon Text Char"/>
    <w:link w:val="BalloonText"/>
    <w:uiPriority w:val="99"/>
    <w:semiHidden/>
    <w:locked/>
    <w:rsid w:val="00BA5E73"/>
    <w:rPr>
      <w:rFonts w:ascii="Tahoma" w:hAnsi="Tahoma"/>
      <w:sz w:val="16"/>
      <w:lang w:val="x-none" w:eastAsia="en-US"/>
    </w:rPr>
  </w:style>
  <w:style w:type="character" w:customStyle="1" w:styleId="Numpara1Char">
    <w:name w:val="Numpara1 Char"/>
    <w:link w:val="Numpara1"/>
    <w:locked/>
    <w:rsid w:val="00F55F79"/>
    <w:rPr>
      <w:rFonts w:cs="Arial"/>
      <w:szCs w:val="22"/>
      <w:lang w:eastAsia="en-US"/>
    </w:rPr>
  </w:style>
  <w:style w:type="character" w:styleId="CommentReference">
    <w:name w:val="annotation reference"/>
    <w:uiPriority w:val="99"/>
    <w:semiHidden/>
    <w:unhideWhenUsed/>
    <w:rsid w:val="003F0AB1"/>
    <w:rPr>
      <w:sz w:val="16"/>
    </w:rPr>
  </w:style>
  <w:style w:type="paragraph" w:styleId="CommentText">
    <w:name w:val="annotation text"/>
    <w:basedOn w:val="Normal"/>
    <w:link w:val="CommentTextChar"/>
    <w:uiPriority w:val="99"/>
    <w:semiHidden/>
    <w:unhideWhenUsed/>
    <w:rsid w:val="003F0AB1"/>
    <w:rPr>
      <w:lang w:eastAsia="en-AU"/>
    </w:rPr>
  </w:style>
  <w:style w:type="character" w:customStyle="1" w:styleId="CommentTextChar">
    <w:name w:val="Comment Text Char"/>
    <w:link w:val="CommentText"/>
    <w:uiPriority w:val="99"/>
    <w:semiHidden/>
    <w:locked/>
    <w:rsid w:val="003F0AB1"/>
    <w:rPr>
      <w:rFonts w:cs="Times New Roman"/>
    </w:rPr>
  </w:style>
  <w:style w:type="paragraph" w:styleId="ListBullet">
    <w:name w:val="List Bullet"/>
    <w:basedOn w:val="Normal"/>
    <w:uiPriority w:val="99"/>
    <w:semiHidden/>
    <w:rsid w:val="00131A24"/>
    <w:pPr>
      <w:numPr>
        <w:numId w:val="9"/>
      </w:numPr>
      <w:contextualSpacing/>
    </w:pPr>
  </w:style>
  <w:style w:type="paragraph" w:styleId="Header">
    <w:name w:val="header"/>
    <w:basedOn w:val="Normal"/>
    <w:link w:val="HeaderChar"/>
    <w:uiPriority w:val="99"/>
    <w:rsid w:val="00C40BA1"/>
    <w:pPr>
      <w:tabs>
        <w:tab w:val="center" w:pos="4513"/>
        <w:tab w:val="right" w:pos="9026"/>
      </w:tabs>
    </w:pPr>
  </w:style>
  <w:style w:type="character" w:customStyle="1" w:styleId="HeaderChar">
    <w:name w:val="Header Char"/>
    <w:link w:val="Header"/>
    <w:uiPriority w:val="99"/>
    <w:rsid w:val="00C40BA1"/>
    <w:rPr>
      <w:lang w:eastAsia="en-US"/>
    </w:rPr>
  </w:style>
  <w:style w:type="character" w:customStyle="1" w:styleId="Numpara2Char">
    <w:name w:val="Numpara2 Char"/>
    <w:link w:val="Numpara2"/>
    <w:rsid w:val="00F55F79"/>
    <w:rPr>
      <w:rFonts w:cs="Arial"/>
      <w:szCs w:val="22"/>
      <w:lang w:eastAsia="en-US"/>
    </w:rPr>
  </w:style>
  <w:style w:type="character" w:customStyle="1" w:styleId="intro2">
    <w:name w:val="intro2"/>
    <w:rsid w:val="00C40BA1"/>
    <w:rPr>
      <w:color w:val="5A7A17"/>
      <w:sz w:val="29"/>
      <w:szCs w:val="29"/>
    </w:rPr>
  </w:style>
  <w:style w:type="character" w:customStyle="1" w:styleId="Numpara1Char1">
    <w:name w:val="Numpara1 Char1"/>
    <w:rsid w:val="00C40BA1"/>
    <w:rPr>
      <w:rFonts w:ascii="Arial" w:hAnsi="Arial" w:cs="Arial"/>
      <w:szCs w:val="22"/>
      <w:lang w:eastAsia="en-US"/>
    </w:rPr>
  </w:style>
  <w:style w:type="character" w:customStyle="1" w:styleId="Bullet1Char">
    <w:name w:val="Bullet1 Char"/>
    <w:link w:val="Bullet1"/>
    <w:rsid w:val="00F55F79"/>
    <w:rPr>
      <w:rFonts w:cs="Arial"/>
    </w:rPr>
  </w:style>
  <w:style w:type="character" w:customStyle="1" w:styleId="BodyIndent1Char">
    <w:name w:val="Body Indent 1 Char"/>
    <w:link w:val="BodyIndent1"/>
    <w:rsid w:val="00C40BA1"/>
    <w:rPr>
      <w:rFonts w:cs="Arial"/>
      <w:lang w:eastAsia="en-US"/>
    </w:rPr>
  </w:style>
  <w:style w:type="character" w:customStyle="1" w:styleId="correspQuoteChar">
    <w:name w:val="correspQuote Char"/>
    <w:link w:val="correspQuote"/>
    <w:locked/>
    <w:rsid w:val="00F55F79"/>
    <w:rPr>
      <w:rFonts w:cs="Arial"/>
      <w:sz w:val="18"/>
    </w:rPr>
  </w:style>
  <w:style w:type="table" w:styleId="TableGrid">
    <w:name w:val="Table Grid"/>
    <w:basedOn w:val="TableNormal"/>
    <w:uiPriority w:val="59"/>
    <w:rsid w:val="00427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dTabPlumGrid">
    <w:name w:val="MadTabPlumGrid"/>
    <w:basedOn w:val="TableNormal"/>
    <w:uiPriority w:val="99"/>
    <w:rsid w:val="006C46DF"/>
    <w:pPr>
      <w:spacing w:before="60" w:after="60"/>
    </w:pPr>
    <w:tblPr>
      <w:tblBorders>
        <w:top w:val="single" w:sz="4" w:space="0" w:color="82002A"/>
        <w:bottom w:val="single" w:sz="4" w:space="0" w:color="82002A"/>
        <w:insideH w:val="single" w:sz="4" w:space="0" w:color="82002A"/>
        <w:insideV w:val="single" w:sz="4" w:space="0" w:color="82002A"/>
      </w:tblBorders>
    </w:tblPr>
    <w:tblStylePr w:type="firstRow">
      <w:pPr>
        <w:spacing w:beforeLines="0" w:before="60" w:beforeAutospacing="0" w:afterLines="0" w:after="60" w:afterAutospacing="0"/>
        <w:jc w:val="left"/>
      </w:pPr>
      <w:rPr>
        <w:rFonts w:ascii="Arial" w:hAnsi="Arial" w:cs="Times New Roman"/>
        <w:b/>
        <w:i w:val="0"/>
        <w:color w:val="82002A"/>
        <w:sz w:val="20"/>
      </w:rPr>
      <w:tblPr/>
      <w:tcPr>
        <w:tcBorders>
          <w:top w:val="nil"/>
          <w:left w:val="nil"/>
          <w:bottom w:val="nil"/>
          <w:right w:val="nil"/>
          <w:insideH w:val="nil"/>
          <w:insideV w:val="nil"/>
          <w:tl2br w:val="nil"/>
          <w:tr2bl w:val="nil"/>
        </w:tcBorders>
      </w:tcPr>
    </w:tblStylePr>
  </w:style>
  <w:style w:type="paragraph" w:customStyle="1" w:styleId="legalAttachment">
    <w:name w:val="legalAttachment"/>
    <w:basedOn w:val="Normal"/>
    <w:next w:val="Normal"/>
    <w:qFormat/>
    <w:rsid w:val="00820E30"/>
    <w:pPr>
      <w:pageBreakBefore/>
      <w:pBdr>
        <w:top w:val="single" w:sz="4" w:space="1" w:color="auto"/>
      </w:pBdr>
      <w:ind w:left="2552" w:hanging="2552"/>
    </w:pPr>
    <w:rPr>
      <w:b/>
      <w:sz w:val="34"/>
    </w:rPr>
  </w:style>
  <w:style w:type="paragraph" w:customStyle="1" w:styleId="Order2">
    <w:name w:val="Order 2"/>
    <w:basedOn w:val="Normal"/>
    <w:rsid w:val="00051A2C"/>
    <w:pPr>
      <w:numPr>
        <w:numId w:val="10"/>
      </w:numPr>
      <w:spacing w:after="120" w:line="300" w:lineRule="atLeast"/>
    </w:pPr>
    <w:rPr>
      <w:rFonts w:ascii="Times New Roman" w:hAnsi="Times New Roman"/>
      <w:sz w:val="26"/>
      <w:szCs w:val="26"/>
    </w:rPr>
  </w:style>
  <w:style w:type="paragraph" w:customStyle="1" w:styleId="Char">
    <w:name w:val="Char"/>
    <w:basedOn w:val="Normal"/>
    <w:rsid w:val="0075107D"/>
    <w:pPr>
      <w:spacing w:after="160" w:line="240" w:lineRule="exact"/>
    </w:pPr>
    <w:rPr>
      <w:rFonts w:cs="Arial"/>
      <w:sz w:val="22"/>
      <w:szCs w:val="22"/>
    </w:rPr>
  </w:style>
  <w:style w:type="paragraph" w:customStyle="1" w:styleId="h4">
    <w:name w:val="h4"/>
    <w:basedOn w:val="Normal"/>
    <w:rsid w:val="0075107D"/>
    <w:pPr>
      <w:spacing w:before="100" w:beforeAutospacing="1" w:after="100" w:afterAutospacing="1"/>
    </w:pPr>
    <w:rPr>
      <w:rFonts w:ascii="Times New Roman" w:hAnsi="Times New Roman"/>
      <w:color w:val="000000"/>
      <w:sz w:val="24"/>
      <w:szCs w:val="24"/>
      <w:lang w:eastAsia="en-AU"/>
    </w:rPr>
  </w:style>
  <w:style w:type="paragraph" w:styleId="NormalWeb">
    <w:name w:val="Normal (Web)"/>
    <w:basedOn w:val="Normal"/>
    <w:uiPriority w:val="99"/>
    <w:semiHidden/>
    <w:unhideWhenUsed/>
    <w:rsid w:val="0075107D"/>
    <w:pPr>
      <w:spacing w:before="100" w:beforeAutospacing="1" w:after="100" w:afterAutospacing="1"/>
    </w:pPr>
    <w:rPr>
      <w:rFonts w:ascii="Times New Roman" w:hAnsi="Times New Roman"/>
      <w:color w:val="000000"/>
      <w:sz w:val="24"/>
      <w:szCs w:val="24"/>
      <w:lang w:eastAsia="en-AU"/>
    </w:rPr>
  </w:style>
  <w:style w:type="character" w:styleId="PageNumber0">
    <w:name w:val="page number"/>
    <w:uiPriority w:val="99"/>
    <w:rsid w:val="00F55F79"/>
  </w:style>
  <w:style w:type="character" w:customStyle="1" w:styleId="Bold">
    <w:name w:val="Bold"/>
    <w:uiPriority w:val="99"/>
    <w:rsid w:val="00F55F79"/>
    <w:rPr>
      <w:rFonts w:ascii="Arial" w:hAnsi="Arial" w:cs="Gilroy-ExtraBold"/>
      <w:b/>
      <w:bCs/>
    </w:rPr>
  </w:style>
  <w:style w:type="paragraph" w:customStyle="1" w:styleId="Pagetitleandnumbering">
    <w:name w:val="Page title and numbering"/>
    <w:basedOn w:val="Normal"/>
    <w:uiPriority w:val="99"/>
    <w:rsid w:val="00F55F79"/>
    <w:pPr>
      <w:tabs>
        <w:tab w:val="right" w:pos="1540"/>
      </w:tabs>
      <w:autoSpaceDE w:val="0"/>
      <w:autoSpaceDN w:val="0"/>
      <w:adjustRightInd w:val="0"/>
      <w:spacing w:line="220" w:lineRule="atLeast"/>
      <w:ind w:right="21"/>
      <w:jc w:val="right"/>
      <w:textAlignment w:val="center"/>
    </w:pPr>
    <w:rPr>
      <w:rFonts w:ascii="Univers-CondensedLight" w:hAnsi="Univers-CondensedLight" w:cs="Univers-CondensedLight"/>
      <w:color w:val="000000"/>
      <w:sz w:val="14"/>
      <w:szCs w:val="14"/>
      <w:lang w:val="en-GB" w:eastAsia="en-AU"/>
    </w:rPr>
  </w:style>
  <w:style w:type="character" w:customStyle="1" w:styleId="57">
    <w:name w:val="57"/>
    <w:uiPriority w:val="99"/>
    <w:rsid w:val="00F55F79"/>
  </w:style>
  <w:style w:type="paragraph" w:customStyle="1" w:styleId="Head">
    <w:name w:val="Head"/>
    <w:basedOn w:val="Normal"/>
    <w:qFormat/>
    <w:rsid w:val="006068EE"/>
    <w:pPr>
      <w:suppressAutoHyphens/>
      <w:autoSpaceDE w:val="0"/>
      <w:autoSpaceDN w:val="0"/>
      <w:adjustRightInd w:val="0"/>
      <w:spacing w:before="240" w:after="120" w:line="320" w:lineRule="atLeast"/>
      <w:textAlignment w:val="center"/>
    </w:pPr>
    <w:rPr>
      <w:rFonts w:cs="Arial"/>
      <w:b/>
      <w:bCs/>
      <w:caps/>
      <w:color w:val="73CABF"/>
      <w:sz w:val="28"/>
      <w:szCs w:val="28"/>
      <w:lang w:val="en-GB" w:eastAsia="en-AU"/>
    </w:rPr>
  </w:style>
  <w:style w:type="paragraph" w:customStyle="1" w:styleId="HeadBlack">
    <w:name w:val="Head Black"/>
    <w:basedOn w:val="Normal"/>
    <w:qFormat/>
    <w:rsid w:val="00F55F79"/>
    <w:pPr>
      <w:suppressAutoHyphens/>
      <w:autoSpaceDE w:val="0"/>
      <w:autoSpaceDN w:val="0"/>
      <w:adjustRightInd w:val="0"/>
      <w:spacing w:before="240" w:after="113" w:line="320" w:lineRule="atLeast"/>
      <w:textAlignment w:val="center"/>
    </w:pPr>
    <w:rPr>
      <w:rFonts w:cs="Arial"/>
      <w:b/>
      <w:bCs/>
      <w:caps/>
      <w:color w:val="000000"/>
      <w:sz w:val="28"/>
      <w:szCs w:val="28"/>
      <w:lang w:val="en-GB" w:eastAsia="en-AU"/>
    </w:rPr>
  </w:style>
  <w:style w:type="paragraph" w:customStyle="1" w:styleId="LetterTitle">
    <w:name w:val="Letter Title"/>
    <w:basedOn w:val="Normal"/>
    <w:qFormat/>
    <w:rsid w:val="00F55F79"/>
    <w:pPr>
      <w:autoSpaceDE w:val="0"/>
      <w:autoSpaceDN w:val="0"/>
      <w:adjustRightInd w:val="0"/>
      <w:spacing w:before="240" w:after="480" w:line="264" w:lineRule="auto"/>
      <w:textAlignment w:val="center"/>
    </w:pPr>
    <w:rPr>
      <w:rFonts w:cs="Arial"/>
      <w:color w:val="000000"/>
      <w:spacing w:val="-5"/>
      <w:sz w:val="40"/>
      <w:szCs w:val="40"/>
      <w:lang w:val="en-GB" w:eastAsia="en-AU"/>
    </w:rPr>
  </w:style>
  <w:style w:type="table" w:styleId="LightShading-Accent4">
    <w:name w:val="Light Shading Accent 4"/>
    <w:basedOn w:val="TableNormal"/>
    <w:uiPriority w:val="60"/>
    <w:rsid w:val="00C970B4"/>
    <w:rPr>
      <w:color w:val="000000"/>
    </w:rPr>
    <w:tblPr>
      <w:tblStyleRowBandSize w:val="1"/>
      <w:tblStyleColBandSize w:val="1"/>
      <w:tblBorders>
        <w:top w:val="single" w:sz="8" w:space="0" w:color="9BBB59"/>
        <w:bottom w:val="single" w:sz="8" w:space="0" w:color="9BBB59"/>
      </w:tblBorders>
    </w:tblPr>
    <w:tblStylePr w:type="firstRow">
      <w:rPr>
        <w:rFonts w:ascii="New York" w:eastAsia="Helvetica" w:hAnsi="New York"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Shading-Accent6">
    <w:name w:val="Light Shading Accent 6"/>
    <w:basedOn w:val="TableNormal"/>
    <w:uiPriority w:val="60"/>
    <w:rsid w:val="00C970B4"/>
    <w:rPr>
      <w:color w:val="000000"/>
    </w:rPr>
    <w:tblPr>
      <w:tblStyleRowBandSize w:val="1"/>
      <w:tblStyleColBandSize w:val="1"/>
      <w:tblBorders>
        <w:top w:val="single" w:sz="8" w:space="0" w:color="4BACC6"/>
        <w:bottom w:val="single" w:sz="8" w:space="0" w:color="4BACC6"/>
      </w:tblBorders>
    </w:tblPr>
    <w:tblStylePr w:type="firstRow">
      <w:rPr>
        <w:rFonts w:ascii="New York" w:eastAsia="Helvetica" w:hAnsi="New York"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List-Accent6">
    <w:name w:val="Light List Accent 6"/>
    <w:basedOn w:val="TableNormal"/>
    <w:uiPriority w:val="61"/>
    <w:rsid w:val="00C970B4"/>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Grid3-Accent5">
    <w:name w:val="Medium Grid 3 Accent 5"/>
    <w:basedOn w:val="TableNormal"/>
    <w:uiPriority w:val="69"/>
    <w:rsid w:val="00C970B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olorfulGrid-Accent5">
    <w:name w:val="Colorful Grid Accent 5"/>
    <w:basedOn w:val="TableNormal"/>
    <w:uiPriority w:val="73"/>
    <w:rsid w:val="00C970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1">
    <w:name w:val="1."/>
    <w:basedOn w:val="Numpara1"/>
    <w:qFormat/>
    <w:rsid w:val="00193F0A"/>
    <w:pPr>
      <w:spacing w:before="240" w:after="0" w:line="240" w:lineRule="auto"/>
    </w:pPr>
  </w:style>
  <w:style w:type="paragraph" w:customStyle="1" w:styleId="11">
    <w:name w:val="1.1"/>
    <w:basedOn w:val="Numpara2"/>
    <w:qFormat/>
    <w:rsid w:val="00193F0A"/>
    <w:pPr>
      <w:tabs>
        <w:tab w:val="clear" w:pos="1134"/>
        <w:tab w:val="left" w:pos="1701"/>
      </w:tabs>
      <w:spacing w:before="240" w:after="0" w:line="240" w:lineRule="auto"/>
      <w:ind w:left="1702" w:hanging="851"/>
    </w:pPr>
  </w:style>
  <w:style w:type="paragraph" w:customStyle="1" w:styleId="2Quote">
    <w:name w:val="2 Quote"/>
    <w:basedOn w:val="Numpara1"/>
    <w:qFormat/>
    <w:rsid w:val="00193F0A"/>
    <w:pPr>
      <w:numPr>
        <w:numId w:val="0"/>
      </w:numPr>
      <w:spacing w:before="240" w:after="0" w:line="240" w:lineRule="auto"/>
      <w:ind w:left="1701" w:right="1416"/>
    </w:pPr>
    <w:rPr>
      <w:sz w:val="18"/>
      <w:szCs w:val="18"/>
    </w:rPr>
  </w:style>
  <w:style w:type="paragraph" w:customStyle="1" w:styleId="111">
    <w:name w:val="1.1.1"/>
    <w:basedOn w:val="Numpara3"/>
    <w:qFormat/>
    <w:rsid w:val="001352B7"/>
    <w:pPr>
      <w:tabs>
        <w:tab w:val="left" w:pos="2835"/>
      </w:tabs>
      <w:ind w:left="2835" w:hanging="1134"/>
    </w:pPr>
  </w:style>
  <w:style w:type="paragraph" w:customStyle="1" w:styleId="3Numquote">
    <w:name w:val="3 Numquote"/>
    <w:basedOn w:val="Numpara1"/>
    <w:qFormat/>
    <w:rsid w:val="00235CC3"/>
    <w:pPr>
      <w:numPr>
        <w:numId w:val="11"/>
      </w:numPr>
      <w:spacing w:before="240" w:after="0" w:line="240" w:lineRule="auto"/>
      <w:ind w:left="2268" w:right="1416" w:hanging="567"/>
    </w:pPr>
    <w:rPr>
      <w:sz w:val="18"/>
      <w:szCs w:val="18"/>
    </w:rPr>
  </w:style>
  <w:style w:type="paragraph" w:customStyle="1" w:styleId="4Heading">
    <w:name w:val="4 Heading"/>
    <w:basedOn w:val="Head"/>
    <w:qFormat/>
    <w:rsid w:val="00D51B94"/>
    <w:pPr>
      <w:spacing w:after="0" w:line="240" w:lineRule="auto"/>
    </w:pPr>
  </w:style>
  <w:style w:type="paragraph" w:customStyle="1" w:styleId="5Bullet1">
    <w:name w:val="5 Bullet 1"/>
    <w:basedOn w:val="Normal"/>
    <w:qFormat/>
    <w:rsid w:val="00132186"/>
    <w:pPr>
      <w:numPr>
        <w:numId w:val="13"/>
      </w:numPr>
      <w:tabs>
        <w:tab w:val="left" w:pos="1134"/>
      </w:tabs>
      <w:spacing w:before="240"/>
      <w:ind w:hanging="436"/>
    </w:pPr>
  </w:style>
  <w:style w:type="paragraph" w:customStyle="1" w:styleId="6Bullet2">
    <w:name w:val="6 Bullet 2"/>
    <w:basedOn w:val="Normal"/>
    <w:qFormat/>
    <w:rsid w:val="00132186"/>
    <w:pPr>
      <w:numPr>
        <w:numId w:val="12"/>
      </w:numPr>
      <w:tabs>
        <w:tab w:val="left" w:pos="1985"/>
      </w:tabs>
      <w:spacing w:before="240"/>
      <w:ind w:left="1985" w:hanging="851"/>
    </w:pPr>
  </w:style>
  <w:style w:type="paragraph" w:customStyle="1" w:styleId="s17311">
    <w:name w:val="s173 1.1"/>
    <w:basedOn w:val="Normal"/>
    <w:qFormat/>
    <w:rsid w:val="009D20B2"/>
    <w:pPr>
      <w:numPr>
        <w:numId w:val="30"/>
      </w:numPr>
      <w:spacing w:before="240"/>
    </w:pPr>
    <w:rPr>
      <w:rFonts w:eastAsia="Calibri" w:cs="Arial"/>
      <w:color w:val="000000"/>
      <w:lang w:eastAsia="en-AU"/>
    </w:rPr>
  </w:style>
  <w:style w:type="paragraph" w:customStyle="1" w:styleId="BodyText1">
    <w:name w:val="Body Text 1"/>
    <w:basedOn w:val="Normal"/>
    <w:rsid w:val="00C1694C"/>
    <w:pPr>
      <w:spacing w:before="240"/>
    </w:pPr>
    <w:rPr>
      <w:sz w:val="22"/>
    </w:rPr>
  </w:style>
  <w:style w:type="paragraph" w:customStyle="1" w:styleId="AText">
    <w:name w:val="AText"/>
    <w:basedOn w:val="Normal"/>
    <w:rsid w:val="00C1694C"/>
    <w:pPr>
      <w:keepLines/>
    </w:pPr>
    <w:rPr>
      <w:sz w:val="22"/>
    </w:rPr>
  </w:style>
  <w:style w:type="paragraph" w:customStyle="1" w:styleId="173one">
    <w:name w:val="173 one"/>
    <w:basedOn w:val="4Heading"/>
    <w:rsid w:val="007C4157"/>
    <w:pPr>
      <w:ind w:right="140"/>
    </w:pPr>
  </w:style>
  <w:style w:type="paragraph" w:customStyle="1" w:styleId="173two">
    <w:name w:val="173 two"/>
    <w:basedOn w:val="Normal"/>
    <w:qFormat/>
    <w:rsid w:val="007C4157"/>
    <w:pPr>
      <w:spacing w:before="240"/>
      <w:ind w:right="140"/>
      <w:outlineLvl w:val="1"/>
    </w:pPr>
    <w:rPr>
      <w:rFonts w:cs="Arial"/>
      <w:b/>
      <w:bCs/>
      <w:color w:val="000000"/>
      <w:sz w:val="22"/>
      <w:szCs w:val="22"/>
      <w:lang w:eastAsia="en-AU"/>
    </w:rPr>
  </w:style>
  <w:style w:type="paragraph" w:customStyle="1" w:styleId="173three">
    <w:name w:val="173 three"/>
    <w:basedOn w:val="Normal"/>
    <w:qFormat/>
    <w:rsid w:val="007C4157"/>
    <w:pPr>
      <w:numPr>
        <w:numId w:val="19"/>
      </w:numPr>
      <w:spacing w:before="240"/>
      <w:ind w:right="140"/>
      <w:outlineLvl w:val="1"/>
    </w:pPr>
    <w:rPr>
      <w:rFonts w:cs="Arial"/>
      <w:b/>
      <w:bCs/>
      <w:color w:val="000000"/>
      <w:lang w:eastAsia="en-AU"/>
    </w:rPr>
  </w:style>
  <w:style w:type="paragraph" w:styleId="TOCHeading">
    <w:name w:val="TOC Heading"/>
    <w:basedOn w:val="Heading1"/>
    <w:next w:val="Normal"/>
    <w:uiPriority w:val="39"/>
    <w:unhideWhenUsed/>
    <w:qFormat/>
    <w:rsid w:val="007C4157"/>
    <w:pPr>
      <w:keepLines/>
      <w:numPr>
        <w:numId w:val="0"/>
      </w:numPr>
      <w:pBdr>
        <w:top w:val="none" w:sz="0" w:space="0" w:color="auto"/>
      </w:pBdr>
      <w:spacing w:before="240" w:line="259" w:lineRule="auto"/>
      <w:outlineLvl w:val="9"/>
    </w:pPr>
    <w:rPr>
      <w:rFonts w:ascii="Calibri Light" w:hAnsi="Calibri Light"/>
      <w:b w:val="0"/>
      <w:color w:val="2F5496"/>
      <w:kern w:val="0"/>
      <w:sz w:val="32"/>
      <w:szCs w:val="32"/>
      <w:lang w:val="en-US"/>
    </w:rPr>
  </w:style>
  <w:style w:type="paragraph" w:styleId="TOC3">
    <w:name w:val="toc 3"/>
    <w:basedOn w:val="Normal"/>
    <w:next w:val="Normal"/>
    <w:autoRedefine/>
    <w:uiPriority w:val="39"/>
    <w:unhideWhenUsed/>
    <w:rsid w:val="007C4157"/>
    <w:pPr>
      <w:ind w:left="400"/>
    </w:pPr>
    <w:rPr>
      <w:rFonts w:ascii="Calibri" w:hAnsi="Calibri" w:cs="Calibri"/>
    </w:rPr>
  </w:style>
  <w:style w:type="character" w:styleId="Hyperlink">
    <w:name w:val="Hyperlink"/>
    <w:uiPriority w:val="99"/>
    <w:unhideWhenUsed/>
    <w:rsid w:val="007C4157"/>
    <w:rPr>
      <w:color w:val="0563C1"/>
      <w:u w:val="single"/>
    </w:rPr>
  </w:style>
  <w:style w:type="paragraph" w:styleId="TOC4">
    <w:name w:val="toc 4"/>
    <w:basedOn w:val="Normal"/>
    <w:next w:val="Normal"/>
    <w:autoRedefine/>
    <w:uiPriority w:val="39"/>
    <w:unhideWhenUsed/>
    <w:rsid w:val="007C4157"/>
    <w:pPr>
      <w:ind w:left="600"/>
    </w:pPr>
    <w:rPr>
      <w:rFonts w:ascii="Calibri" w:hAnsi="Calibri" w:cs="Calibri"/>
    </w:rPr>
  </w:style>
  <w:style w:type="paragraph" w:styleId="TOC5">
    <w:name w:val="toc 5"/>
    <w:basedOn w:val="Normal"/>
    <w:next w:val="Normal"/>
    <w:autoRedefine/>
    <w:uiPriority w:val="39"/>
    <w:unhideWhenUsed/>
    <w:rsid w:val="007C4157"/>
    <w:pPr>
      <w:ind w:left="800"/>
    </w:pPr>
    <w:rPr>
      <w:rFonts w:ascii="Calibri" w:hAnsi="Calibri" w:cs="Calibri"/>
    </w:rPr>
  </w:style>
  <w:style w:type="paragraph" w:styleId="TOC6">
    <w:name w:val="toc 6"/>
    <w:basedOn w:val="Normal"/>
    <w:next w:val="Normal"/>
    <w:autoRedefine/>
    <w:uiPriority w:val="39"/>
    <w:unhideWhenUsed/>
    <w:rsid w:val="007C4157"/>
    <w:pPr>
      <w:ind w:left="1000"/>
    </w:pPr>
    <w:rPr>
      <w:rFonts w:ascii="Calibri" w:hAnsi="Calibri" w:cs="Calibri"/>
    </w:rPr>
  </w:style>
  <w:style w:type="paragraph" w:styleId="TOC7">
    <w:name w:val="toc 7"/>
    <w:basedOn w:val="Normal"/>
    <w:next w:val="Normal"/>
    <w:autoRedefine/>
    <w:uiPriority w:val="39"/>
    <w:unhideWhenUsed/>
    <w:rsid w:val="007C4157"/>
    <w:pPr>
      <w:ind w:left="1200"/>
    </w:pPr>
    <w:rPr>
      <w:rFonts w:ascii="Calibri" w:hAnsi="Calibri" w:cs="Calibri"/>
    </w:rPr>
  </w:style>
  <w:style w:type="paragraph" w:styleId="TOC8">
    <w:name w:val="toc 8"/>
    <w:basedOn w:val="Normal"/>
    <w:next w:val="Normal"/>
    <w:autoRedefine/>
    <w:uiPriority w:val="39"/>
    <w:unhideWhenUsed/>
    <w:rsid w:val="007C4157"/>
    <w:pPr>
      <w:ind w:left="1400"/>
    </w:pPr>
    <w:rPr>
      <w:rFonts w:ascii="Calibri" w:hAnsi="Calibri" w:cs="Calibri"/>
    </w:rPr>
  </w:style>
  <w:style w:type="paragraph" w:styleId="TOC9">
    <w:name w:val="toc 9"/>
    <w:basedOn w:val="Normal"/>
    <w:next w:val="Normal"/>
    <w:autoRedefine/>
    <w:uiPriority w:val="39"/>
    <w:unhideWhenUsed/>
    <w:rsid w:val="007C4157"/>
    <w:pPr>
      <w:ind w:left="1600"/>
    </w:pPr>
    <w:rPr>
      <w:rFonts w:ascii="Calibri" w:hAnsi="Calibri" w:cs="Calibri"/>
    </w:rPr>
  </w:style>
  <w:style w:type="paragraph" w:customStyle="1" w:styleId="173four">
    <w:name w:val="173 four"/>
    <w:basedOn w:val="Normal"/>
    <w:rsid w:val="00AD1723"/>
    <w:pPr>
      <w:numPr>
        <w:numId w:val="33"/>
      </w:numPr>
      <w:spacing w:before="240"/>
      <w:ind w:right="140"/>
      <w:outlineLvl w:val="1"/>
    </w:pPr>
    <w:rPr>
      <w:rFonts w:cs="Arial"/>
      <w:b/>
      <w:bCs/>
      <w:color w:val="000000"/>
      <w:lang w:eastAsia="en-AU"/>
    </w:rPr>
  </w:style>
  <w:style w:type="paragraph" w:customStyle="1" w:styleId="other">
    <w:name w:val="other"/>
    <w:basedOn w:val="4Heading"/>
    <w:qFormat/>
    <w:rsid w:val="001D76DA"/>
    <w:rPr>
      <w:rFonts w:eastAsia="Calibri"/>
    </w:rPr>
  </w:style>
  <w:style w:type="paragraph" w:customStyle="1" w:styleId="173Heading">
    <w:name w:val="173Heading"/>
    <w:basedOn w:val="other"/>
    <w:qFormat/>
    <w:rsid w:val="006C12ED"/>
  </w:style>
  <w:style w:type="paragraph" w:customStyle="1" w:styleId="173HeadingNum">
    <w:name w:val="173HeadingNum"/>
    <w:basedOn w:val="4Heading"/>
    <w:qFormat/>
    <w:rsid w:val="006C12ED"/>
    <w:pPr>
      <w:numPr>
        <w:numId w:val="32"/>
      </w:numPr>
      <w:ind w:right="140"/>
    </w:pPr>
  </w:style>
  <w:style w:type="character" w:styleId="UnresolvedMention">
    <w:name w:val="Unresolved Mention"/>
    <w:uiPriority w:val="99"/>
    <w:semiHidden/>
    <w:unhideWhenUsed/>
    <w:rsid w:val="00F65630"/>
    <w:rPr>
      <w:color w:val="605E5C"/>
      <w:shd w:val="clear" w:color="auto" w:fill="E1DFDD"/>
    </w:rPr>
  </w:style>
  <w:style w:type="paragraph" w:styleId="Revision">
    <w:name w:val="Revision"/>
    <w:hidden/>
    <w:uiPriority w:val="99"/>
    <w:semiHidden/>
    <w:rsid w:val="001A571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1440">
      <w:bodyDiv w:val="1"/>
      <w:marLeft w:val="0"/>
      <w:marRight w:val="0"/>
      <w:marTop w:val="0"/>
      <w:marBottom w:val="0"/>
      <w:divBdr>
        <w:top w:val="none" w:sz="0" w:space="0" w:color="auto"/>
        <w:left w:val="none" w:sz="0" w:space="0" w:color="auto"/>
        <w:bottom w:val="none" w:sz="0" w:space="0" w:color="auto"/>
        <w:right w:val="none" w:sz="0" w:space="0" w:color="auto"/>
      </w:divBdr>
    </w:div>
    <w:div w:id="305208246">
      <w:bodyDiv w:val="1"/>
      <w:marLeft w:val="0"/>
      <w:marRight w:val="0"/>
      <w:marTop w:val="0"/>
      <w:marBottom w:val="0"/>
      <w:divBdr>
        <w:top w:val="none" w:sz="0" w:space="0" w:color="auto"/>
        <w:left w:val="none" w:sz="0" w:space="0" w:color="auto"/>
        <w:bottom w:val="none" w:sz="0" w:space="0" w:color="auto"/>
        <w:right w:val="none" w:sz="0" w:space="0" w:color="auto"/>
      </w:divBdr>
    </w:div>
    <w:div w:id="357898475">
      <w:bodyDiv w:val="1"/>
      <w:marLeft w:val="0"/>
      <w:marRight w:val="0"/>
      <w:marTop w:val="0"/>
      <w:marBottom w:val="0"/>
      <w:divBdr>
        <w:top w:val="none" w:sz="0" w:space="0" w:color="auto"/>
        <w:left w:val="none" w:sz="0" w:space="0" w:color="auto"/>
        <w:bottom w:val="none" w:sz="0" w:space="0" w:color="auto"/>
        <w:right w:val="none" w:sz="0" w:space="0" w:color="auto"/>
      </w:divBdr>
    </w:div>
    <w:div w:id="523589951">
      <w:bodyDiv w:val="1"/>
      <w:marLeft w:val="0"/>
      <w:marRight w:val="0"/>
      <w:marTop w:val="0"/>
      <w:marBottom w:val="0"/>
      <w:divBdr>
        <w:top w:val="none" w:sz="0" w:space="0" w:color="auto"/>
        <w:left w:val="none" w:sz="0" w:space="0" w:color="auto"/>
        <w:bottom w:val="none" w:sz="0" w:space="0" w:color="auto"/>
        <w:right w:val="none" w:sz="0" w:space="0" w:color="auto"/>
      </w:divBdr>
    </w:div>
    <w:div w:id="523859375">
      <w:bodyDiv w:val="1"/>
      <w:marLeft w:val="0"/>
      <w:marRight w:val="0"/>
      <w:marTop w:val="0"/>
      <w:marBottom w:val="0"/>
      <w:divBdr>
        <w:top w:val="none" w:sz="0" w:space="0" w:color="auto"/>
        <w:left w:val="none" w:sz="0" w:space="0" w:color="auto"/>
        <w:bottom w:val="none" w:sz="0" w:space="0" w:color="auto"/>
        <w:right w:val="none" w:sz="0" w:space="0" w:color="auto"/>
      </w:divBdr>
    </w:div>
    <w:div w:id="605039706">
      <w:bodyDiv w:val="1"/>
      <w:marLeft w:val="0"/>
      <w:marRight w:val="0"/>
      <w:marTop w:val="0"/>
      <w:marBottom w:val="0"/>
      <w:divBdr>
        <w:top w:val="none" w:sz="0" w:space="0" w:color="auto"/>
        <w:left w:val="none" w:sz="0" w:space="0" w:color="auto"/>
        <w:bottom w:val="none" w:sz="0" w:space="0" w:color="auto"/>
        <w:right w:val="none" w:sz="0" w:space="0" w:color="auto"/>
      </w:divBdr>
    </w:div>
    <w:div w:id="691340208">
      <w:bodyDiv w:val="1"/>
      <w:marLeft w:val="0"/>
      <w:marRight w:val="0"/>
      <w:marTop w:val="0"/>
      <w:marBottom w:val="0"/>
      <w:divBdr>
        <w:top w:val="none" w:sz="0" w:space="0" w:color="auto"/>
        <w:left w:val="none" w:sz="0" w:space="0" w:color="auto"/>
        <w:bottom w:val="none" w:sz="0" w:space="0" w:color="auto"/>
        <w:right w:val="none" w:sz="0" w:space="0" w:color="auto"/>
      </w:divBdr>
    </w:div>
    <w:div w:id="901647167">
      <w:bodyDiv w:val="1"/>
      <w:marLeft w:val="0"/>
      <w:marRight w:val="0"/>
      <w:marTop w:val="0"/>
      <w:marBottom w:val="0"/>
      <w:divBdr>
        <w:top w:val="none" w:sz="0" w:space="0" w:color="auto"/>
        <w:left w:val="none" w:sz="0" w:space="0" w:color="auto"/>
        <w:bottom w:val="none" w:sz="0" w:space="0" w:color="auto"/>
        <w:right w:val="none" w:sz="0" w:space="0" w:color="auto"/>
      </w:divBdr>
    </w:div>
    <w:div w:id="1089039326">
      <w:bodyDiv w:val="1"/>
      <w:marLeft w:val="0"/>
      <w:marRight w:val="0"/>
      <w:marTop w:val="0"/>
      <w:marBottom w:val="0"/>
      <w:divBdr>
        <w:top w:val="none" w:sz="0" w:space="0" w:color="auto"/>
        <w:left w:val="none" w:sz="0" w:space="0" w:color="auto"/>
        <w:bottom w:val="none" w:sz="0" w:space="0" w:color="auto"/>
        <w:right w:val="none" w:sz="0" w:space="0" w:color="auto"/>
      </w:divBdr>
    </w:div>
    <w:div w:id="1154878733">
      <w:bodyDiv w:val="1"/>
      <w:marLeft w:val="0"/>
      <w:marRight w:val="0"/>
      <w:marTop w:val="0"/>
      <w:marBottom w:val="0"/>
      <w:divBdr>
        <w:top w:val="none" w:sz="0" w:space="0" w:color="auto"/>
        <w:left w:val="none" w:sz="0" w:space="0" w:color="auto"/>
        <w:bottom w:val="none" w:sz="0" w:space="0" w:color="auto"/>
        <w:right w:val="none" w:sz="0" w:space="0" w:color="auto"/>
      </w:divBdr>
    </w:div>
    <w:div w:id="1290551303">
      <w:bodyDiv w:val="1"/>
      <w:marLeft w:val="0"/>
      <w:marRight w:val="0"/>
      <w:marTop w:val="0"/>
      <w:marBottom w:val="0"/>
      <w:divBdr>
        <w:top w:val="none" w:sz="0" w:space="0" w:color="auto"/>
        <w:left w:val="none" w:sz="0" w:space="0" w:color="auto"/>
        <w:bottom w:val="none" w:sz="0" w:space="0" w:color="auto"/>
        <w:right w:val="none" w:sz="0" w:space="0" w:color="auto"/>
      </w:divBdr>
    </w:div>
    <w:div w:id="1361738153">
      <w:bodyDiv w:val="1"/>
      <w:marLeft w:val="0"/>
      <w:marRight w:val="0"/>
      <w:marTop w:val="0"/>
      <w:marBottom w:val="0"/>
      <w:divBdr>
        <w:top w:val="none" w:sz="0" w:space="0" w:color="auto"/>
        <w:left w:val="none" w:sz="0" w:space="0" w:color="auto"/>
        <w:bottom w:val="none" w:sz="0" w:space="0" w:color="auto"/>
        <w:right w:val="none" w:sz="0" w:space="0" w:color="auto"/>
      </w:divBdr>
    </w:div>
    <w:div w:id="1458135886">
      <w:bodyDiv w:val="1"/>
      <w:marLeft w:val="0"/>
      <w:marRight w:val="0"/>
      <w:marTop w:val="0"/>
      <w:marBottom w:val="0"/>
      <w:divBdr>
        <w:top w:val="none" w:sz="0" w:space="0" w:color="auto"/>
        <w:left w:val="none" w:sz="0" w:space="0" w:color="auto"/>
        <w:bottom w:val="none" w:sz="0" w:space="0" w:color="auto"/>
        <w:right w:val="none" w:sz="0" w:space="0" w:color="auto"/>
      </w:divBdr>
    </w:div>
    <w:div w:id="1810442222">
      <w:bodyDiv w:val="1"/>
      <w:marLeft w:val="0"/>
      <w:marRight w:val="0"/>
      <w:marTop w:val="0"/>
      <w:marBottom w:val="0"/>
      <w:divBdr>
        <w:top w:val="none" w:sz="0" w:space="0" w:color="auto"/>
        <w:left w:val="none" w:sz="0" w:space="0" w:color="auto"/>
        <w:bottom w:val="none" w:sz="0" w:space="0" w:color="auto"/>
        <w:right w:val="none" w:sz="0" w:space="0" w:color="auto"/>
      </w:divBdr>
    </w:div>
    <w:div w:id="20295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header2.xml.rels><?xml version="1.0" encoding="UTF-8" standalone="yes"?>

<Relationships  xmlns="http://schemas.openxmlformats.org/package/2006/relationships">
<Relationship Id="rId1" Type="http://schemas.openxmlformats.org/officeDocument/2006/relationships/image" Target="media/image1.emf"/>
</Relationships>

</file>

<file path=word/_rels/header3.xml.rels><?xml version="1.0" encoding="UTF-8" standalone="yes"?>

<Relationships  xmlns="http://schemas.openxmlformats.org/package/2006/relationships">
<Relationship Id="rId1" Type="http://schemas.openxmlformats.org/officeDocument/2006/relationships/image" Target="media/image1.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FA673-0679-3E4A-8B52-80E175CAB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cp:revision>
  <dcterms:created xsi:type="dcterms:W3CDTF">2022-02-14T06:59:00Z</dcterms:created>
  <dcterms:modified xsi:type="dcterms:W3CDTF">2022-08-26T14:31:21Z</dcterms:modified>
</cp:coreProperties>
</file>