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sz w:val="26"/>
          <w:szCs w:val="26"/>
          <w:u w:val="single"/>
        </w:rPr>
      </w:pPr>
      <w:r w:rsidDel="00000000" w:rsidR="00000000" w:rsidRPr="00000000">
        <w:rPr>
          <w:b w:val="1"/>
          <w:bCs w:val="1"/>
          <w:sz w:val="26"/>
          <w:szCs w:val="26"/>
          <w:u w:val="single"/>
          <w:rtl w:val="0"/>
        </w:rPr>
        <w:t xml:space="preserve">Technical Report - Group 1 - Project 2</w:t>
      </w:r>
    </w:p>
    <w:p w:rsidR="00000000" w:rsidDel="00000000" w:rsidP="00000000" w:rsidRDefault="00000000" w:rsidRPr="00000000" w14:paraId="00000002">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03">
      <w:pPr>
        <w:numPr>
          <w:ilvl w:val="0"/>
          <w:numId w:val="1"/>
        </w:numPr>
        <w:ind w:left="720" w:hanging="360"/>
        <w:rPr>
          <w:b w:val="1"/>
          <w:bCs w:val="1"/>
        </w:rPr>
      </w:pPr>
      <w:r w:rsidDel="00000000" w:rsidR="00000000" w:rsidRPr="00000000">
        <w:rPr>
          <w:b w:val="1"/>
          <w:bCs w:val="1"/>
          <w:rtl w:val="0"/>
        </w:rPr>
        <w:t xml:space="preserve">Introduction: </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ind w:left="0" w:firstLine="720"/>
        <w:rPr/>
      </w:pPr>
      <w:r w:rsidDel="00000000" w:rsidR="00000000" w:rsidRPr="00000000">
        <w:rPr>
          <w:rtl w:val="0"/>
        </w:rPr>
        <w:t xml:space="preserve">Our firm was contacted by the Nebraska Department of Transportation, better known as NDOT, to help migrate their concrete mix design Excel sheet into a Python code used by the user. Specifically, the client wants the “Mix Design” spreadsheet to be converted into a user-input system allowing one to input any value for each material selected in creating the concrete mixture. NDOT wants the final output to be displayed in a single weight chart for one cubic yard of concrete. </w:t>
      </w:r>
    </w:p>
    <w:p w:rsidR="00000000" w:rsidDel="00000000" w:rsidP="00000000" w:rsidRDefault="00000000" w:rsidRPr="00000000" w14:paraId="00000006">
      <w:pPr>
        <w:ind w:left="0" w:firstLine="720"/>
        <w:rPr/>
      </w:pPr>
      <w:r w:rsidDel="00000000" w:rsidR="00000000" w:rsidRPr="00000000">
        <w:rPr>
          <w:rtl w:val="0"/>
        </w:rPr>
        <w:t xml:space="preserve"> Our objectives to satisfy the client include the following; (1) successfully translate all calculations found on the worksheet into Python code, (2) apply user inputs into the code by asking what materials are required and be displayed in the correct order as they appear on the Excel worksheet, (3) fabricate the final mix design output in a correctly formatted weight chart for one cubic yard of concrete with all values labeled and cleanly presented, lastly (4) our team will research four different concrete mix scenarios according to Department of Transportation resources with each situation tested in our Python model to verify it operates effectively.</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Methods:</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ind w:left="0" w:firstLine="720"/>
        <w:rPr/>
      </w:pPr>
      <w:r w:rsidDel="00000000" w:rsidR="00000000" w:rsidRPr="00000000">
        <w:rPr>
          <w:rtl w:val="0"/>
        </w:rPr>
        <w:t xml:space="preserve">In order to translate Excel functions into Python for the automation of concrete mix design, we must follow 6 steps. First, we represent Excel cells as Python variables and functions to solve for water weight (Q). The inputs for the first equation would be: A = weight of cement, B = weight of fly ash, C = weight of silica fume, D = weight of other SCM, &amp; E = target water-cement ratio. The Excel equation is Q equals the sum of A, B, C, and D, multiplied by E. In Python, we would define the function as: “def calc_water_weight_Q(inputs)”,  “Total_cement = (sum of ABCD)”, “water_weight_Q = Total_cement * E” &amp; “return water_weight_Q” to get our calculated water weight. Secondly, we must calculate the volume of materials (R, S, T, &amp; U) using their specific gravity. Once more, we will use variables A to E. Our new variables are as follows: unit water weight = 62.4, J = specific gravity (sg) of cement, K = sg of fly ash, L = sg of silica fume, &amp; M = sg of other SCM. The Excel equations for each material will be translated into a Python function as we did for (Q). The calculation for the cement volume (R) is R = A / (J × 62.4); for fly ash (S), it is S = B / (K × 62.4); for silica fume (T), it is T = C / (L × 62.4); and for other SCM (U), it is U = D / (M × 62.4). The output for these equations will return separate values for each variable: cement_volume_R, cement_volume_S, cement_volume_T, and cement_volume_U. Third, we will calculate the air and water volumes for variables (V) &amp; (W). We will use the value 62.4 and the previously calculated Q value. The new variables for these two calculations are as follows: F, which is an input percentage (out of 100), and ft³, which equals 27 and represents the total volume of 1 cubic yard. In Python, the equations (V) = (F / 100) × ft³ and (W) = Q / 62.4 will be rewritten as functions that output the volumes for air and water. Fourth, these same steps will be repeated to find the total aggregate volume for (X), knowing that it is equal to 27 - R - S - T - U -V - W. These variables will be rewritten as variable_vol to ensure they do not change the values used in equations above. The output will result in the total aggregate volume in cubic feet. Fifth, we will solve for the fine aggregate weights for variables (Y), (Z), and (AA), reusing 62.4 as the unit water weight and introducing seven new variables. The new inputs for these equations are as follows: G = target percent fine aggregate, N = specific gravity of fine aggregate, X = total aggregate volume, H = percent coarse aggregate, O = specific gravity of coarse aggregate, I = percent other aggregate, and P = specific gravity of other aggregates. The Excel calculations that will be translated into Python functions are as follows: (Y) = 62.4 × (G / 100) × N × X; (Z) = 62.4 × (H / 100) × O × X; and (AA) = 62.4 × (I / 100) × P × X. The outputs will return the weight for each fine aggregate as calc_fine_agg_variable. Lastly, to collect the users' inputs sequentially, we will make our input strings into floats or integers. This will be done for general information, cementitious material input, design parameters, aggregate proportions, and specific gravities. For example, an integer input for general information would be written as: project_no = int(input("Enter project number: ")). For the specific gravities category, a float input may look like: sg_cement_J = float(input(“____”)).</w:t>
      </w:r>
    </w:p>
    <w:p w:rsidR="00000000" w:rsidDel="00000000" w:rsidP="00000000" w:rsidRDefault="00000000" w:rsidRPr="00000000" w14:paraId="0000000C">
      <w:pPr>
        <w:ind w:left="0" w:firstLine="720"/>
        <w:rPr/>
      </w:pPr>
      <w:r w:rsidDel="00000000" w:rsidR="00000000" w:rsidRPr="00000000">
        <w:rPr>
          <w:rtl w:val="0"/>
        </w:rPr>
      </w:r>
    </w:p>
    <w:p w:rsidR="00000000" w:rsidDel="00000000" w:rsidP="00000000" w:rsidRDefault="00000000" w:rsidRPr="00000000" w14:paraId="0000000D">
      <w:pPr>
        <w:ind w:left="0" w:firstLine="720"/>
        <w:rPr/>
      </w:pPr>
      <w:r w:rsidDel="00000000" w:rsidR="00000000" w:rsidRPr="00000000">
        <w:rPr>
          <w:rtl w:val="0"/>
        </w:rPr>
      </w:r>
    </w:p>
    <w:p w:rsidR="00000000" w:rsidDel="00000000" w:rsidP="00000000" w:rsidRDefault="00000000" w:rsidRPr="00000000" w14:paraId="0000000E">
      <w:pPr>
        <w:ind w:left="0" w:firstLine="720"/>
        <w:rPr>
          <w:b w:val="1"/>
          <w:bCs w:val="1"/>
          <w:sz w:val="28"/>
          <w:szCs w:val="28"/>
          <w:u w:val="single"/>
        </w:rPr>
      </w:pPr>
      <w:r w:rsidDel="00000000" w:rsidR="00000000" w:rsidRPr="00000000">
        <w:rPr>
          <w:rtl w:val="0"/>
        </w:rPr>
      </w:r>
    </w:p>
    <w:p w:rsidR="00000000" w:rsidDel="00000000" w:rsidP="00000000" w:rsidRDefault="00000000" w:rsidRPr="00000000" w14:paraId="0000000F">
      <w:pPr>
        <w:ind w:left="0" w:firstLine="720"/>
        <w:rPr>
          <w:b w:val="1"/>
          <w:bCs w:val="1"/>
          <w:sz w:val="28"/>
          <w:szCs w:val="28"/>
          <w:u w:val="single"/>
        </w:rPr>
      </w:pPr>
      <w:r w:rsidDel="00000000" w:rsidR="00000000" w:rsidRPr="00000000">
        <w:rPr>
          <w:b w:val="1"/>
          <w:bCs w:val="1"/>
          <w:sz w:val="28"/>
          <w:szCs w:val="28"/>
          <w:u w:val="single"/>
          <w:rtl w:val="0"/>
        </w:rPr>
        <w:t xml:space="preserve">Results and Discussion:</w:t>
      </w:r>
    </w:p>
    <w:p w:rsidR="00000000" w:rsidDel="00000000" w:rsidP="00000000" w:rsidRDefault="00000000" w:rsidRPr="00000000" w14:paraId="00000010">
      <w:pPr>
        <w:jc w:val="center"/>
        <w:rPr>
          <w:b w:val="1"/>
          <w:bCs w:val="1"/>
          <w:sz w:val="28"/>
          <w:szCs w:val="28"/>
          <w:u w:val="single"/>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Moving on, we will take a deeper look into the mixed designs that we have chosen for this project. Each mix design has its own specification, and while can be used in a variety of ways, has better instances of when it can and cannot be used. First, let’s compare the key similarities and differences that exist between the mixed designs. The cement weight component of each design consisted of about the same weight for each design besides one. With this, we can conclude cement as the main weight in the mixture. One of the main differences that is present in all of the designs is the weight of water in each design. From this, our results show that each mix design has a preferred instance of when it can be used. While water was not the only difference in these mix designs (Fine and course aggregates, for example), it impacted what the concrete is used for. Looking at these designs individually, mix 1 is used for increasing paving operations more, and shows it more as a cement material, rather than something that is just made of a bunch of aggregates. Mix design two serves as an admixture for aggregate gradations which help to reduce water content in the concrete. This would make sense, because this mix design had the least amount of water in it, when looking at the actual weight. Mix design three is build to be more elastic, as well as have more strength. Concrete itself is not a very elastic material, and can not take a lot of stress when put under tension. A mix design like this would prove to be very useful. A new component that was included in this mix design was the pine fine aggregate which can be reasonably inferred to give it more of that elastic nature. Finally, mix design four serves as a low range admixture. When compared to mix design three, mix design four is completely made up of just fine aggregate, 2908 lb per yard cubed to be exact. All in all, the four mix designs that we have researched provided useful knowledge in understanding what materials effect concrete structure in relation to elasticity, strength, brittleness, etc. the most.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4">
      <w:pPr>
        <w:numPr>
          <w:ilvl w:val="0"/>
          <w:numId w:val="1"/>
        </w:numPr>
        <w:ind w:left="720" w:hanging="360"/>
        <w:rPr/>
      </w:pPr>
      <w:r w:rsidDel="00000000" w:rsidR="00000000" w:rsidRPr="00000000">
        <w:rPr>
          <w:b w:val="1"/>
          <w:bCs w:val="1"/>
          <w:rtl w:val="0"/>
        </w:rPr>
        <w:t xml:space="preserve">Sources:</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numPr>
          <w:ilvl w:val="0"/>
          <w:numId w:val="2"/>
        </w:numPr>
        <w:ind w:left="720" w:hanging="360"/>
        <w:rPr>
          <w:sz w:val="21"/>
          <w:szCs w:val="21"/>
          <w:highlight w:val="white"/>
          <w:u w:val="none"/>
        </w:rPr>
      </w:pPr>
      <w:r w:rsidDel="00000000" w:rsidR="00000000" w:rsidRPr="00000000">
        <w:rPr>
          <w:sz w:val="21"/>
          <w:szCs w:val="21"/>
          <w:highlight w:val="white"/>
          <w:rtl w:val="0"/>
        </w:rPr>
        <w:t xml:space="preserve">Heyen, Wally et al. (2008). Optimized aggregates gradations for portland cement concrete mix designs evaluation.</w:t>
      </w:r>
    </w:p>
    <w:p w:rsidR="00000000" w:rsidDel="00000000" w:rsidP="00000000" w:rsidRDefault="00000000" w:rsidRPr="00000000" w14:paraId="00000017">
      <w:pPr>
        <w:rPr>
          <w:sz w:val="21"/>
          <w:szCs w:val="21"/>
          <w:highlight w:val="white"/>
        </w:rPr>
      </w:pPr>
      <w:r w:rsidDel="00000000" w:rsidR="00000000" w:rsidRPr="00000000">
        <w:rPr>
          <w:rtl w:val="0"/>
        </w:rPr>
      </w:r>
    </w:p>
    <w:p w:rsidR="00000000" w:rsidDel="00000000" w:rsidP="00000000" w:rsidRDefault="00000000" w:rsidRPr="00000000" w14:paraId="00000018">
      <w:pPr>
        <w:numPr>
          <w:ilvl w:val="0"/>
          <w:numId w:val="2"/>
        </w:numPr>
        <w:ind w:left="720" w:hanging="360"/>
        <w:rPr>
          <w:sz w:val="21"/>
          <w:szCs w:val="21"/>
          <w:highlight w:val="white"/>
          <w:u w:val="none"/>
        </w:rPr>
      </w:pPr>
      <w:hyperlink r:id="rId6">
        <w:r w:rsidDel="00000000" w:rsidR="00000000" w:rsidRPr="00000000">
          <w:rPr>
            <w:color w:val="1155cc"/>
            <w:u w:val="single"/>
            <w:rtl w:val="0"/>
          </w:rPr>
          <w:t xml:space="preserve">https://dot.nebraska.gov/media/jp3paote/mix-design-submittal.xlsx</w:t>
        </w:r>
      </w:hyperlink>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t.nebraska.gov/media/jp3paote/mix-design-submittal.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