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8"/>
        <w:gridCol w:w="4602"/>
      </w:tblGrid>
      <w:tr w:rsidR="00CC7676" w14:paraId="1C8AC330" w14:textId="77777777" w:rsidTr="002810B0">
        <w:tc>
          <w:tcPr>
            <w:tcW w:w="4748" w:type="dxa"/>
          </w:tcPr>
          <w:p w14:paraId="4AC35156" w14:textId="5A391CA6" w:rsidR="00CC7676" w:rsidRPr="00580480" w:rsidRDefault="00CC7676" w:rsidP="0058048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580480">
              <w:rPr>
                <w:b/>
                <w:bCs/>
                <w:sz w:val="28"/>
                <w:szCs w:val="28"/>
                <w:u w:val="single"/>
              </w:rPr>
              <w:t>Python Code</w:t>
            </w:r>
          </w:p>
        </w:tc>
        <w:tc>
          <w:tcPr>
            <w:tcW w:w="4602" w:type="dxa"/>
          </w:tcPr>
          <w:p w14:paraId="421436E5" w14:textId="76FC01BA" w:rsidR="00CC7676" w:rsidRPr="00580480" w:rsidRDefault="00CC7676" w:rsidP="00580480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580480">
              <w:rPr>
                <w:b/>
                <w:bCs/>
                <w:sz w:val="28"/>
                <w:szCs w:val="28"/>
                <w:u w:val="single"/>
              </w:rPr>
              <w:t>Description</w:t>
            </w:r>
          </w:p>
        </w:tc>
      </w:tr>
      <w:tr w:rsidR="00CC7676" w14:paraId="0F08500E" w14:textId="77777777" w:rsidTr="002810B0">
        <w:tc>
          <w:tcPr>
            <w:tcW w:w="4748" w:type="dxa"/>
          </w:tcPr>
          <w:p w14:paraId="2AA76E7B" w14:textId="77777777" w:rsidR="00CC7676" w:rsidRDefault="00CC7676" w:rsidP="00CC7676">
            <w:r>
              <w:t>import pandas as pd</w:t>
            </w:r>
          </w:p>
          <w:p w14:paraId="23F5B83A" w14:textId="74463CB9" w:rsidR="00CC7676" w:rsidRDefault="00CC7676" w:rsidP="00CC7676">
            <w:proofErr w:type="gramStart"/>
            <w:r>
              <w:t>import numpy</w:t>
            </w:r>
            <w:proofErr w:type="gramEnd"/>
            <w:r>
              <w:t xml:space="preserve"> as np</w:t>
            </w:r>
          </w:p>
        </w:tc>
        <w:tc>
          <w:tcPr>
            <w:tcW w:w="4602" w:type="dxa"/>
          </w:tcPr>
          <w:p w14:paraId="24A95400" w14:textId="43580485" w:rsidR="00CC7676" w:rsidRDefault="00CC7676">
            <w:r>
              <w:t xml:space="preserve">This line of code imports NumPy and Pandas, which are both open-source python libraries. </w:t>
            </w:r>
          </w:p>
        </w:tc>
      </w:tr>
      <w:tr w:rsidR="00CC7676" w14:paraId="3802637E" w14:textId="77777777" w:rsidTr="002810B0">
        <w:tc>
          <w:tcPr>
            <w:tcW w:w="4748" w:type="dxa"/>
          </w:tcPr>
          <w:p w14:paraId="7333D4AD" w14:textId="77777777" w:rsidR="00CC7676" w:rsidRDefault="00CC7676" w:rsidP="00CC7676">
            <w:proofErr w:type="spellStart"/>
            <w:r>
              <w:t>project_name</w:t>
            </w:r>
            <w:proofErr w:type="spellEnd"/>
            <w:r>
              <w:t xml:space="preserve"> = "Project #2: Automation of NDOT Concrete Mix Design"</w:t>
            </w:r>
          </w:p>
          <w:p w14:paraId="4CF3EA93" w14:textId="2672F626" w:rsidR="00CC7676" w:rsidRDefault="00CC7676" w:rsidP="00CC7676">
            <w:r>
              <w:t>client = "Nebraska Department of Transportation (NDOT)"</w:t>
            </w:r>
          </w:p>
        </w:tc>
        <w:tc>
          <w:tcPr>
            <w:tcW w:w="4602" w:type="dxa"/>
          </w:tcPr>
          <w:p w14:paraId="447AD9CD" w14:textId="2E7EB205" w:rsidR="00CC7676" w:rsidRDefault="00CC7676">
            <w:r>
              <w:t xml:space="preserve">This line of code sets the variable of our project name and our client to a string that will be used in the future. </w:t>
            </w:r>
          </w:p>
        </w:tc>
      </w:tr>
      <w:tr w:rsidR="00CC7676" w14:paraId="0DABC5D3" w14:textId="77777777" w:rsidTr="002810B0">
        <w:tc>
          <w:tcPr>
            <w:tcW w:w="4748" w:type="dxa"/>
          </w:tcPr>
          <w:p w14:paraId="70DC4CD6" w14:textId="4EC441C4" w:rsidR="00CC7676" w:rsidRDefault="00CC7676" w:rsidP="00CC7676">
            <w:r>
              <w:t xml:space="preserve">cubic_yard_ft3 = 27       </w:t>
            </w:r>
          </w:p>
          <w:p w14:paraId="4EAFA054" w14:textId="5A1BE793" w:rsidR="00CC7676" w:rsidRDefault="00CC7676" w:rsidP="00CC7676">
            <w:proofErr w:type="spellStart"/>
            <w:r>
              <w:t>unit_weight_water</w:t>
            </w:r>
            <w:proofErr w:type="spellEnd"/>
            <w:r>
              <w:t xml:space="preserve"> </w:t>
            </w:r>
          </w:p>
        </w:tc>
        <w:tc>
          <w:tcPr>
            <w:tcW w:w="4602" w:type="dxa"/>
          </w:tcPr>
          <w:p w14:paraId="42A6A243" w14:textId="5E74900B" w:rsidR="00CC7676" w:rsidRDefault="00CC7676">
            <w:r>
              <w:t xml:space="preserve">This line of code sets numerical values that we have already determined into variables that correlate to </w:t>
            </w:r>
            <w:proofErr w:type="gramStart"/>
            <w:r>
              <w:t>that numbers</w:t>
            </w:r>
            <w:proofErr w:type="gramEnd"/>
            <w:r>
              <w:t xml:space="preserve"> meaning. It is calculated with feet per cubic yard and pound per feet cubed respectfully.</w:t>
            </w:r>
          </w:p>
        </w:tc>
      </w:tr>
      <w:tr w:rsidR="00CC7676" w14:paraId="538D3D80" w14:textId="77777777" w:rsidTr="002810B0">
        <w:tc>
          <w:tcPr>
            <w:tcW w:w="4748" w:type="dxa"/>
          </w:tcPr>
          <w:p w14:paraId="091683B3" w14:textId="5183D714" w:rsidR="00CC7676" w:rsidRPr="0088526C" w:rsidRDefault="0088526C">
            <w:pPr>
              <w:rPr>
                <w:color w:val="156082" w:themeColor="accent1"/>
              </w:rPr>
            </w:pPr>
            <w:r w:rsidRPr="0088526C">
              <w:rPr>
                <w:color w:val="156082" w:themeColor="accent1"/>
              </w:rPr>
              <w:t xml:space="preserve">def </w:t>
            </w:r>
            <w:proofErr w:type="spellStart"/>
            <w:r w:rsidRPr="0088526C">
              <w:rPr>
                <w:color w:val="156082" w:themeColor="accent1"/>
              </w:rPr>
              <w:t>calculate_water_weight_</w:t>
            </w:r>
            <w:proofErr w:type="gramStart"/>
            <w:r w:rsidRPr="0088526C">
              <w:rPr>
                <w:color w:val="156082" w:themeColor="accent1"/>
              </w:rPr>
              <w:t>Q</w:t>
            </w:r>
            <w:proofErr w:type="spellEnd"/>
            <w:r w:rsidRPr="0088526C">
              <w:rPr>
                <w:color w:val="156082" w:themeColor="accent1"/>
              </w:rPr>
              <w:t>(</w:t>
            </w:r>
            <w:proofErr w:type="spellStart"/>
            <w:proofErr w:type="gramEnd"/>
            <w:r w:rsidRPr="0088526C">
              <w:rPr>
                <w:color w:val="156082" w:themeColor="accent1"/>
              </w:rPr>
              <w:t>cement_A</w:t>
            </w:r>
            <w:proofErr w:type="spellEnd"/>
            <w:r w:rsidRPr="0088526C">
              <w:rPr>
                <w:color w:val="156082" w:themeColor="accent1"/>
              </w:rPr>
              <w:t xml:space="preserve">, </w:t>
            </w:r>
            <w:proofErr w:type="spellStart"/>
            <w:r w:rsidRPr="0088526C">
              <w:rPr>
                <w:color w:val="156082" w:themeColor="accent1"/>
              </w:rPr>
              <w:t>fly_ash_B</w:t>
            </w:r>
            <w:proofErr w:type="spellEnd"/>
            <w:r w:rsidRPr="0088526C">
              <w:rPr>
                <w:color w:val="156082" w:themeColor="accent1"/>
              </w:rPr>
              <w:t xml:space="preserve">, </w:t>
            </w:r>
            <w:proofErr w:type="spellStart"/>
            <w:r w:rsidRPr="0088526C">
              <w:rPr>
                <w:color w:val="156082" w:themeColor="accent1"/>
              </w:rPr>
              <w:t>silica_fume_C</w:t>
            </w:r>
            <w:proofErr w:type="spellEnd"/>
            <w:r w:rsidRPr="0088526C">
              <w:rPr>
                <w:color w:val="156082" w:themeColor="accent1"/>
              </w:rPr>
              <w:t xml:space="preserve">, </w:t>
            </w:r>
            <w:proofErr w:type="spellStart"/>
            <w:r w:rsidRPr="0088526C">
              <w:rPr>
                <w:color w:val="156082" w:themeColor="accent1"/>
              </w:rPr>
              <w:t>other_SCM_D</w:t>
            </w:r>
            <w:proofErr w:type="spellEnd"/>
            <w:r w:rsidRPr="0088526C">
              <w:rPr>
                <w:color w:val="156082" w:themeColor="accent1"/>
              </w:rPr>
              <w:t xml:space="preserve">, </w:t>
            </w:r>
            <w:proofErr w:type="spellStart"/>
            <w:r w:rsidRPr="0088526C">
              <w:rPr>
                <w:color w:val="156082" w:themeColor="accent1"/>
              </w:rPr>
              <w:t>wc_ratio_E</w:t>
            </w:r>
            <w:proofErr w:type="spellEnd"/>
            <w:r w:rsidRPr="0088526C">
              <w:rPr>
                <w:color w:val="156082" w:themeColor="accent1"/>
              </w:rPr>
              <w:t>):</w:t>
            </w:r>
          </w:p>
        </w:tc>
        <w:tc>
          <w:tcPr>
            <w:tcW w:w="4602" w:type="dxa"/>
          </w:tcPr>
          <w:p w14:paraId="3FC71569" w14:textId="166F7D97" w:rsidR="00CC7676" w:rsidRDefault="0088526C">
            <w:r>
              <w:t>This line defines a function that will be used to calculate the water weight given the inputs from the user.</w:t>
            </w:r>
          </w:p>
        </w:tc>
      </w:tr>
      <w:tr w:rsidR="00CC7676" w14:paraId="6181A929" w14:textId="77777777" w:rsidTr="002810B0">
        <w:tc>
          <w:tcPr>
            <w:tcW w:w="4748" w:type="dxa"/>
          </w:tcPr>
          <w:p w14:paraId="0B87702B" w14:textId="320E54EC" w:rsidR="00CC7676" w:rsidRPr="0088526C" w:rsidRDefault="0088526C">
            <w:pPr>
              <w:rPr>
                <w:color w:val="156082" w:themeColor="accent1"/>
              </w:rPr>
            </w:pPr>
            <w:proofErr w:type="spellStart"/>
            <w:r w:rsidRPr="0088526C">
              <w:rPr>
                <w:color w:val="156082" w:themeColor="accent1"/>
              </w:rPr>
              <w:t>total_cementitious</w:t>
            </w:r>
            <w:proofErr w:type="spellEnd"/>
            <w:r w:rsidRPr="0088526C">
              <w:rPr>
                <w:color w:val="156082" w:themeColor="accent1"/>
              </w:rPr>
              <w:t xml:space="preserve"> = </w:t>
            </w:r>
            <w:proofErr w:type="spellStart"/>
            <w:r w:rsidRPr="0088526C">
              <w:rPr>
                <w:color w:val="156082" w:themeColor="accent1"/>
              </w:rPr>
              <w:t>cement_A</w:t>
            </w:r>
            <w:proofErr w:type="spellEnd"/>
            <w:r w:rsidRPr="0088526C">
              <w:rPr>
                <w:color w:val="156082" w:themeColor="accent1"/>
              </w:rPr>
              <w:t xml:space="preserve"> + </w:t>
            </w:r>
            <w:proofErr w:type="spellStart"/>
            <w:r w:rsidRPr="0088526C">
              <w:rPr>
                <w:color w:val="156082" w:themeColor="accent1"/>
              </w:rPr>
              <w:t>fly_ash_B</w:t>
            </w:r>
            <w:proofErr w:type="spellEnd"/>
            <w:r w:rsidRPr="0088526C">
              <w:rPr>
                <w:color w:val="156082" w:themeColor="accent1"/>
              </w:rPr>
              <w:t xml:space="preserve"> + </w:t>
            </w:r>
            <w:proofErr w:type="spellStart"/>
            <w:r w:rsidRPr="0088526C">
              <w:rPr>
                <w:color w:val="156082" w:themeColor="accent1"/>
              </w:rPr>
              <w:t>silica_fume_C</w:t>
            </w:r>
            <w:proofErr w:type="spellEnd"/>
            <w:r w:rsidRPr="0088526C">
              <w:rPr>
                <w:color w:val="156082" w:themeColor="accent1"/>
              </w:rPr>
              <w:t xml:space="preserve"> + </w:t>
            </w:r>
            <w:proofErr w:type="spellStart"/>
            <w:r w:rsidRPr="0088526C">
              <w:rPr>
                <w:color w:val="156082" w:themeColor="accent1"/>
              </w:rPr>
              <w:t>other_SCM_D</w:t>
            </w:r>
            <w:proofErr w:type="spellEnd"/>
          </w:p>
        </w:tc>
        <w:tc>
          <w:tcPr>
            <w:tcW w:w="4602" w:type="dxa"/>
          </w:tcPr>
          <w:p w14:paraId="65E6C788" w14:textId="7F3DC8EB" w:rsidR="00CC7676" w:rsidRDefault="0088526C">
            <w:r>
              <w:t xml:space="preserve">The line of code shows the actual numerical calculation that will be used to get the total weight of </w:t>
            </w:r>
            <w:proofErr w:type="gramStart"/>
            <w:r>
              <w:t>all of</w:t>
            </w:r>
            <w:proofErr w:type="gramEnd"/>
            <w:r>
              <w:t xml:space="preserve"> our cement </w:t>
            </w:r>
          </w:p>
        </w:tc>
      </w:tr>
      <w:tr w:rsidR="00CC7676" w14:paraId="48D34BBB" w14:textId="77777777" w:rsidTr="002810B0">
        <w:tc>
          <w:tcPr>
            <w:tcW w:w="4748" w:type="dxa"/>
          </w:tcPr>
          <w:p w14:paraId="096D1153" w14:textId="372F5C76" w:rsidR="00CC7676" w:rsidRPr="0088526C" w:rsidRDefault="0088526C">
            <w:pPr>
              <w:rPr>
                <w:color w:val="156082" w:themeColor="accent1"/>
              </w:rPr>
            </w:pPr>
            <w:r w:rsidRPr="0088526C">
              <w:rPr>
                <w:color w:val="156082" w:themeColor="accent1"/>
              </w:rPr>
              <w:t>return total_cementitious * wc_ratio_E</w:t>
            </w:r>
          </w:p>
        </w:tc>
        <w:tc>
          <w:tcPr>
            <w:tcW w:w="4602" w:type="dxa"/>
          </w:tcPr>
          <w:p w14:paraId="383E4B16" w14:textId="45F26F59" w:rsidR="00CC7676" w:rsidRDefault="0088526C">
            <w:r>
              <w:t xml:space="preserve">This line takes the answer to the calculation we just made above, and multiplies it by the water ratio, which is another input from the user. </w:t>
            </w:r>
          </w:p>
        </w:tc>
      </w:tr>
      <w:tr w:rsidR="00CC7676" w14:paraId="439E0052" w14:textId="77777777" w:rsidTr="002810B0">
        <w:tc>
          <w:tcPr>
            <w:tcW w:w="4748" w:type="dxa"/>
          </w:tcPr>
          <w:p w14:paraId="2FE53EDA" w14:textId="77777777" w:rsidR="0088526C" w:rsidRPr="0088526C" w:rsidRDefault="0088526C" w:rsidP="0088526C">
            <w:pPr>
              <w:rPr>
                <w:color w:val="EE0000"/>
              </w:rPr>
            </w:pPr>
            <w:r w:rsidRPr="0088526C">
              <w:rPr>
                <w:color w:val="EE0000"/>
              </w:rPr>
              <w:t xml:space="preserve">def </w:t>
            </w:r>
            <w:proofErr w:type="spellStart"/>
            <w:r w:rsidRPr="0088526C">
              <w:rPr>
                <w:color w:val="EE0000"/>
              </w:rPr>
              <w:t>calculate_volume_</w:t>
            </w:r>
            <w:proofErr w:type="gramStart"/>
            <w:r w:rsidRPr="0088526C">
              <w:rPr>
                <w:color w:val="EE0000"/>
              </w:rPr>
              <w:t>R</w:t>
            </w:r>
            <w:proofErr w:type="spellEnd"/>
            <w:r w:rsidRPr="0088526C">
              <w:rPr>
                <w:color w:val="EE0000"/>
              </w:rPr>
              <w:t>(</w:t>
            </w:r>
            <w:proofErr w:type="spellStart"/>
            <w:proofErr w:type="gramEnd"/>
            <w:r w:rsidRPr="0088526C">
              <w:rPr>
                <w:color w:val="EE0000"/>
              </w:rPr>
              <w:t>cement_A</w:t>
            </w:r>
            <w:proofErr w:type="spellEnd"/>
            <w:r w:rsidRPr="0088526C">
              <w:rPr>
                <w:color w:val="EE0000"/>
              </w:rPr>
              <w:t xml:space="preserve">, </w:t>
            </w:r>
            <w:proofErr w:type="spellStart"/>
            <w:r w:rsidRPr="0088526C">
              <w:rPr>
                <w:color w:val="EE0000"/>
              </w:rPr>
              <w:t>sg_cement_J</w:t>
            </w:r>
            <w:proofErr w:type="spellEnd"/>
            <w:r w:rsidRPr="0088526C">
              <w:rPr>
                <w:color w:val="EE0000"/>
              </w:rPr>
              <w:t>):</w:t>
            </w:r>
          </w:p>
          <w:p w14:paraId="2FC6A7FC" w14:textId="08A8FD40" w:rsidR="00CC7676" w:rsidRPr="0088526C" w:rsidRDefault="0088526C" w:rsidP="0088526C">
            <w:pPr>
              <w:rPr>
                <w:color w:val="EE0000"/>
              </w:rPr>
            </w:pPr>
            <w:r w:rsidRPr="0088526C">
              <w:rPr>
                <w:color w:val="EE0000"/>
              </w:rPr>
              <w:t xml:space="preserve">    return </w:t>
            </w:r>
            <w:proofErr w:type="spellStart"/>
            <w:r w:rsidRPr="0088526C">
              <w:rPr>
                <w:color w:val="EE0000"/>
              </w:rPr>
              <w:t>cement_A</w:t>
            </w:r>
            <w:proofErr w:type="spellEnd"/>
            <w:r w:rsidRPr="0088526C">
              <w:rPr>
                <w:color w:val="EE0000"/>
              </w:rPr>
              <w:t xml:space="preserve"> / (</w:t>
            </w:r>
            <w:proofErr w:type="spellStart"/>
            <w:r w:rsidRPr="0088526C">
              <w:rPr>
                <w:color w:val="EE0000"/>
              </w:rPr>
              <w:t>sg_cement_J</w:t>
            </w:r>
            <w:proofErr w:type="spellEnd"/>
            <w:r w:rsidRPr="0088526C">
              <w:rPr>
                <w:color w:val="EE0000"/>
              </w:rPr>
              <w:t xml:space="preserve"> * </w:t>
            </w:r>
            <w:proofErr w:type="spellStart"/>
            <w:r w:rsidRPr="0088526C">
              <w:rPr>
                <w:color w:val="EE0000"/>
              </w:rPr>
              <w:t>unit_weight_water</w:t>
            </w:r>
            <w:proofErr w:type="spellEnd"/>
            <w:r w:rsidRPr="0088526C">
              <w:rPr>
                <w:color w:val="EE0000"/>
              </w:rPr>
              <w:t>)</w:t>
            </w:r>
          </w:p>
        </w:tc>
        <w:tc>
          <w:tcPr>
            <w:tcW w:w="4602" w:type="dxa"/>
          </w:tcPr>
          <w:p w14:paraId="73273EB8" w14:textId="359E31B5" w:rsidR="00CC7676" w:rsidRDefault="0088526C">
            <w:r>
              <w:t xml:space="preserve">This line of code describes a function that calculates the volume of R, which takes </w:t>
            </w:r>
            <w:proofErr w:type="spellStart"/>
            <w:r>
              <w:t>sg_cement</w:t>
            </w:r>
            <w:proofErr w:type="spellEnd"/>
            <w:r>
              <w:t xml:space="preserve"> and multiplies it by the unit water weight, which is the predetermined value that we made in the beginning of the code.</w:t>
            </w:r>
          </w:p>
        </w:tc>
      </w:tr>
      <w:tr w:rsidR="00CC7676" w14:paraId="56148D5B" w14:textId="77777777" w:rsidTr="002810B0">
        <w:tc>
          <w:tcPr>
            <w:tcW w:w="4748" w:type="dxa"/>
          </w:tcPr>
          <w:p w14:paraId="0EA01FD1" w14:textId="77777777" w:rsidR="00CC7676" w:rsidRDefault="00CC7676"/>
        </w:tc>
        <w:tc>
          <w:tcPr>
            <w:tcW w:w="4602" w:type="dxa"/>
          </w:tcPr>
          <w:p w14:paraId="2FF145EE" w14:textId="64F42DB2" w:rsidR="00CC7676" w:rsidRDefault="0088526C">
            <w:r>
              <w:t xml:space="preserve">This process was then repeated five more times using similar code to the one in red. The only thing that was </w:t>
            </w:r>
            <w:proofErr w:type="gramStart"/>
            <w:r>
              <w:t>changed,</w:t>
            </w:r>
            <w:proofErr w:type="gramEnd"/>
            <w:r>
              <w:t xml:space="preserve"> was the different sg factor. </w:t>
            </w:r>
            <w:proofErr w:type="gramStart"/>
            <w:r>
              <w:t>Otherwise</w:t>
            </w:r>
            <w:proofErr w:type="gramEnd"/>
            <w:r>
              <w:t xml:space="preserve"> every other calculation used the unit weight water to get the volume from the function.</w:t>
            </w:r>
          </w:p>
        </w:tc>
      </w:tr>
      <w:tr w:rsidR="00CC7676" w14:paraId="27536F19" w14:textId="77777777" w:rsidTr="002810B0">
        <w:tc>
          <w:tcPr>
            <w:tcW w:w="4748" w:type="dxa"/>
          </w:tcPr>
          <w:p w14:paraId="661618AF" w14:textId="16BCFCFA" w:rsidR="00CC7676" w:rsidRPr="00901196" w:rsidRDefault="0088526C">
            <w:pPr>
              <w:rPr>
                <w:color w:val="4EA72E" w:themeColor="accent6"/>
              </w:rPr>
            </w:pPr>
            <w:r w:rsidRPr="00901196">
              <w:rPr>
                <w:color w:val="4EA72E" w:themeColor="accent6"/>
              </w:rPr>
              <w:t xml:space="preserve">def </w:t>
            </w:r>
            <w:proofErr w:type="spellStart"/>
            <w:r w:rsidRPr="00901196">
              <w:rPr>
                <w:color w:val="4EA72E" w:themeColor="accent6"/>
              </w:rPr>
              <w:t>calculate_fine_aggregate_</w:t>
            </w:r>
            <w:proofErr w:type="gramStart"/>
            <w:r w:rsidRPr="00901196">
              <w:rPr>
                <w:color w:val="4EA72E" w:themeColor="accent6"/>
              </w:rPr>
              <w:t>Y</w:t>
            </w:r>
            <w:proofErr w:type="spellEnd"/>
            <w:r w:rsidRPr="00901196">
              <w:rPr>
                <w:color w:val="4EA72E" w:themeColor="accent6"/>
              </w:rPr>
              <w:t>(</w:t>
            </w:r>
            <w:proofErr w:type="spellStart"/>
            <w:proofErr w:type="gramEnd"/>
            <w:r w:rsidRPr="00901196">
              <w:rPr>
                <w:color w:val="4EA72E" w:themeColor="accent6"/>
              </w:rPr>
              <w:t>percent_fine_G</w:t>
            </w:r>
            <w:proofErr w:type="spellEnd"/>
            <w:r w:rsidRPr="00901196">
              <w:rPr>
                <w:color w:val="4EA72E" w:themeColor="accent6"/>
              </w:rPr>
              <w:t xml:space="preserve">, </w:t>
            </w:r>
            <w:proofErr w:type="spellStart"/>
            <w:r w:rsidRPr="00901196">
              <w:rPr>
                <w:color w:val="4EA72E" w:themeColor="accent6"/>
              </w:rPr>
              <w:t>sg_fine_N</w:t>
            </w:r>
            <w:proofErr w:type="spellEnd"/>
            <w:r w:rsidRPr="00901196">
              <w:rPr>
                <w:color w:val="4EA72E" w:themeColor="accent6"/>
              </w:rPr>
              <w:t xml:space="preserve">, </w:t>
            </w:r>
            <w:proofErr w:type="spellStart"/>
            <w:r w:rsidRPr="00901196">
              <w:rPr>
                <w:color w:val="4EA72E" w:themeColor="accent6"/>
              </w:rPr>
              <w:t>total_volume_X</w:t>
            </w:r>
            <w:proofErr w:type="spellEnd"/>
            <w:r w:rsidRPr="00901196">
              <w:rPr>
                <w:color w:val="4EA72E" w:themeColor="accent6"/>
              </w:rPr>
              <w:t>):</w:t>
            </w:r>
          </w:p>
        </w:tc>
        <w:tc>
          <w:tcPr>
            <w:tcW w:w="4602" w:type="dxa"/>
          </w:tcPr>
          <w:p w14:paraId="78BDE051" w14:textId="496BE2B8" w:rsidR="00CC7676" w:rsidRDefault="0088526C">
            <w:r>
              <w:t xml:space="preserve">This line of code defines another function that takes our fine aggregate variables and uses them for </w:t>
            </w:r>
            <w:proofErr w:type="gramStart"/>
            <w:r>
              <w:t>a calculation</w:t>
            </w:r>
            <w:proofErr w:type="gramEnd"/>
            <w:r>
              <w:t xml:space="preserve">. </w:t>
            </w:r>
          </w:p>
        </w:tc>
      </w:tr>
      <w:tr w:rsidR="00CC7676" w14:paraId="7BF2480E" w14:textId="77777777" w:rsidTr="002810B0">
        <w:tc>
          <w:tcPr>
            <w:tcW w:w="4748" w:type="dxa"/>
          </w:tcPr>
          <w:p w14:paraId="49F02814" w14:textId="1E4C2F4F" w:rsidR="00CC7676" w:rsidRPr="00901196" w:rsidRDefault="0088526C">
            <w:pPr>
              <w:rPr>
                <w:color w:val="4EA72E" w:themeColor="accent6"/>
              </w:rPr>
            </w:pPr>
            <w:r w:rsidRPr="00901196">
              <w:rPr>
                <w:color w:val="4EA72E" w:themeColor="accent6"/>
              </w:rPr>
              <w:t xml:space="preserve">return </w:t>
            </w:r>
            <w:proofErr w:type="spellStart"/>
            <w:r w:rsidRPr="00901196">
              <w:rPr>
                <w:color w:val="4EA72E" w:themeColor="accent6"/>
              </w:rPr>
              <w:t>unit_weight_water</w:t>
            </w:r>
            <w:proofErr w:type="spellEnd"/>
            <w:r w:rsidRPr="00901196">
              <w:rPr>
                <w:color w:val="4EA72E" w:themeColor="accent6"/>
              </w:rPr>
              <w:t xml:space="preserve"> * (</w:t>
            </w:r>
            <w:proofErr w:type="spellStart"/>
            <w:r w:rsidRPr="00901196">
              <w:rPr>
                <w:color w:val="4EA72E" w:themeColor="accent6"/>
              </w:rPr>
              <w:t>percent_fine_G</w:t>
            </w:r>
            <w:proofErr w:type="spellEnd"/>
            <w:r w:rsidRPr="00901196">
              <w:rPr>
                <w:color w:val="4EA72E" w:themeColor="accent6"/>
              </w:rPr>
              <w:t xml:space="preserve"> / 100) * </w:t>
            </w:r>
            <w:proofErr w:type="spellStart"/>
            <w:r w:rsidRPr="00901196">
              <w:rPr>
                <w:color w:val="4EA72E" w:themeColor="accent6"/>
              </w:rPr>
              <w:t>sg_fine_N</w:t>
            </w:r>
            <w:proofErr w:type="spellEnd"/>
            <w:r w:rsidRPr="00901196">
              <w:rPr>
                <w:color w:val="4EA72E" w:themeColor="accent6"/>
              </w:rPr>
              <w:t xml:space="preserve"> * </w:t>
            </w:r>
            <w:proofErr w:type="spellStart"/>
            <w:r w:rsidRPr="00901196">
              <w:rPr>
                <w:color w:val="4EA72E" w:themeColor="accent6"/>
              </w:rPr>
              <w:t>total_volume_X</w:t>
            </w:r>
            <w:proofErr w:type="spellEnd"/>
          </w:p>
        </w:tc>
        <w:tc>
          <w:tcPr>
            <w:tcW w:w="4602" w:type="dxa"/>
          </w:tcPr>
          <w:p w14:paraId="1D3E593D" w14:textId="62D4F059" w:rsidR="00CC7676" w:rsidRDefault="0088526C">
            <w:r>
              <w:t>In this line</w:t>
            </w:r>
            <w:r w:rsidR="00901196">
              <w:t xml:space="preserve">, the function is returning a calculation that multiples the unit weight water by the percent fine aggregate G divided by </w:t>
            </w:r>
            <w:proofErr w:type="gramStart"/>
            <w:r w:rsidR="00901196">
              <w:t>100, and</w:t>
            </w:r>
            <w:proofErr w:type="gramEnd"/>
            <w:r w:rsidR="00901196">
              <w:t xml:space="preserve"> then multiplying again </w:t>
            </w:r>
            <w:r w:rsidR="00901196">
              <w:lastRenderedPageBreak/>
              <w:t xml:space="preserve">by the specific gravity of the fine aggregate, and the total volume of everything to get a ratio. </w:t>
            </w:r>
          </w:p>
        </w:tc>
      </w:tr>
      <w:tr w:rsidR="00CC7676" w14:paraId="3154A3AA" w14:textId="77777777" w:rsidTr="002810B0">
        <w:tc>
          <w:tcPr>
            <w:tcW w:w="4748" w:type="dxa"/>
          </w:tcPr>
          <w:p w14:paraId="1A3B1D00" w14:textId="77777777" w:rsidR="00CC7676" w:rsidRDefault="00CC7676"/>
        </w:tc>
        <w:tc>
          <w:tcPr>
            <w:tcW w:w="4602" w:type="dxa"/>
          </w:tcPr>
          <w:p w14:paraId="68D43DD3" w14:textId="1760F89D" w:rsidR="00CC7676" w:rsidRDefault="00901196">
            <w:r>
              <w:t xml:space="preserve">The code in green was then replicated two other </w:t>
            </w:r>
            <w:proofErr w:type="gramStart"/>
            <w:r>
              <w:t>times, but</w:t>
            </w:r>
            <w:proofErr w:type="gramEnd"/>
            <w:r>
              <w:t xml:space="preserve"> instead calculated the </w:t>
            </w:r>
            <w:proofErr w:type="gramStart"/>
            <w:r>
              <w:t>course</w:t>
            </w:r>
            <w:proofErr w:type="gramEnd"/>
            <w:r>
              <w:t xml:space="preserve"> aggregate along with the other aggregate. The functions mathematically remained the same, the input values were just switched to the respective aggregate.</w:t>
            </w:r>
          </w:p>
        </w:tc>
      </w:tr>
      <w:tr w:rsidR="00CC7676" w14:paraId="248A72D0" w14:textId="77777777" w:rsidTr="002810B0">
        <w:tc>
          <w:tcPr>
            <w:tcW w:w="4748" w:type="dxa"/>
          </w:tcPr>
          <w:p w14:paraId="4D7DE8F1" w14:textId="624493CC" w:rsidR="00CC7676" w:rsidRPr="00555D33" w:rsidRDefault="00555D33">
            <w:pPr>
              <w:rPr>
                <w:color w:val="501549" w:themeColor="accent5" w:themeShade="80"/>
              </w:rPr>
            </w:pPr>
            <w:proofErr w:type="spellStart"/>
            <w:r w:rsidRPr="00555D33">
              <w:rPr>
                <w:color w:val="501549" w:themeColor="accent5" w:themeShade="80"/>
              </w:rPr>
              <w:t>project_number</w:t>
            </w:r>
            <w:proofErr w:type="spellEnd"/>
            <w:r w:rsidRPr="00555D33">
              <w:rPr>
                <w:color w:val="501549" w:themeColor="accent5" w:themeShade="80"/>
              </w:rPr>
              <w:t xml:space="preserve"> = </w:t>
            </w:r>
            <w:proofErr w:type="gramStart"/>
            <w:r w:rsidRPr="00555D33">
              <w:rPr>
                <w:color w:val="501549" w:themeColor="accent5" w:themeShade="80"/>
              </w:rPr>
              <w:t>int(input(</w:t>
            </w:r>
            <w:proofErr w:type="gramEnd"/>
            <w:r w:rsidRPr="00555D33">
              <w:rPr>
                <w:color w:val="501549" w:themeColor="accent5" w:themeShade="80"/>
              </w:rPr>
              <w:t>"Enter project number: "))</w:t>
            </w:r>
          </w:p>
        </w:tc>
        <w:tc>
          <w:tcPr>
            <w:tcW w:w="4602" w:type="dxa"/>
          </w:tcPr>
          <w:p w14:paraId="725E3E57" w14:textId="52CEA152" w:rsidR="00CC7676" w:rsidRDefault="00555D33">
            <w:r>
              <w:t xml:space="preserve">This line of code simply assigns a variable to as a float to whatever the user is inputting for that value. The code brings up a </w:t>
            </w:r>
            <w:proofErr w:type="gramStart"/>
            <w:r>
              <w:t>prompt,</w:t>
            </w:r>
            <w:proofErr w:type="gramEnd"/>
            <w:r>
              <w:t xml:space="preserve"> that the user can read, so the appropriate information can be inputted.</w:t>
            </w:r>
          </w:p>
        </w:tc>
      </w:tr>
      <w:tr w:rsidR="00CC7676" w14:paraId="2AE9AA81" w14:textId="77777777" w:rsidTr="002810B0">
        <w:tc>
          <w:tcPr>
            <w:tcW w:w="4748" w:type="dxa"/>
          </w:tcPr>
          <w:p w14:paraId="0C7B8453" w14:textId="77777777" w:rsidR="00CC7676" w:rsidRDefault="00CC7676"/>
        </w:tc>
        <w:tc>
          <w:tcPr>
            <w:tcW w:w="4602" w:type="dxa"/>
          </w:tcPr>
          <w:p w14:paraId="79902BB5" w14:textId="2F6BFF8A" w:rsidR="00CC7676" w:rsidRDefault="00555D33">
            <w:r>
              <w:t xml:space="preserve">The </w:t>
            </w:r>
            <w:proofErr w:type="gramStart"/>
            <w:r>
              <w:t>code in purple</w:t>
            </w:r>
            <w:proofErr w:type="gramEnd"/>
            <w:r>
              <w:t xml:space="preserve"> was then replicated, for each input that the mix design needs to fulfill all the calculations. These included </w:t>
            </w:r>
            <w:proofErr w:type="spellStart"/>
            <w:r>
              <w:t>wc</w:t>
            </w:r>
            <w:proofErr w:type="spellEnd"/>
            <w:r>
              <w:t xml:space="preserve"> ratio, weights for cement and fly ash, fine and </w:t>
            </w:r>
            <w:proofErr w:type="gramStart"/>
            <w:r>
              <w:t>course</w:t>
            </w:r>
            <w:proofErr w:type="gramEnd"/>
            <w:r>
              <w:t xml:space="preserve"> aggregates, etc.</w:t>
            </w:r>
          </w:p>
        </w:tc>
      </w:tr>
      <w:tr w:rsidR="00CC7676" w14:paraId="17B7FF1B" w14:textId="77777777" w:rsidTr="002810B0">
        <w:tc>
          <w:tcPr>
            <w:tcW w:w="4748" w:type="dxa"/>
          </w:tcPr>
          <w:p w14:paraId="0207AAD1" w14:textId="6AA19549" w:rsidR="00CC7676" w:rsidRDefault="00B64C7F">
            <w:r w:rsidRPr="00B64C7F">
              <w:t xml:space="preserve">Q = </w:t>
            </w:r>
            <w:proofErr w:type="spellStart"/>
            <w:r w:rsidRPr="00B64C7F">
              <w:t>calculate_water_weight_</w:t>
            </w:r>
            <w:proofErr w:type="gramStart"/>
            <w:r w:rsidRPr="00B64C7F">
              <w:t>Q</w:t>
            </w:r>
            <w:proofErr w:type="spellEnd"/>
            <w:r w:rsidRPr="00B64C7F">
              <w:t>(</w:t>
            </w:r>
            <w:proofErr w:type="spellStart"/>
            <w:proofErr w:type="gramEnd"/>
            <w:r w:rsidRPr="00B64C7F">
              <w:t>cement_A</w:t>
            </w:r>
            <w:proofErr w:type="spellEnd"/>
            <w:r w:rsidRPr="00B64C7F">
              <w:t xml:space="preserve">, </w:t>
            </w:r>
            <w:proofErr w:type="spellStart"/>
            <w:r w:rsidRPr="00B64C7F">
              <w:t>fly_ash_B</w:t>
            </w:r>
            <w:proofErr w:type="spellEnd"/>
            <w:r w:rsidRPr="00B64C7F">
              <w:t xml:space="preserve">, </w:t>
            </w:r>
            <w:proofErr w:type="spellStart"/>
            <w:r w:rsidRPr="00B64C7F">
              <w:t>silica_fume_C</w:t>
            </w:r>
            <w:proofErr w:type="spellEnd"/>
            <w:r w:rsidRPr="00B64C7F">
              <w:t xml:space="preserve">, </w:t>
            </w:r>
            <w:proofErr w:type="spellStart"/>
            <w:r w:rsidRPr="00B64C7F">
              <w:t>other_SCM_D</w:t>
            </w:r>
            <w:proofErr w:type="spellEnd"/>
            <w:r w:rsidRPr="00B64C7F">
              <w:t xml:space="preserve">, </w:t>
            </w:r>
            <w:proofErr w:type="spellStart"/>
            <w:r w:rsidRPr="00B64C7F">
              <w:t>wc_ratio_E</w:t>
            </w:r>
            <w:proofErr w:type="spellEnd"/>
            <w:r w:rsidRPr="00B64C7F">
              <w:t>)</w:t>
            </w:r>
          </w:p>
        </w:tc>
        <w:tc>
          <w:tcPr>
            <w:tcW w:w="4602" w:type="dxa"/>
          </w:tcPr>
          <w:p w14:paraId="7B30BC62" w14:textId="43433A61" w:rsidR="00CC7676" w:rsidRDefault="00B64C7F">
            <w:r>
              <w:t xml:space="preserve">This line of code sets the function that we created to calculate the water weight into a new shortened variable. The one letter variable was used here for simplicity because everything is going to be printed out in the end. </w:t>
            </w:r>
          </w:p>
        </w:tc>
      </w:tr>
      <w:tr w:rsidR="00CC7676" w14:paraId="481520E1" w14:textId="77777777" w:rsidTr="002810B0">
        <w:tc>
          <w:tcPr>
            <w:tcW w:w="4748" w:type="dxa"/>
          </w:tcPr>
          <w:p w14:paraId="0BD6DBFB" w14:textId="16E84F92" w:rsidR="00CC7676" w:rsidRDefault="002810B0">
            <w:r w:rsidRPr="002810B0">
              <w:rPr>
                <w:color w:val="77206D" w:themeColor="accent5" w:themeShade="BF"/>
              </w:rPr>
              <w:t xml:space="preserve">R = </w:t>
            </w:r>
            <w:proofErr w:type="spellStart"/>
            <w:proofErr w:type="gramStart"/>
            <w:r w:rsidRPr="002810B0">
              <w:rPr>
                <w:color w:val="77206D" w:themeColor="accent5" w:themeShade="BF"/>
              </w:rPr>
              <w:t>calculate</w:t>
            </w:r>
            <w:proofErr w:type="gramEnd"/>
            <w:r w:rsidRPr="002810B0">
              <w:rPr>
                <w:color w:val="77206D" w:themeColor="accent5" w:themeShade="BF"/>
              </w:rPr>
              <w:t>_volume_</w:t>
            </w:r>
            <w:proofErr w:type="gramStart"/>
            <w:r w:rsidRPr="002810B0">
              <w:rPr>
                <w:color w:val="77206D" w:themeColor="accent5" w:themeShade="BF"/>
              </w:rPr>
              <w:t>R</w:t>
            </w:r>
            <w:proofErr w:type="spellEnd"/>
            <w:r w:rsidRPr="002810B0">
              <w:rPr>
                <w:color w:val="77206D" w:themeColor="accent5" w:themeShade="BF"/>
              </w:rPr>
              <w:t>(</w:t>
            </w:r>
            <w:proofErr w:type="spellStart"/>
            <w:proofErr w:type="gramEnd"/>
            <w:r w:rsidRPr="002810B0">
              <w:rPr>
                <w:color w:val="77206D" w:themeColor="accent5" w:themeShade="BF"/>
              </w:rPr>
              <w:t>cement_A</w:t>
            </w:r>
            <w:proofErr w:type="spellEnd"/>
            <w:r w:rsidRPr="002810B0">
              <w:rPr>
                <w:color w:val="77206D" w:themeColor="accent5" w:themeShade="BF"/>
              </w:rPr>
              <w:t xml:space="preserve">, </w:t>
            </w:r>
            <w:proofErr w:type="spellStart"/>
            <w:r w:rsidRPr="002810B0">
              <w:rPr>
                <w:color w:val="77206D" w:themeColor="accent5" w:themeShade="BF"/>
              </w:rPr>
              <w:t>sg_cement_J</w:t>
            </w:r>
            <w:proofErr w:type="spellEnd"/>
            <w:r w:rsidRPr="002810B0">
              <w:rPr>
                <w:color w:val="77206D" w:themeColor="accent5" w:themeShade="BF"/>
              </w:rPr>
              <w:t>)</w:t>
            </w:r>
          </w:p>
        </w:tc>
        <w:tc>
          <w:tcPr>
            <w:tcW w:w="4602" w:type="dxa"/>
          </w:tcPr>
          <w:p w14:paraId="4CC1F65D" w14:textId="1A0BBF8F" w:rsidR="00CC7676" w:rsidRDefault="002810B0">
            <w:r>
              <w:t xml:space="preserve">This line calls back our function and takes the calculation it did, and assigns to </w:t>
            </w:r>
            <w:proofErr w:type="gramStart"/>
            <w:r>
              <w:t>the our</w:t>
            </w:r>
            <w:proofErr w:type="gramEnd"/>
            <w:r>
              <w:t xml:space="preserve"> variable R which is the volume for the cement and fly ash. </w:t>
            </w:r>
          </w:p>
        </w:tc>
      </w:tr>
      <w:tr w:rsidR="00CC7676" w14:paraId="3093D100" w14:textId="77777777" w:rsidTr="002810B0">
        <w:tc>
          <w:tcPr>
            <w:tcW w:w="4748" w:type="dxa"/>
          </w:tcPr>
          <w:p w14:paraId="443C493A" w14:textId="77777777" w:rsidR="00CC7676" w:rsidRDefault="00CC7676"/>
        </w:tc>
        <w:tc>
          <w:tcPr>
            <w:tcW w:w="4602" w:type="dxa"/>
          </w:tcPr>
          <w:p w14:paraId="57D20EEF" w14:textId="0FCED168" w:rsidR="00CC7676" w:rsidRDefault="002810B0">
            <w:r>
              <w:t xml:space="preserve">The code in purple was then repeated, but just in the case of calling back the respected functions that calculated the other volumes. These variables were stores </w:t>
            </w:r>
            <w:proofErr w:type="gramStart"/>
            <w:r>
              <w:t>as</w:t>
            </w:r>
            <w:proofErr w:type="gramEnd"/>
            <w:r>
              <w:t xml:space="preserve"> S, T, U, V, W and X respectfully. </w:t>
            </w:r>
          </w:p>
        </w:tc>
      </w:tr>
      <w:tr w:rsidR="002810B0" w14:paraId="473D36FA" w14:textId="77777777" w:rsidTr="002810B0">
        <w:tc>
          <w:tcPr>
            <w:tcW w:w="4748" w:type="dxa"/>
          </w:tcPr>
          <w:p w14:paraId="644F7E42" w14:textId="68A5A384" w:rsidR="002810B0" w:rsidRDefault="002810B0">
            <w:r w:rsidRPr="002810B0">
              <w:t xml:space="preserve">Y = </w:t>
            </w:r>
            <w:proofErr w:type="spellStart"/>
            <w:r w:rsidRPr="002810B0">
              <w:t>calculate_fine_aggregate_</w:t>
            </w:r>
            <w:proofErr w:type="gramStart"/>
            <w:r w:rsidRPr="002810B0">
              <w:t>Y</w:t>
            </w:r>
            <w:proofErr w:type="spellEnd"/>
            <w:r w:rsidRPr="002810B0">
              <w:t>(</w:t>
            </w:r>
            <w:proofErr w:type="spellStart"/>
            <w:proofErr w:type="gramEnd"/>
            <w:r w:rsidRPr="002810B0">
              <w:t>percent_fine_G</w:t>
            </w:r>
            <w:proofErr w:type="spellEnd"/>
            <w:r w:rsidRPr="002810B0">
              <w:t xml:space="preserve">, </w:t>
            </w:r>
            <w:proofErr w:type="spellStart"/>
            <w:r w:rsidRPr="002810B0">
              <w:t>sg_fine_N</w:t>
            </w:r>
            <w:proofErr w:type="spellEnd"/>
            <w:r w:rsidRPr="002810B0">
              <w:t>, X)</w:t>
            </w:r>
          </w:p>
        </w:tc>
        <w:tc>
          <w:tcPr>
            <w:tcW w:w="4602" w:type="dxa"/>
          </w:tcPr>
          <w:p w14:paraId="58AB85EA" w14:textId="6159A2F9" w:rsidR="002810B0" w:rsidRDefault="002810B0">
            <w:r>
              <w:t>This line of code calls back the function that calculated the fine aggregate and assigns it to Y</w:t>
            </w:r>
          </w:p>
        </w:tc>
      </w:tr>
      <w:tr w:rsidR="002810B0" w14:paraId="2D86BBFB" w14:textId="77777777" w:rsidTr="002810B0">
        <w:tc>
          <w:tcPr>
            <w:tcW w:w="4748" w:type="dxa"/>
          </w:tcPr>
          <w:p w14:paraId="3A9B91A9" w14:textId="77777777" w:rsidR="002810B0" w:rsidRDefault="002810B0"/>
        </w:tc>
        <w:tc>
          <w:tcPr>
            <w:tcW w:w="4602" w:type="dxa"/>
          </w:tcPr>
          <w:p w14:paraId="7D2FCADF" w14:textId="5CC3CAAF" w:rsidR="002810B0" w:rsidRDefault="002810B0">
            <w:r>
              <w:t xml:space="preserve">The same code was used again, but this time, just for the other aggregates in our calculations. </w:t>
            </w:r>
          </w:p>
        </w:tc>
      </w:tr>
      <w:tr w:rsidR="002810B0" w14:paraId="6EFF0FCF" w14:textId="77777777" w:rsidTr="002810B0">
        <w:tc>
          <w:tcPr>
            <w:tcW w:w="4748" w:type="dxa"/>
          </w:tcPr>
          <w:p w14:paraId="3A2D90EE" w14:textId="17B36EA7" w:rsidR="002810B0" w:rsidRDefault="002810B0">
            <w:proofErr w:type="gramStart"/>
            <w:r w:rsidRPr="002810B0">
              <w:t>print(</w:t>
            </w:r>
            <w:proofErr w:type="gramEnd"/>
            <w:r w:rsidRPr="002810B0">
              <w:t>" NDOT Concrete Mix Design – Weight Summary")</w:t>
            </w:r>
          </w:p>
        </w:tc>
        <w:tc>
          <w:tcPr>
            <w:tcW w:w="4602" w:type="dxa"/>
          </w:tcPr>
          <w:p w14:paraId="011DCAF0" w14:textId="0877B810" w:rsidR="002810B0" w:rsidRDefault="002810B0">
            <w:r>
              <w:t xml:space="preserve">This line gives us somewhat of a header that is introduced before </w:t>
            </w:r>
            <w:proofErr w:type="gramStart"/>
            <w:r>
              <w:t>all of</w:t>
            </w:r>
            <w:proofErr w:type="gramEnd"/>
            <w:r>
              <w:t xml:space="preserve"> our other information is displayed below. </w:t>
            </w:r>
          </w:p>
        </w:tc>
      </w:tr>
      <w:tr w:rsidR="002810B0" w14:paraId="3CEF783B" w14:textId="77777777" w:rsidTr="002810B0">
        <w:tc>
          <w:tcPr>
            <w:tcW w:w="4748" w:type="dxa"/>
          </w:tcPr>
          <w:p w14:paraId="3E35D649" w14:textId="3B479D1C" w:rsidR="002810B0" w:rsidRDefault="002810B0">
            <w:proofErr w:type="gramStart"/>
            <w:r w:rsidRPr="002810B0">
              <w:lastRenderedPageBreak/>
              <w:t>print(</w:t>
            </w:r>
            <w:proofErr w:type="spellStart"/>
            <w:proofErr w:type="gramEnd"/>
            <w:r w:rsidRPr="002810B0">
              <w:t>f"Fine</w:t>
            </w:r>
            <w:proofErr w:type="spellEnd"/>
            <w:r w:rsidRPr="002810B0">
              <w:t xml:space="preserve"> Aggregate (Y): </w:t>
            </w:r>
            <w:proofErr w:type="gramStart"/>
            <w:r w:rsidRPr="002810B0">
              <w:t xml:space="preserve">   {</w:t>
            </w:r>
            <w:proofErr w:type="gramEnd"/>
            <w:r w:rsidRPr="002810B0">
              <w:t>Y:8.0f} lb")</w:t>
            </w:r>
          </w:p>
        </w:tc>
        <w:tc>
          <w:tcPr>
            <w:tcW w:w="4602" w:type="dxa"/>
          </w:tcPr>
          <w:p w14:paraId="326A8EA7" w14:textId="0BD63F87" w:rsidR="002810B0" w:rsidRDefault="002810B0">
            <w:r>
              <w:t>This line of code serves as an example of what one of the outputs would look like</w:t>
            </w:r>
            <w:r w:rsidR="002D03D7">
              <w:t xml:space="preserve">. In </w:t>
            </w:r>
            <w:proofErr w:type="gramStart"/>
            <w:r w:rsidR="002D03D7">
              <w:t>all of</w:t>
            </w:r>
            <w:proofErr w:type="gramEnd"/>
            <w:r w:rsidR="002D03D7">
              <w:t xml:space="preserve"> the printed outputs we rounded to the </w:t>
            </w:r>
            <w:proofErr w:type="gramStart"/>
            <w:r w:rsidR="002D03D7">
              <w:t>ones</w:t>
            </w:r>
            <w:proofErr w:type="gramEnd"/>
            <w:r w:rsidR="002D03D7">
              <w:t xml:space="preserve"> place so there are no decimals present. </w:t>
            </w:r>
          </w:p>
        </w:tc>
      </w:tr>
      <w:tr w:rsidR="002810B0" w14:paraId="31A02635" w14:textId="77777777" w:rsidTr="002810B0">
        <w:tc>
          <w:tcPr>
            <w:tcW w:w="4748" w:type="dxa"/>
          </w:tcPr>
          <w:p w14:paraId="2C7150CE" w14:textId="1B8D89E9" w:rsidR="002810B0" w:rsidRDefault="002D03D7">
            <w:proofErr w:type="gramStart"/>
            <w:r w:rsidRPr="002D03D7">
              <w:t>print(</w:t>
            </w:r>
            <w:proofErr w:type="gramEnd"/>
            <w:r w:rsidRPr="002D03D7">
              <w:t>"End of Mix Design Summary")</w:t>
            </w:r>
          </w:p>
        </w:tc>
        <w:tc>
          <w:tcPr>
            <w:tcW w:w="4602" w:type="dxa"/>
          </w:tcPr>
          <w:p w14:paraId="1235B652" w14:textId="5113D2FE" w:rsidR="002810B0" w:rsidRDefault="002D03D7">
            <w:r>
              <w:t xml:space="preserve">Finally, this line of code ends our outputs with a message that shows </w:t>
            </w:r>
            <w:proofErr w:type="gramStart"/>
            <w:r>
              <w:t>all of</w:t>
            </w:r>
            <w:proofErr w:type="gramEnd"/>
            <w:r>
              <w:t xml:space="preserve"> the </w:t>
            </w:r>
            <w:proofErr w:type="gramStart"/>
            <w:r>
              <w:t>outputs</w:t>
            </w:r>
            <w:proofErr w:type="gramEnd"/>
            <w:r>
              <w:t xml:space="preserve"> have been shown.</w:t>
            </w:r>
          </w:p>
        </w:tc>
      </w:tr>
    </w:tbl>
    <w:p w14:paraId="532F3293" w14:textId="77777777" w:rsidR="008345A1" w:rsidRDefault="008345A1"/>
    <w:sectPr w:rsidR="0083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A1"/>
    <w:rsid w:val="002810B0"/>
    <w:rsid w:val="002D03D7"/>
    <w:rsid w:val="00555D33"/>
    <w:rsid w:val="00580480"/>
    <w:rsid w:val="008345A1"/>
    <w:rsid w:val="0088526C"/>
    <w:rsid w:val="00901196"/>
    <w:rsid w:val="00B1692A"/>
    <w:rsid w:val="00B64C7F"/>
    <w:rsid w:val="00CC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3A93"/>
  <w15:chartTrackingRefBased/>
  <w15:docId w15:val="{377F3C85-614C-40CB-95BB-349E81B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5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Wehrbein</dc:creator>
  <cp:keywords/>
  <dc:description/>
  <cp:lastModifiedBy>Benjamin Wehrbein</cp:lastModifiedBy>
  <cp:revision>7</cp:revision>
  <dcterms:created xsi:type="dcterms:W3CDTF">2026-02-24T20:08:00Z</dcterms:created>
  <dcterms:modified xsi:type="dcterms:W3CDTF">2026-02-24T21:50:00Z</dcterms:modified>
</cp:coreProperties>
</file>