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437" w:rsidRPr="00C70235" w:rsidRDefault="00115DCC" w:rsidP="00115DCC">
      <w:pPr>
        <w:pStyle w:val="Title"/>
      </w:pPr>
      <w:r>
        <w:t>ALASI 2019 w</w:t>
      </w:r>
      <w:r w:rsidR="00D73437" w:rsidRPr="00C70235">
        <w:t xml:space="preserve">orkshop planning </w:t>
      </w:r>
    </w:p>
    <w:p w:rsidR="00D73437" w:rsidRDefault="00D73437" w:rsidP="00115DCC">
      <w:pPr>
        <w:pStyle w:val="Heading1"/>
      </w:pPr>
      <w:r>
        <w:t>Themes</w:t>
      </w:r>
    </w:p>
    <w:p w:rsidR="00DB0366" w:rsidRDefault="00DB0366" w:rsidP="00DB0366">
      <w:r>
        <w:t>Anything that re-occurs throughout as a running theme goes here.</w:t>
      </w:r>
    </w:p>
    <w:p w:rsidR="00303628" w:rsidRDefault="00303628" w:rsidP="007410F0">
      <w:pPr>
        <w:pStyle w:val="Heading2"/>
        <w:rPr>
          <w:color w:val="00B050"/>
        </w:rPr>
      </w:pPr>
      <w:bookmarkStart w:id="0" w:name="theme_obviously"/>
      <w:r>
        <w:rPr>
          <w:color w:val="00B050"/>
        </w:rPr>
        <w:t>Question &gt;&gt; Answer</w:t>
      </w:r>
    </w:p>
    <w:p w:rsidR="00303628" w:rsidRPr="00303628" w:rsidRDefault="00303628" w:rsidP="00303628">
      <w:r>
        <w:t xml:space="preserve">The </w:t>
      </w:r>
      <w:r w:rsidRPr="00C472E6">
        <w:rPr>
          <w:b/>
        </w:rPr>
        <w:t>right</w:t>
      </w:r>
      <w:r>
        <w:t xml:space="preserve"> question is more important than an exact answer.</w:t>
      </w:r>
      <w:r w:rsidR="00C472E6">
        <w:t xml:space="preserve"> What questions are important?</w:t>
      </w:r>
    </w:p>
    <w:p w:rsidR="00C472E6" w:rsidRDefault="00C472E6" w:rsidP="00C472E6">
      <w:pPr>
        <w:pStyle w:val="Heading2"/>
        <w:rPr>
          <w:color w:val="00B050"/>
        </w:rPr>
      </w:pPr>
      <w:r>
        <w:rPr>
          <w:color w:val="00B050"/>
        </w:rPr>
        <w:t>Bridging the gap between the data and the question</w:t>
      </w:r>
    </w:p>
    <w:p w:rsidR="00C472E6" w:rsidRPr="00C472E6" w:rsidRDefault="00C472E6" w:rsidP="00C472E6">
      <w:pPr>
        <w:rPr>
          <w:vertAlign w:val="subscript"/>
        </w:rPr>
      </w:pPr>
      <w:r>
        <w:t xml:space="preserve">We have the data, we have questions that we want answered (usually, and usually ill-defined), but there is a murky no-man’s land </w:t>
      </w:r>
      <w:r w:rsidR="001135E9">
        <w:t>in between.</w:t>
      </w:r>
    </w:p>
    <w:p w:rsidR="00C472E6" w:rsidRDefault="00C472E6" w:rsidP="007410F0">
      <w:pPr>
        <w:pStyle w:val="Heading2"/>
        <w:rPr>
          <w:color w:val="00B050"/>
        </w:rPr>
      </w:pPr>
      <w:r>
        <w:rPr>
          <w:color w:val="00B050"/>
        </w:rPr>
        <w:t>Best way to share findings</w:t>
      </w:r>
    </w:p>
    <w:p w:rsidR="00C472E6" w:rsidRPr="00C472E6" w:rsidRDefault="00C472E6" w:rsidP="00C472E6">
      <w:r>
        <w:t>Could include material from previous talk here.</w:t>
      </w:r>
    </w:p>
    <w:p w:rsidR="00DB0366" w:rsidRPr="007410F0" w:rsidRDefault="007410F0" w:rsidP="007410F0">
      <w:pPr>
        <w:pStyle w:val="Heading2"/>
        <w:rPr>
          <w:color w:val="00B050"/>
        </w:rPr>
      </w:pPr>
      <w:r w:rsidRPr="007410F0">
        <w:rPr>
          <w:color w:val="00B050"/>
        </w:rPr>
        <w:t>Obviously</w:t>
      </w:r>
    </w:p>
    <w:bookmarkEnd w:id="0"/>
    <w:p w:rsidR="007410F0" w:rsidRPr="00DB0366" w:rsidRDefault="007410F0" w:rsidP="00DB0366">
      <w:r>
        <w:t>Sometimes an obvious result is still useful. We wouldn’t want conflict between the analytics and our lived experience all the time. And a result such as more time means better performance is surely validating of learning design.</w:t>
      </w:r>
    </w:p>
    <w:p w:rsidR="00D73437" w:rsidRPr="007410F0" w:rsidRDefault="00D73437" w:rsidP="00115DCC">
      <w:pPr>
        <w:pStyle w:val="Heading2"/>
        <w:rPr>
          <w:color w:val="00B050"/>
        </w:rPr>
      </w:pPr>
      <w:bookmarkStart w:id="1" w:name="theme_intuition"/>
      <w:r w:rsidRPr="007410F0">
        <w:rPr>
          <w:color w:val="00B050"/>
        </w:rPr>
        <w:t>Intuition</w:t>
      </w:r>
    </w:p>
    <w:bookmarkEnd w:id="1"/>
    <w:p w:rsidR="00C472E6" w:rsidRDefault="00D73437" w:rsidP="00D963A1">
      <w:r>
        <w:t xml:space="preserve">Human choices abound in the analysis process and are often smoothed over. They are necessarily based often on intuition / experience because performing a full analysis on every decision is unfeasible. But intuition / experience is built on getting to know the context and the data well, or forming relationships with those that do. Sometimes challenging to </w:t>
      </w:r>
      <w:r w:rsidR="00DB0366">
        <w:t xml:space="preserve">be aware of these decisions.  </w:t>
      </w:r>
    </w:p>
    <w:p w:rsidR="00C472E6" w:rsidRDefault="00C472E6" w:rsidP="00D963A1">
      <w:pPr>
        <w:sectPr w:rsidR="00C472E6">
          <w:pgSz w:w="11906" w:h="16838"/>
          <w:pgMar w:top="1440" w:right="1440" w:bottom="1440" w:left="1440" w:header="708" w:footer="708" w:gutter="0"/>
          <w:cols w:space="708"/>
          <w:docGrid w:linePitch="360"/>
        </w:sectPr>
      </w:pPr>
    </w:p>
    <w:p w:rsidR="00303628" w:rsidRDefault="00A23874" w:rsidP="00A23874">
      <w:pPr>
        <w:pStyle w:val="Heading1"/>
      </w:pPr>
      <w:r>
        <w:lastRenderedPageBreak/>
        <w:t>Blending machine learning, graph theory and social network analysis to better understand student engagement and learning.</w:t>
      </w:r>
    </w:p>
    <w:p w:rsidR="00A23874" w:rsidRDefault="00A23874" w:rsidP="00A23874">
      <w:pPr>
        <w:pStyle w:val="Heading4"/>
      </w:pPr>
      <w:r>
        <w:t>Following the white rabbit of trace data</w:t>
      </w:r>
    </w:p>
    <w:p w:rsidR="00A23874" w:rsidRPr="00A23874" w:rsidRDefault="00A23874" w:rsidP="00A23874">
      <w:pPr>
        <w:pStyle w:val="Heading5"/>
      </w:pPr>
      <w:r>
        <w:t>ALASI 2019</w:t>
      </w:r>
    </w:p>
    <w:p w:rsidR="00A23874" w:rsidRDefault="00A23874" w:rsidP="00D963A1"/>
    <w:p w:rsidR="00A23874" w:rsidRDefault="00A23874" w:rsidP="00A23874">
      <w:pPr>
        <w:pStyle w:val="Heading2"/>
      </w:pPr>
      <w:r>
        <w:t>Intro</w:t>
      </w:r>
    </w:p>
    <w:p w:rsidR="00A23874" w:rsidRDefault="00A23874" w:rsidP="00A23874">
      <w:pPr>
        <w:pStyle w:val="ListParagraph"/>
        <w:numPr>
          <w:ilvl w:val="0"/>
          <w:numId w:val="9"/>
        </w:numPr>
      </w:pPr>
      <w:r>
        <w:t>Me</w:t>
      </w:r>
    </w:p>
    <w:p w:rsidR="00A23874" w:rsidRDefault="00A23874" w:rsidP="00A23874">
      <w:pPr>
        <w:pStyle w:val="ListParagraph"/>
        <w:numPr>
          <w:ilvl w:val="0"/>
          <w:numId w:val="9"/>
        </w:numPr>
      </w:pPr>
      <w:r>
        <w:t xml:space="preserve">Structure of the session; broad concepts, a specific story, and generalising / playing. </w:t>
      </w:r>
    </w:p>
    <w:p w:rsidR="00A23874" w:rsidRDefault="001135E9" w:rsidP="00A23874">
      <w:pPr>
        <w:pStyle w:val="ListParagraph"/>
        <w:numPr>
          <w:ilvl w:val="0"/>
          <w:numId w:val="9"/>
        </w:numPr>
      </w:pPr>
      <w:r>
        <w:t>Cues; dark slides, resources</w:t>
      </w:r>
    </w:p>
    <w:p w:rsidR="00AA27B5" w:rsidRDefault="00AA27B5" w:rsidP="00A23874">
      <w:pPr>
        <w:pStyle w:val="Heading2"/>
      </w:pPr>
      <w:r>
        <w:t xml:space="preserve">Part 0: Questions, </w:t>
      </w:r>
      <w:r w:rsidR="009618B0">
        <w:t>Mapping</w:t>
      </w:r>
    </w:p>
    <w:p w:rsidR="009618B0" w:rsidRPr="009618B0" w:rsidRDefault="009618B0" w:rsidP="00A23874">
      <w:pPr>
        <w:pStyle w:val="Heading3"/>
      </w:pPr>
      <w:r>
        <w:t>The right question</w:t>
      </w:r>
      <w:r w:rsidRPr="009618B0">
        <w:t xml:space="preserve"> is more important than an exact answer.</w:t>
      </w:r>
    </w:p>
    <w:p w:rsidR="009618B0" w:rsidRDefault="009618B0" w:rsidP="009618B0">
      <w:pPr>
        <w:pStyle w:val="ListParagraph"/>
        <w:numPr>
          <w:ilvl w:val="0"/>
          <w:numId w:val="9"/>
        </w:numPr>
      </w:pPr>
      <w:r>
        <w:t>People are often seduced by accuracy. Comfort in definite truths, uncomfortable with uncertainty. If you can give sharp focus to a small part of the picture people feel like they understand</w:t>
      </w:r>
      <w:r w:rsidR="007D7971">
        <w:t xml:space="preserve"> (</w:t>
      </w:r>
      <w:r w:rsidR="007D7971">
        <w:rPr>
          <w:i/>
        </w:rPr>
        <w:t>the idiom of the blind man and the elephant</w:t>
      </w:r>
      <w:r w:rsidR="007D7971">
        <w:t>)</w:t>
      </w:r>
      <w:r>
        <w:t>. What we chose to focus on is often dictated by the available data</w:t>
      </w:r>
      <w:proofErr w:type="gramStart"/>
      <w:r>
        <w:t>, …,</w:t>
      </w:r>
      <w:proofErr w:type="gramEnd"/>
      <w:r>
        <w:t xml:space="preserve"> and which questions lead naturally to definitive answers.</w:t>
      </w:r>
      <w:r w:rsidR="007D7971">
        <w:t xml:space="preserve"> Also, the right question is not just what is in front of you (the data).</w:t>
      </w:r>
    </w:p>
    <w:p w:rsidR="007D7971" w:rsidRDefault="007D7971" w:rsidP="009618B0">
      <w:pPr>
        <w:pStyle w:val="ListParagraph"/>
        <w:numPr>
          <w:ilvl w:val="0"/>
          <w:numId w:val="9"/>
        </w:numPr>
      </w:pPr>
      <w:r>
        <w:t xml:space="preserve">The analyst is often the blind man and what they can see is the data. Better to avoid getting a perfectly accurate picture of what is there at the expense of </w:t>
      </w:r>
      <w:r w:rsidR="00A23874">
        <w:t>contributing to a more complete / useful picture as a whole.</w:t>
      </w:r>
    </w:p>
    <w:p w:rsidR="007D7971" w:rsidRDefault="007D7971" w:rsidP="009618B0">
      <w:pPr>
        <w:pStyle w:val="ListParagraph"/>
        <w:numPr>
          <w:ilvl w:val="0"/>
          <w:numId w:val="9"/>
        </w:numPr>
      </w:pPr>
      <w:r>
        <w:t xml:space="preserve">How people learn is not a field that lends itself well to exact answers. It involves people, the brain, and learning. </w:t>
      </w:r>
    </w:p>
    <w:p w:rsidR="005C668D" w:rsidRDefault="005C668D" w:rsidP="005C668D">
      <w:pPr>
        <w:pStyle w:val="ListParagraph"/>
        <w:numPr>
          <w:ilvl w:val="0"/>
          <w:numId w:val="9"/>
        </w:numPr>
      </w:pPr>
      <w:r>
        <w:t>Improving questions is often the job of a data scientist</w:t>
      </w:r>
    </w:p>
    <w:p w:rsidR="005C668D" w:rsidRDefault="005C668D" w:rsidP="005C668D">
      <w:pPr>
        <w:pStyle w:val="ListParagraph"/>
      </w:pPr>
    </w:p>
    <w:p w:rsidR="00A23874" w:rsidRDefault="00A23874" w:rsidP="00A23874">
      <w:pPr>
        <w:pStyle w:val="Heading3"/>
      </w:pPr>
      <w:r>
        <w:t>Mapping (embedding, feature engineering</w:t>
      </w:r>
      <w:r w:rsidR="0031401C">
        <w:t>, wrangling, tidying</w:t>
      </w:r>
      <w:r>
        <w:t>)</w:t>
      </w:r>
    </w:p>
    <w:p w:rsidR="00A23874" w:rsidRDefault="00A23874" w:rsidP="00A23874">
      <w:pPr>
        <w:pStyle w:val="ListParagraph"/>
        <w:numPr>
          <w:ilvl w:val="0"/>
          <w:numId w:val="9"/>
        </w:numPr>
      </w:pPr>
      <w:r>
        <w:t xml:space="preserve">There is the question. There is the </w:t>
      </w:r>
      <w:r w:rsidR="0031401C">
        <w:t xml:space="preserve">(raw) </w:t>
      </w:r>
      <w:r w:rsidR="00EB2333" w:rsidRPr="00EB2333">
        <w:rPr>
          <w:b/>
        </w:rPr>
        <w:t xml:space="preserve">trace </w:t>
      </w:r>
      <w:r w:rsidRPr="00EB2333">
        <w:rPr>
          <w:b/>
        </w:rPr>
        <w:t>data</w:t>
      </w:r>
      <w:r>
        <w:t>.</w:t>
      </w:r>
      <w:r w:rsidR="0031401C">
        <w:t xml:space="preserve"> How we bridge between has different names, let’s call it mapping. </w:t>
      </w:r>
    </w:p>
    <w:p w:rsidR="0031401C" w:rsidRPr="00A23874" w:rsidRDefault="0031401C" w:rsidP="00A23874">
      <w:pPr>
        <w:pStyle w:val="ListParagraph"/>
        <w:numPr>
          <w:ilvl w:val="0"/>
          <w:numId w:val="9"/>
        </w:numPr>
      </w:pPr>
      <w:r>
        <w:t xml:space="preserve">Example of raw compared to what a machine needs. Maybe include some of the stats table as an example of decisions being made. </w:t>
      </w:r>
    </w:p>
    <w:p w:rsidR="00A23874" w:rsidRDefault="00A23874" w:rsidP="00A23874">
      <w:pPr>
        <w:pStyle w:val="Heading3"/>
      </w:pPr>
      <w:r>
        <w:t>Case study</w:t>
      </w:r>
    </w:p>
    <w:p w:rsidR="0031401C" w:rsidRDefault="0031401C" w:rsidP="00A23874">
      <w:pPr>
        <w:pStyle w:val="ListParagraph"/>
        <w:numPr>
          <w:ilvl w:val="0"/>
          <w:numId w:val="9"/>
        </w:numPr>
      </w:pPr>
      <w:r>
        <w:t>Data example from above</w:t>
      </w:r>
    </w:p>
    <w:p w:rsidR="00A23874" w:rsidRPr="00127064" w:rsidRDefault="00A23874" w:rsidP="00A23874">
      <w:pPr>
        <w:pStyle w:val="ListParagraph"/>
        <w:numPr>
          <w:ilvl w:val="0"/>
          <w:numId w:val="9"/>
        </w:numPr>
      </w:pPr>
      <w:r>
        <w:t>How did students engage with the content?</w:t>
      </w:r>
    </w:p>
    <w:p w:rsidR="00A23874" w:rsidRDefault="00A23874" w:rsidP="00A23874">
      <w:pPr>
        <w:pStyle w:val="ListParagraph"/>
        <w:numPr>
          <w:ilvl w:val="0"/>
          <w:numId w:val="9"/>
        </w:numPr>
      </w:pPr>
      <w:r>
        <w:t>Did the forums help students learn?</w:t>
      </w:r>
    </w:p>
    <w:p w:rsidR="00A23874" w:rsidRDefault="00A23874" w:rsidP="00A23874"/>
    <w:p w:rsidR="00C472E6" w:rsidRDefault="00C472E6" w:rsidP="00A23874">
      <w:pPr>
        <w:pStyle w:val="Heading2"/>
      </w:pPr>
      <w:r>
        <w:t>Part 1: Clustering</w:t>
      </w:r>
    </w:p>
    <w:p w:rsidR="00C472E6" w:rsidRDefault="00C472E6" w:rsidP="00C472E6">
      <w:r>
        <w:t xml:space="preserve">How did </w:t>
      </w:r>
      <w:r w:rsidRPr="00C472E6">
        <w:rPr>
          <w:b/>
        </w:rPr>
        <w:t>students</w:t>
      </w:r>
      <w:r>
        <w:t xml:space="preserve"> engage with the content?</w:t>
      </w:r>
    </w:p>
    <w:p w:rsidR="00EB2333" w:rsidRDefault="00EB2333" w:rsidP="00EB2333">
      <w:pPr>
        <w:pStyle w:val="ListParagraph"/>
        <w:numPr>
          <w:ilvl w:val="0"/>
          <w:numId w:val="9"/>
        </w:numPr>
      </w:pPr>
      <w:r>
        <w:t xml:space="preserve">Students. We can get precise answers to individual students. And we can average all students. But it is more useful to look at groups of students (clusters) but this is fuzzier. Machine learning is a tool that can do this, but it only understands certain things, so we must make decisions. These decisions </w:t>
      </w:r>
      <w:r>
        <w:rPr>
          <w:i/>
        </w:rPr>
        <w:t xml:space="preserve">will </w:t>
      </w:r>
      <w:r>
        <w:t>influence results, but hopefully in an informed way.</w:t>
      </w:r>
    </w:p>
    <w:p w:rsidR="00EB2333" w:rsidRDefault="00EB2333" w:rsidP="00EB2333">
      <w:pPr>
        <w:pStyle w:val="ListParagraph"/>
        <w:numPr>
          <w:ilvl w:val="0"/>
          <w:numId w:val="9"/>
        </w:numPr>
      </w:pPr>
      <w:r>
        <w:lastRenderedPageBreak/>
        <w:t>Mapping: What’s important? My choices are…</w:t>
      </w:r>
      <w:r w:rsidR="00584F91">
        <w:t xml:space="preserve"> </w:t>
      </w:r>
      <w:r w:rsidR="00584F91" w:rsidRPr="00584F91">
        <w:rPr>
          <w:color w:val="FF0000"/>
        </w:rPr>
        <w:t>[Create handout of variables chosen with definitions]</w:t>
      </w:r>
    </w:p>
    <w:p w:rsidR="00202897" w:rsidRDefault="00202897" w:rsidP="00EB2333">
      <w:pPr>
        <w:pStyle w:val="ListParagraph"/>
        <w:numPr>
          <w:ilvl w:val="0"/>
          <w:numId w:val="9"/>
        </w:numPr>
      </w:pPr>
      <w:r>
        <w:t xml:space="preserve">Discussion. </w:t>
      </w:r>
    </w:p>
    <w:p w:rsidR="00202897" w:rsidRDefault="00202897" w:rsidP="00202897">
      <w:pPr>
        <w:pStyle w:val="ListParagraph"/>
        <w:numPr>
          <w:ilvl w:val="1"/>
          <w:numId w:val="9"/>
        </w:numPr>
      </w:pPr>
      <w:r>
        <w:t xml:space="preserve">What did I miss? </w:t>
      </w:r>
    </w:p>
    <w:p w:rsidR="00202897" w:rsidRDefault="00202897" w:rsidP="00202897">
      <w:pPr>
        <w:pStyle w:val="ListParagraph"/>
        <w:numPr>
          <w:ilvl w:val="1"/>
          <w:numId w:val="9"/>
        </w:numPr>
      </w:pPr>
      <w:r>
        <w:t xml:space="preserve">What will be the most important in distinguishing groups of students? </w:t>
      </w:r>
    </w:p>
    <w:p w:rsidR="00202897" w:rsidRDefault="00202897" w:rsidP="00202897">
      <w:pPr>
        <w:pStyle w:val="ListParagraph"/>
        <w:numPr>
          <w:ilvl w:val="1"/>
          <w:numId w:val="9"/>
        </w:numPr>
      </w:pPr>
      <w:r>
        <w:t xml:space="preserve">In distinguishing academic performance? </w:t>
      </w:r>
    </w:p>
    <w:p w:rsidR="00202897" w:rsidRDefault="00202897" w:rsidP="00202897">
      <w:pPr>
        <w:pStyle w:val="ListParagraph"/>
        <w:numPr>
          <w:ilvl w:val="1"/>
          <w:numId w:val="9"/>
        </w:numPr>
      </w:pPr>
      <w:r>
        <w:t xml:space="preserve">Reveal what I would include (mean, median, </w:t>
      </w:r>
      <w:proofErr w:type="spellStart"/>
      <w:proofErr w:type="gramStart"/>
      <w:r>
        <w:t>sd</w:t>
      </w:r>
      <w:proofErr w:type="spellEnd"/>
      <w:proofErr w:type="gramEnd"/>
      <w:r>
        <w:t xml:space="preserve"> of timestamp). </w:t>
      </w:r>
    </w:p>
    <w:p w:rsidR="00202897" w:rsidRDefault="00202897" w:rsidP="00202897">
      <w:pPr>
        <w:pStyle w:val="ListParagraph"/>
        <w:numPr>
          <w:ilvl w:val="1"/>
          <w:numId w:val="9"/>
        </w:numPr>
      </w:pPr>
      <w:r>
        <w:t>Optional resource – analysis of those features.</w:t>
      </w:r>
    </w:p>
    <w:p w:rsidR="00202897" w:rsidRDefault="00202897" w:rsidP="00EB2333">
      <w:pPr>
        <w:pStyle w:val="ListParagraph"/>
        <w:numPr>
          <w:ilvl w:val="0"/>
          <w:numId w:val="9"/>
        </w:numPr>
      </w:pPr>
      <w:r>
        <w:t>Visualising the clusters, describing the clusters</w:t>
      </w:r>
    </w:p>
    <w:p w:rsidR="00C472E6" w:rsidRDefault="00C472E6" w:rsidP="00A23874">
      <w:pPr>
        <w:pStyle w:val="Heading2"/>
      </w:pPr>
      <w:r>
        <w:t>Part 2: Connecting to learning design</w:t>
      </w:r>
    </w:p>
    <w:p w:rsidR="00C472E6" w:rsidRDefault="00C472E6" w:rsidP="00C472E6">
      <w:r>
        <w:t xml:space="preserve">How did students engage with </w:t>
      </w:r>
      <w:r>
        <w:rPr>
          <w:b/>
        </w:rPr>
        <w:t>the content</w:t>
      </w:r>
      <w:r>
        <w:t>?</w:t>
      </w:r>
    </w:p>
    <w:p w:rsidR="00FE1295" w:rsidRPr="00FE1295" w:rsidRDefault="00FE1295" w:rsidP="00C472E6">
      <w:pPr>
        <w:rPr>
          <w:i/>
        </w:rPr>
      </w:pPr>
      <w:r>
        <w:rPr>
          <w:i/>
        </w:rPr>
        <w:t>Need sequence of content activity maps for these slides, including animations.</w:t>
      </w:r>
    </w:p>
    <w:p w:rsidR="00194799" w:rsidRDefault="00194799" w:rsidP="00194799">
      <w:pPr>
        <w:pStyle w:val="ListParagraph"/>
        <w:numPr>
          <w:ilvl w:val="0"/>
          <w:numId w:val="10"/>
        </w:numPr>
      </w:pPr>
      <w:r>
        <w:t>What does the content actually look like (network map, overlay to refine picture)</w:t>
      </w:r>
    </w:p>
    <w:p w:rsidR="00FE1295" w:rsidRDefault="009B368B" w:rsidP="00FE1295">
      <w:pPr>
        <w:pStyle w:val="ListParagraph"/>
        <w:numPr>
          <w:ilvl w:val="0"/>
          <w:numId w:val="10"/>
        </w:numPr>
      </w:pPr>
      <w:r>
        <w:t>How do the different clusters look on the network map?</w:t>
      </w:r>
    </w:p>
    <w:p w:rsidR="00C472E6" w:rsidRDefault="00C472E6" w:rsidP="00A23874">
      <w:pPr>
        <w:pStyle w:val="Heading2"/>
      </w:pPr>
      <w:r>
        <w:t xml:space="preserve">Part 3: </w:t>
      </w:r>
      <w:r w:rsidRPr="00194799">
        <w:rPr>
          <w:highlight w:val="cyan"/>
        </w:rPr>
        <w:t>Harmonics</w:t>
      </w:r>
    </w:p>
    <w:p w:rsidR="00C472E6" w:rsidRDefault="00C472E6" w:rsidP="00C472E6">
      <w:r>
        <w:t xml:space="preserve">How did students </w:t>
      </w:r>
      <w:r>
        <w:rPr>
          <w:b/>
        </w:rPr>
        <w:t>engage</w:t>
      </w:r>
      <w:r>
        <w:t xml:space="preserve"> with the content?</w:t>
      </w:r>
    </w:p>
    <w:p w:rsidR="00FE1295" w:rsidRDefault="00FE1295" w:rsidP="00194799">
      <w:pPr>
        <w:pStyle w:val="ListParagraph"/>
        <w:numPr>
          <w:ilvl w:val="0"/>
          <w:numId w:val="10"/>
        </w:numPr>
      </w:pPr>
      <w:r>
        <w:t>We have clicks; when, where, who. Imagine you’re the blind man again, and just listening to the clicks – how would you pick up engagement, or distraction?</w:t>
      </w:r>
    </w:p>
    <w:p w:rsidR="00C472E6" w:rsidRDefault="00194799" w:rsidP="00194799">
      <w:pPr>
        <w:pStyle w:val="ListParagraph"/>
        <w:numPr>
          <w:ilvl w:val="0"/>
          <w:numId w:val="10"/>
        </w:numPr>
      </w:pPr>
      <w:r>
        <w:t>What does engagement look like when framed through a time-interval lens?</w:t>
      </w:r>
    </w:p>
    <w:p w:rsidR="00F864FB" w:rsidRDefault="00F864FB" w:rsidP="00194799">
      <w:pPr>
        <w:pStyle w:val="ListParagraph"/>
        <w:numPr>
          <w:ilvl w:val="0"/>
          <w:numId w:val="10"/>
        </w:numPr>
      </w:pPr>
      <w:r>
        <w:t>Workshop: Hand out scale and classify activities</w:t>
      </w:r>
    </w:p>
    <w:p w:rsidR="00F864FB" w:rsidRDefault="00F864FB" w:rsidP="00194799">
      <w:pPr>
        <w:pStyle w:val="ListParagraph"/>
        <w:numPr>
          <w:ilvl w:val="0"/>
          <w:numId w:val="10"/>
        </w:numPr>
      </w:pPr>
      <w:r>
        <w:t>Show spectrums… clusters and possibly content</w:t>
      </w:r>
    </w:p>
    <w:p w:rsidR="00194799" w:rsidRDefault="00194799" w:rsidP="00194799"/>
    <w:p w:rsidR="00194799" w:rsidRDefault="00194799" w:rsidP="00A23874">
      <w:pPr>
        <w:pStyle w:val="Heading2"/>
      </w:pPr>
      <w:r>
        <w:t>Part 4: Social Networks</w:t>
      </w:r>
    </w:p>
    <w:p w:rsidR="00194799" w:rsidRDefault="00194799" w:rsidP="00194799">
      <w:r>
        <w:t>Did the forums help students learn?</w:t>
      </w:r>
    </w:p>
    <w:p w:rsidR="00F864FB" w:rsidRDefault="007B631A" w:rsidP="007B631A">
      <w:pPr>
        <w:pStyle w:val="ListParagraph"/>
        <w:numPr>
          <w:ilvl w:val="0"/>
          <w:numId w:val="10"/>
        </w:numPr>
      </w:pPr>
      <w:r>
        <w:t xml:space="preserve">Did students form cohesive networks? </w:t>
      </w:r>
      <w:r w:rsidR="00194799">
        <w:t>What kind of network evolved in the re-designed course compared to the previous course?</w:t>
      </w:r>
    </w:p>
    <w:p w:rsidR="00194799" w:rsidRDefault="00194799" w:rsidP="00F864FB">
      <w:pPr>
        <w:pStyle w:val="ListParagraph"/>
      </w:pPr>
      <w:r>
        <w:t xml:space="preserve"> (Use</w:t>
      </w:r>
      <w:r w:rsidR="007B631A">
        <w:t xml:space="preserve"> reciprocity, transitivity and</w:t>
      </w:r>
      <w:r>
        <w:t xml:space="preserve"> </w:t>
      </w:r>
      <w:r w:rsidRPr="00194799">
        <w:rPr>
          <w:highlight w:val="cyan"/>
        </w:rPr>
        <w:t>triadic census</w:t>
      </w:r>
      <w:r>
        <w:t xml:space="preserve"> to try and articulate this</w:t>
      </w:r>
      <w:r w:rsidR="007B631A">
        <w:t xml:space="preserve"> and compare to random graphs of the same</w:t>
      </w:r>
      <w:r>
        <w:t>)</w:t>
      </w:r>
    </w:p>
    <w:p w:rsidR="007B631A" w:rsidRDefault="007B631A" w:rsidP="007B631A">
      <w:pPr>
        <w:pStyle w:val="ListParagraph"/>
        <w:numPr>
          <w:ilvl w:val="0"/>
          <w:numId w:val="10"/>
        </w:numPr>
      </w:pPr>
      <w:r>
        <w:t>Reciprocity</w:t>
      </w:r>
    </w:p>
    <w:p w:rsidR="007B631A" w:rsidRDefault="007B631A" w:rsidP="007B631A">
      <w:pPr>
        <w:pStyle w:val="ListParagraph"/>
        <w:numPr>
          <w:ilvl w:val="0"/>
          <w:numId w:val="10"/>
        </w:numPr>
      </w:pPr>
      <w:r>
        <w:t>Transitivity</w:t>
      </w:r>
    </w:p>
    <w:p w:rsidR="007B631A" w:rsidRDefault="007B631A" w:rsidP="007B631A">
      <w:pPr>
        <w:pStyle w:val="ListParagraph"/>
        <w:numPr>
          <w:ilvl w:val="0"/>
          <w:numId w:val="10"/>
        </w:numPr>
      </w:pPr>
      <w:proofErr w:type="spellStart"/>
      <w:r>
        <w:t>Traidic</w:t>
      </w:r>
      <w:proofErr w:type="spellEnd"/>
      <w:r>
        <w:t xml:space="preserve"> Census</w:t>
      </w:r>
    </w:p>
    <w:p w:rsidR="007B631A" w:rsidRDefault="007B631A" w:rsidP="007B631A"/>
    <w:p w:rsidR="00B27DED" w:rsidRDefault="007B631A" w:rsidP="007B631A">
      <w:pPr>
        <w:pStyle w:val="Heading2"/>
      </w:pPr>
      <w:r>
        <w:t>Part 5: Try this at home</w:t>
      </w:r>
    </w:p>
    <w:p w:rsidR="00B27DED" w:rsidRDefault="00B27DED" w:rsidP="00B27DED">
      <w:pPr>
        <w:rPr>
          <w:rFonts w:asciiTheme="majorHAnsi" w:eastAsiaTheme="majorEastAsia" w:hAnsiTheme="majorHAnsi" w:cstheme="majorBidi"/>
          <w:color w:val="2E74B5" w:themeColor="accent1" w:themeShade="BF"/>
          <w:sz w:val="26"/>
          <w:szCs w:val="26"/>
        </w:rPr>
      </w:pPr>
      <w:r>
        <w:br w:type="page"/>
      </w:r>
    </w:p>
    <w:p w:rsidR="00276EEA" w:rsidRDefault="001E6AD6" w:rsidP="007B631A">
      <w:pPr>
        <w:pStyle w:val="Heading2"/>
      </w:pPr>
      <w:r>
        <w:lastRenderedPageBreak/>
        <w:t>Handout 1 –</w:t>
      </w:r>
      <w:r w:rsidR="00276EEA">
        <w:t xml:space="preserve"> Mapping (features selection)</w:t>
      </w:r>
    </w:p>
    <w:p w:rsidR="00276EEA" w:rsidRDefault="00276EEA" w:rsidP="00276EEA"/>
    <w:p w:rsidR="00276EEA" w:rsidRDefault="00276EEA" w:rsidP="00276EEA">
      <w:r>
        <w:t>Features I chose:</w:t>
      </w:r>
    </w:p>
    <w:p w:rsidR="00276EEA" w:rsidRDefault="00276EEA" w:rsidP="00276EEA">
      <w:pPr>
        <w:pStyle w:val="ListParagraph"/>
        <w:numPr>
          <w:ilvl w:val="0"/>
          <w:numId w:val="9"/>
        </w:numPr>
      </w:pPr>
      <w:r w:rsidRPr="00276EEA">
        <w:rPr>
          <w:b/>
        </w:rPr>
        <w:t>Accesses</w:t>
      </w:r>
      <w:r>
        <w:t>: The number of times a student accessed the site (i.e. a single login session)</w:t>
      </w:r>
    </w:p>
    <w:p w:rsidR="00276EEA" w:rsidRDefault="00276EEA" w:rsidP="00276EEA">
      <w:pPr>
        <w:pStyle w:val="ListParagraph"/>
        <w:numPr>
          <w:ilvl w:val="0"/>
          <w:numId w:val="9"/>
        </w:numPr>
      </w:pPr>
      <w:r w:rsidRPr="00276EEA">
        <w:rPr>
          <w:b/>
        </w:rPr>
        <w:t>Clicks per access</w:t>
      </w:r>
      <w:r>
        <w:t>: The average (mean) number of clicks the student made per access</w:t>
      </w:r>
    </w:p>
    <w:p w:rsidR="00276EEA" w:rsidRDefault="00276EEA" w:rsidP="00276EEA">
      <w:pPr>
        <w:pStyle w:val="ListParagraph"/>
        <w:numPr>
          <w:ilvl w:val="0"/>
          <w:numId w:val="9"/>
        </w:numPr>
      </w:pPr>
      <w:r w:rsidRPr="00276EEA">
        <w:rPr>
          <w:b/>
        </w:rPr>
        <w:t>Clicks standard deviation</w:t>
      </w:r>
      <w:r>
        <w:t>: The standard deviation of the number of clicks per access</w:t>
      </w:r>
    </w:p>
    <w:p w:rsidR="00276EEA" w:rsidRDefault="00276EEA" w:rsidP="00276EEA">
      <w:pPr>
        <w:pStyle w:val="ListParagraph"/>
        <w:numPr>
          <w:ilvl w:val="0"/>
          <w:numId w:val="9"/>
        </w:numPr>
      </w:pPr>
      <w:r w:rsidRPr="00276EEA">
        <w:rPr>
          <w:b/>
        </w:rPr>
        <w:t>Time</w:t>
      </w:r>
      <w:r>
        <w:t>: The total time the student spent on the site</w:t>
      </w:r>
    </w:p>
    <w:p w:rsidR="00276EEA" w:rsidRDefault="00276EEA" w:rsidP="00276EEA">
      <w:pPr>
        <w:pStyle w:val="ListParagraph"/>
        <w:numPr>
          <w:ilvl w:val="0"/>
          <w:numId w:val="9"/>
        </w:numPr>
      </w:pPr>
      <w:r w:rsidRPr="00276EEA">
        <w:rPr>
          <w:b/>
        </w:rPr>
        <w:t>Time median</w:t>
      </w:r>
      <w:r>
        <w:t>: The average (median) time the student spent on the site per access</w:t>
      </w:r>
    </w:p>
    <w:p w:rsidR="00276EEA" w:rsidRDefault="00276EEA" w:rsidP="00276EEA">
      <w:pPr>
        <w:pStyle w:val="ListParagraph"/>
        <w:numPr>
          <w:ilvl w:val="0"/>
          <w:numId w:val="9"/>
        </w:numPr>
      </w:pPr>
      <w:r w:rsidRPr="00276EEA">
        <w:rPr>
          <w:b/>
        </w:rPr>
        <w:t>Time standard deviation</w:t>
      </w:r>
      <w:r>
        <w:t>: The standard deviation of the time per access</w:t>
      </w:r>
    </w:p>
    <w:p w:rsidR="00276EEA" w:rsidRDefault="00276EEA" w:rsidP="00276EEA">
      <w:pPr>
        <w:pStyle w:val="ListParagraph"/>
        <w:numPr>
          <w:ilvl w:val="0"/>
          <w:numId w:val="9"/>
        </w:numPr>
      </w:pPr>
      <w:r w:rsidRPr="00276EEA">
        <w:rPr>
          <w:b/>
        </w:rPr>
        <w:t>Forum views</w:t>
      </w:r>
      <w:r>
        <w:t>: The number of times the student viewed any forum related content</w:t>
      </w:r>
    </w:p>
    <w:p w:rsidR="00276EEA" w:rsidRPr="00276EEA" w:rsidRDefault="00276EEA" w:rsidP="00276EEA"/>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rPr>
          <w:rFonts w:asciiTheme="majorHAnsi" w:eastAsiaTheme="majorEastAsia" w:hAnsiTheme="majorHAnsi" w:cstheme="majorBidi"/>
          <w:color w:val="2E74B5" w:themeColor="accent1" w:themeShade="BF"/>
          <w:sz w:val="26"/>
          <w:szCs w:val="26"/>
        </w:rPr>
      </w:pPr>
      <w:bookmarkStart w:id="2" w:name="_GoBack"/>
      <w:bookmarkEnd w:id="2"/>
    </w:p>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rsidP="00276EEA">
      <w:pPr>
        <w:pStyle w:val="Heading2"/>
      </w:pPr>
      <w:r>
        <w:t>Handout 1 – Mapping (features selection)</w:t>
      </w:r>
    </w:p>
    <w:p w:rsidR="00276EEA" w:rsidRDefault="00276EEA" w:rsidP="00276EEA"/>
    <w:p w:rsidR="00276EEA" w:rsidRDefault="00276EEA" w:rsidP="00276EEA">
      <w:r>
        <w:t>Features I chose:</w:t>
      </w:r>
    </w:p>
    <w:p w:rsidR="00276EEA" w:rsidRDefault="00276EEA" w:rsidP="00276EEA">
      <w:pPr>
        <w:pStyle w:val="ListParagraph"/>
        <w:numPr>
          <w:ilvl w:val="0"/>
          <w:numId w:val="9"/>
        </w:numPr>
      </w:pPr>
      <w:r w:rsidRPr="00276EEA">
        <w:rPr>
          <w:b/>
        </w:rPr>
        <w:t>Accesses</w:t>
      </w:r>
      <w:r>
        <w:t>: The number of times a student accessed the site (i.e. a single login session)</w:t>
      </w:r>
    </w:p>
    <w:p w:rsidR="00276EEA" w:rsidRDefault="00276EEA" w:rsidP="00276EEA">
      <w:pPr>
        <w:pStyle w:val="ListParagraph"/>
        <w:numPr>
          <w:ilvl w:val="0"/>
          <w:numId w:val="9"/>
        </w:numPr>
      </w:pPr>
      <w:r w:rsidRPr="00276EEA">
        <w:rPr>
          <w:b/>
        </w:rPr>
        <w:t>Clicks per access</w:t>
      </w:r>
      <w:r>
        <w:t>: The average (mean) number of clicks the student made per access</w:t>
      </w:r>
    </w:p>
    <w:p w:rsidR="00276EEA" w:rsidRDefault="00276EEA" w:rsidP="00276EEA">
      <w:pPr>
        <w:pStyle w:val="ListParagraph"/>
        <w:numPr>
          <w:ilvl w:val="0"/>
          <w:numId w:val="9"/>
        </w:numPr>
      </w:pPr>
      <w:r w:rsidRPr="00276EEA">
        <w:rPr>
          <w:b/>
        </w:rPr>
        <w:t>Clicks standard deviation</w:t>
      </w:r>
      <w:r>
        <w:t>: The standard deviation of the number of clicks per access</w:t>
      </w:r>
    </w:p>
    <w:p w:rsidR="00276EEA" w:rsidRDefault="00276EEA" w:rsidP="00276EEA">
      <w:pPr>
        <w:pStyle w:val="ListParagraph"/>
        <w:numPr>
          <w:ilvl w:val="0"/>
          <w:numId w:val="9"/>
        </w:numPr>
      </w:pPr>
      <w:r w:rsidRPr="00276EEA">
        <w:rPr>
          <w:b/>
        </w:rPr>
        <w:t>Time</w:t>
      </w:r>
      <w:r>
        <w:t>: The total time the student spent on the site</w:t>
      </w:r>
    </w:p>
    <w:p w:rsidR="00276EEA" w:rsidRDefault="00276EEA" w:rsidP="00276EEA">
      <w:pPr>
        <w:pStyle w:val="ListParagraph"/>
        <w:numPr>
          <w:ilvl w:val="0"/>
          <w:numId w:val="9"/>
        </w:numPr>
      </w:pPr>
      <w:r w:rsidRPr="00276EEA">
        <w:rPr>
          <w:b/>
        </w:rPr>
        <w:t>Time median</w:t>
      </w:r>
      <w:r>
        <w:t>: The average (median) time the student spent on the site per access</w:t>
      </w:r>
    </w:p>
    <w:p w:rsidR="00276EEA" w:rsidRDefault="00276EEA" w:rsidP="00276EEA">
      <w:pPr>
        <w:pStyle w:val="ListParagraph"/>
        <w:numPr>
          <w:ilvl w:val="0"/>
          <w:numId w:val="9"/>
        </w:numPr>
      </w:pPr>
      <w:r w:rsidRPr="00276EEA">
        <w:rPr>
          <w:b/>
        </w:rPr>
        <w:t>Time standard deviation</w:t>
      </w:r>
      <w:r>
        <w:t>: The standard deviation of the time per access</w:t>
      </w:r>
    </w:p>
    <w:p w:rsidR="00276EEA" w:rsidRDefault="00276EEA" w:rsidP="00276EEA">
      <w:pPr>
        <w:pStyle w:val="ListParagraph"/>
        <w:numPr>
          <w:ilvl w:val="0"/>
          <w:numId w:val="9"/>
        </w:numPr>
      </w:pPr>
      <w:r w:rsidRPr="00276EEA">
        <w:rPr>
          <w:b/>
        </w:rPr>
        <w:t>Forum views</w:t>
      </w:r>
      <w:r>
        <w:t>: The number of times the student viewed any forum related content</w:t>
      </w:r>
    </w:p>
    <w:p w:rsidR="00276EEA" w:rsidRPr="00276EEA" w:rsidRDefault="00276EEA" w:rsidP="00276EEA"/>
    <w:p w:rsidR="00276EEA" w:rsidRDefault="00276EEA" w:rsidP="00276EEA">
      <w:pPr>
        <w:rPr>
          <w:rFonts w:asciiTheme="majorHAnsi" w:eastAsiaTheme="majorEastAsia" w:hAnsiTheme="majorHAnsi" w:cstheme="majorBidi"/>
          <w:color w:val="2E74B5" w:themeColor="accent1" w:themeShade="BF"/>
          <w:sz w:val="26"/>
          <w:szCs w:val="26"/>
        </w:rPr>
      </w:pPr>
    </w:p>
    <w:p w:rsidR="00276EEA" w:rsidRDefault="00276EEA">
      <w:pPr>
        <w:rPr>
          <w:rFonts w:asciiTheme="majorHAnsi" w:eastAsiaTheme="majorEastAsia" w:hAnsiTheme="majorHAnsi" w:cstheme="majorBidi"/>
          <w:color w:val="2E74B5" w:themeColor="accent1" w:themeShade="BF"/>
          <w:sz w:val="26"/>
          <w:szCs w:val="26"/>
        </w:rPr>
      </w:pPr>
      <w:r>
        <w:br w:type="page"/>
      </w:r>
    </w:p>
    <w:p w:rsidR="00B27DED" w:rsidRDefault="008F3A4F" w:rsidP="007B631A">
      <w:pPr>
        <w:pStyle w:val="Heading2"/>
      </w:pPr>
      <w:r>
        <w:lastRenderedPageBreak/>
        <w:t xml:space="preserve">Handout 2 - </w:t>
      </w:r>
      <w:r w:rsidR="00B27DED">
        <w:t>Clusters</w:t>
      </w:r>
    </w:p>
    <w:p w:rsidR="00B27DED" w:rsidRPr="00B27DED" w:rsidRDefault="00B27DED" w:rsidP="00B27DED"/>
    <w:p w:rsidR="00194799" w:rsidRDefault="00B27DED" w:rsidP="007B631A">
      <w:pPr>
        <w:pStyle w:val="Heading2"/>
        <w:rPr>
          <w:noProof/>
          <w:lang w:eastAsia="en-AU"/>
        </w:rPr>
      </w:pPr>
      <w:r w:rsidRPr="00B27DED">
        <w:rPr>
          <w:noProof/>
          <w:lang w:eastAsia="en-AU"/>
        </w:rPr>
        <w:drawing>
          <wp:inline distT="0" distB="0" distL="0" distR="0">
            <wp:extent cx="5731510" cy="3636433"/>
            <wp:effectExtent l="0" t="0" r="2540" b="2540"/>
            <wp:docPr id="2" name="Picture 2" descr="D:\Users\bhicks\Documents\alasi.2019\clusters_A4_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hicks\Documents\alasi.2019\clusters_A4_B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36433"/>
                    </a:xfrm>
                    <a:prstGeom prst="rect">
                      <a:avLst/>
                    </a:prstGeom>
                    <a:noFill/>
                    <a:ln>
                      <a:noFill/>
                    </a:ln>
                  </pic:spPr>
                </pic:pic>
              </a:graphicData>
            </a:graphic>
          </wp:inline>
        </w:drawing>
      </w:r>
    </w:p>
    <w:p w:rsidR="00B27DED" w:rsidRDefault="00B27DED" w:rsidP="00B27DED">
      <w:pPr>
        <w:rPr>
          <w:lang w:eastAsia="en-AU"/>
        </w:rPr>
      </w:pPr>
    </w:p>
    <w:p w:rsidR="008F3A4F" w:rsidRDefault="008F3A4F" w:rsidP="00B27DED">
      <w:pPr>
        <w:rPr>
          <w:lang w:eastAsia="en-AU"/>
        </w:rPr>
      </w:pPr>
    </w:p>
    <w:p w:rsidR="00B27DED" w:rsidRDefault="00B27DED" w:rsidP="00B27DED">
      <w:pPr>
        <w:rPr>
          <w:lang w:eastAsia="en-AU"/>
        </w:rPr>
      </w:pPr>
      <w:r>
        <w:rPr>
          <w:lang w:eastAsia="en-AU"/>
        </w:rPr>
        <w:t xml:space="preserve">Subject </w:t>
      </w:r>
      <w:proofErr w:type="gramStart"/>
      <w:r>
        <w:rPr>
          <w:lang w:eastAsia="en-AU"/>
        </w:rPr>
        <w:t>A</w:t>
      </w:r>
      <w:proofErr w:type="gramEnd"/>
      <w:r>
        <w:rPr>
          <w:lang w:eastAsia="en-AU"/>
        </w:rPr>
        <w:t xml:space="preserve"> </w:t>
      </w:r>
      <w:r w:rsidR="003B5B1A">
        <w:rPr>
          <w:lang w:eastAsia="en-AU"/>
        </w:rPr>
        <w:t xml:space="preserve">Cluster </w:t>
      </w:r>
      <w:r>
        <w:rPr>
          <w:lang w:eastAsia="en-AU"/>
        </w:rPr>
        <w:t>Summar</w:t>
      </w:r>
      <w:r w:rsidR="003B5B1A">
        <w:rPr>
          <w:lang w:eastAsia="en-AU"/>
        </w:rPr>
        <w:t>ies</w:t>
      </w:r>
    </w:p>
    <w:tbl>
      <w:tblPr>
        <w:tblStyle w:val="GridTable4-Accent1"/>
        <w:tblW w:w="9128" w:type="dxa"/>
        <w:tblLook w:val="04A0" w:firstRow="1" w:lastRow="0" w:firstColumn="1" w:lastColumn="0" w:noHBand="0" w:noVBand="1"/>
      </w:tblPr>
      <w:tblGrid>
        <w:gridCol w:w="726"/>
        <w:gridCol w:w="403"/>
        <w:gridCol w:w="709"/>
        <w:gridCol w:w="709"/>
        <w:gridCol w:w="858"/>
        <w:gridCol w:w="843"/>
        <w:gridCol w:w="920"/>
        <w:gridCol w:w="1200"/>
        <w:gridCol w:w="1380"/>
        <w:gridCol w:w="1380"/>
      </w:tblGrid>
      <w:tr w:rsidR="003B044D" w:rsidTr="003B0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B27DED">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Cluster</w:t>
            </w:r>
          </w:p>
        </w:tc>
        <w:tc>
          <w:tcPr>
            <w:tcW w:w="403"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n</w:t>
            </w:r>
          </w:p>
        </w:tc>
        <w:tc>
          <w:tcPr>
            <w:tcW w:w="709"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Grade</w:t>
            </w:r>
          </w:p>
        </w:tc>
        <w:tc>
          <w:tcPr>
            <w:tcW w:w="709"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Forum</w:t>
            </w:r>
          </w:p>
        </w:tc>
        <w:tc>
          <w:tcPr>
            <w:tcW w:w="858"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Accesses</w:t>
            </w:r>
          </w:p>
        </w:tc>
        <w:tc>
          <w:tcPr>
            <w:tcW w:w="843"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Clicks pa</w:t>
            </w:r>
          </w:p>
        </w:tc>
        <w:tc>
          <w:tcPr>
            <w:tcW w:w="920"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 xml:space="preserve">Clicks </w:t>
            </w:r>
            <w:proofErr w:type="spellStart"/>
            <w:r w:rsidRPr="003B044D">
              <w:rPr>
                <w:rFonts w:asciiTheme="majorHAnsi" w:hAnsiTheme="majorHAnsi" w:cstheme="majorHAnsi"/>
                <w:sz w:val="18"/>
                <w:szCs w:val="18"/>
                <w:lang w:eastAsia="en-AU"/>
              </w:rPr>
              <w:t>sd</w:t>
            </w:r>
            <w:proofErr w:type="spellEnd"/>
          </w:p>
        </w:tc>
        <w:tc>
          <w:tcPr>
            <w:tcW w:w="1200"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Time</w:t>
            </w:r>
          </w:p>
        </w:tc>
        <w:tc>
          <w:tcPr>
            <w:tcW w:w="1380"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Time md</w:t>
            </w:r>
          </w:p>
        </w:tc>
        <w:tc>
          <w:tcPr>
            <w:tcW w:w="1380" w:type="dxa"/>
          </w:tcPr>
          <w:p w:rsidR="003B044D" w:rsidRPr="003B044D" w:rsidRDefault="003B044D" w:rsidP="00B27DE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 xml:space="preserve">Time </w:t>
            </w:r>
            <w:proofErr w:type="spellStart"/>
            <w:r w:rsidRPr="003B044D">
              <w:rPr>
                <w:rFonts w:asciiTheme="majorHAnsi" w:hAnsiTheme="majorHAnsi" w:cstheme="majorHAnsi"/>
                <w:sz w:val="18"/>
                <w:szCs w:val="18"/>
                <w:lang w:eastAsia="en-AU"/>
              </w:rPr>
              <w:t>sd</w:t>
            </w:r>
            <w:proofErr w:type="spellEnd"/>
          </w:p>
        </w:tc>
      </w:tr>
      <w:tr w:rsidR="003B044D" w:rsidTr="003B0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B27DED">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1</w:t>
            </w:r>
          </w:p>
        </w:tc>
        <w:tc>
          <w:tcPr>
            <w:tcW w:w="403"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53</w:t>
            </w:r>
          </w:p>
        </w:tc>
        <w:tc>
          <w:tcPr>
            <w:tcW w:w="709"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0.658</w:t>
            </w:r>
          </w:p>
        </w:tc>
        <w:tc>
          <w:tcPr>
            <w:tcW w:w="709"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63</w:t>
            </w:r>
          </w:p>
        </w:tc>
        <w:tc>
          <w:tcPr>
            <w:tcW w:w="858"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38</w:t>
            </w:r>
          </w:p>
        </w:tc>
        <w:tc>
          <w:tcPr>
            <w:tcW w:w="843"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19</w:t>
            </w:r>
          </w:p>
        </w:tc>
        <w:tc>
          <w:tcPr>
            <w:tcW w:w="92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23</w:t>
            </w:r>
          </w:p>
        </w:tc>
        <w:tc>
          <w:tcPr>
            <w:tcW w:w="120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~14.49 hours</w:t>
            </w:r>
          </w:p>
        </w:tc>
        <w:tc>
          <w:tcPr>
            <w:tcW w:w="138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~3.26 minutes</w:t>
            </w:r>
          </w:p>
        </w:tc>
        <w:tc>
          <w:tcPr>
            <w:tcW w:w="138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~46.18 minutes</w:t>
            </w:r>
          </w:p>
        </w:tc>
      </w:tr>
      <w:tr w:rsidR="003B044D" w:rsidTr="003B044D">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B27DED">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2</w:t>
            </w:r>
          </w:p>
        </w:tc>
        <w:tc>
          <w:tcPr>
            <w:tcW w:w="403"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62</w:t>
            </w:r>
          </w:p>
        </w:tc>
        <w:tc>
          <w:tcPr>
            <w:tcW w:w="709"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0.760</w:t>
            </w:r>
          </w:p>
        </w:tc>
        <w:tc>
          <w:tcPr>
            <w:tcW w:w="709"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147</w:t>
            </w:r>
          </w:p>
        </w:tc>
        <w:tc>
          <w:tcPr>
            <w:tcW w:w="858"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69</w:t>
            </w:r>
          </w:p>
        </w:tc>
        <w:tc>
          <w:tcPr>
            <w:tcW w:w="843"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24</w:t>
            </w:r>
          </w:p>
        </w:tc>
        <w:tc>
          <w:tcPr>
            <w:tcW w:w="92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30</w:t>
            </w:r>
          </w:p>
        </w:tc>
        <w:tc>
          <w:tcPr>
            <w:tcW w:w="120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~2.09 days</w:t>
            </w:r>
          </w:p>
        </w:tc>
        <w:tc>
          <w:tcPr>
            <w:tcW w:w="138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~4.7 minutes</w:t>
            </w:r>
          </w:p>
        </w:tc>
        <w:tc>
          <w:tcPr>
            <w:tcW w:w="138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~1.41 hours</w:t>
            </w:r>
          </w:p>
        </w:tc>
      </w:tr>
      <w:tr w:rsidR="003B044D" w:rsidTr="003B0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B27DED">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3</w:t>
            </w:r>
          </w:p>
        </w:tc>
        <w:tc>
          <w:tcPr>
            <w:tcW w:w="403"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32</w:t>
            </w:r>
          </w:p>
        </w:tc>
        <w:tc>
          <w:tcPr>
            <w:tcW w:w="709"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0.773</w:t>
            </w:r>
          </w:p>
        </w:tc>
        <w:tc>
          <w:tcPr>
            <w:tcW w:w="709"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334</w:t>
            </w:r>
          </w:p>
        </w:tc>
        <w:tc>
          <w:tcPr>
            <w:tcW w:w="858"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63</w:t>
            </w:r>
          </w:p>
        </w:tc>
        <w:tc>
          <w:tcPr>
            <w:tcW w:w="843"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34</w:t>
            </w:r>
          </w:p>
        </w:tc>
        <w:tc>
          <w:tcPr>
            <w:tcW w:w="92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39</w:t>
            </w:r>
          </w:p>
        </w:tc>
        <w:tc>
          <w:tcPr>
            <w:tcW w:w="120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~3.38 days</w:t>
            </w:r>
          </w:p>
        </w:tc>
        <w:tc>
          <w:tcPr>
            <w:tcW w:w="138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~17.24 minutes</w:t>
            </w:r>
          </w:p>
        </w:tc>
        <w:tc>
          <w:tcPr>
            <w:tcW w:w="1380" w:type="dxa"/>
          </w:tcPr>
          <w:p w:rsidR="003B044D" w:rsidRPr="003B044D" w:rsidRDefault="003B044D" w:rsidP="00B27DE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~2.04 hours</w:t>
            </w:r>
          </w:p>
        </w:tc>
      </w:tr>
      <w:tr w:rsidR="003B044D" w:rsidTr="003B044D">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B27DED">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4</w:t>
            </w:r>
          </w:p>
        </w:tc>
        <w:tc>
          <w:tcPr>
            <w:tcW w:w="403"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14</w:t>
            </w:r>
          </w:p>
        </w:tc>
        <w:tc>
          <w:tcPr>
            <w:tcW w:w="709"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0.818</w:t>
            </w:r>
          </w:p>
        </w:tc>
        <w:tc>
          <w:tcPr>
            <w:tcW w:w="709"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712</w:t>
            </w:r>
          </w:p>
        </w:tc>
        <w:tc>
          <w:tcPr>
            <w:tcW w:w="858"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168</w:t>
            </w:r>
          </w:p>
        </w:tc>
        <w:tc>
          <w:tcPr>
            <w:tcW w:w="843"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23</w:t>
            </w:r>
          </w:p>
        </w:tc>
        <w:tc>
          <w:tcPr>
            <w:tcW w:w="92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26</w:t>
            </w:r>
          </w:p>
        </w:tc>
        <w:tc>
          <w:tcPr>
            <w:tcW w:w="120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~5.12 days</w:t>
            </w:r>
          </w:p>
        </w:tc>
        <w:tc>
          <w:tcPr>
            <w:tcW w:w="138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~4.79 minutes</w:t>
            </w:r>
          </w:p>
        </w:tc>
        <w:tc>
          <w:tcPr>
            <w:tcW w:w="1380" w:type="dxa"/>
          </w:tcPr>
          <w:p w:rsidR="003B044D" w:rsidRPr="003B044D" w:rsidRDefault="003B044D" w:rsidP="00B27DE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eastAsia="Times New Roman" w:hAnsiTheme="majorHAnsi" w:cstheme="majorHAnsi"/>
                <w:sz w:val="18"/>
                <w:szCs w:val="18"/>
                <w:lang w:eastAsia="en-AU"/>
              </w:rPr>
              <w:t>~1.43 hours</w:t>
            </w:r>
          </w:p>
        </w:tc>
      </w:tr>
    </w:tbl>
    <w:p w:rsidR="003B044D" w:rsidRPr="00B27DED" w:rsidRDefault="003B044D" w:rsidP="00B27DED">
      <w:pPr>
        <w:rPr>
          <w:lang w:eastAsia="en-AU"/>
        </w:rPr>
      </w:pPr>
    </w:p>
    <w:p w:rsidR="008F3A4F" w:rsidRDefault="008F3A4F" w:rsidP="00B27DED"/>
    <w:p w:rsidR="00B27DED" w:rsidRDefault="003B5B1A" w:rsidP="00B27DED">
      <w:r>
        <w:t>Subject B Summary</w:t>
      </w:r>
    </w:p>
    <w:tbl>
      <w:tblPr>
        <w:tblStyle w:val="GridTable4-Accent1"/>
        <w:tblW w:w="9128" w:type="dxa"/>
        <w:tblLook w:val="04A0" w:firstRow="1" w:lastRow="0" w:firstColumn="1" w:lastColumn="0" w:noHBand="0" w:noVBand="1"/>
      </w:tblPr>
      <w:tblGrid>
        <w:gridCol w:w="726"/>
        <w:gridCol w:w="490"/>
        <w:gridCol w:w="707"/>
        <w:gridCol w:w="708"/>
        <w:gridCol w:w="858"/>
        <w:gridCol w:w="901"/>
        <w:gridCol w:w="841"/>
        <w:gridCol w:w="1181"/>
        <w:gridCol w:w="1358"/>
        <w:gridCol w:w="1358"/>
      </w:tblGrid>
      <w:tr w:rsidR="003B044D" w:rsidTr="008F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58383A">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Cluster</w:t>
            </w:r>
          </w:p>
        </w:tc>
        <w:tc>
          <w:tcPr>
            <w:tcW w:w="490"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n</w:t>
            </w:r>
          </w:p>
        </w:tc>
        <w:tc>
          <w:tcPr>
            <w:tcW w:w="707"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Grade</w:t>
            </w:r>
          </w:p>
        </w:tc>
        <w:tc>
          <w:tcPr>
            <w:tcW w:w="708"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Forum</w:t>
            </w:r>
          </w:p>
        </w:tc>
        <w:tc>
          <w:tcPr>
            <w:tcW w:w="858"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Accesses</w:t>
            </w:r>
          </w:p>
        </w:tc>
        <w:tc>
          <w:tcPr>
            <w:tcW w:w="901"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Clicks pa</w:t>
            </w:r>
          </w:p>
        </w:tc>
        <w:tc>
          <w:tcPr>
            <w:tcW w:w="841"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 xml:space="preserve">Clicks </w:t>
            </w:r>
            <w:proofErr w:type="spellStart"/>
            <w:r w:rsidRPr="003B044D">
              <w:rPr>
                <w:rFonts w:asciiTheme="majorHAnsi" w:hAnsiTheme="majorHAnsi" w:cstheme="majorHAnsi"/>
                <w:sz w:val="18"/>
                <w:szCs w:val="18"/>
                <w:lang w:eastAsia="en-AU"/>
              </w:rPr>
              <w:t>sd</w:t>
            </w:r>
            <w:proofErr w:type="spellEnd"/>
          </w:p>
        </w:tc>
        <w:tc>
          <w:tcPr>
            <w:tcW w:w="1181"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Time</w:t>
            </w:r>
          </w:p>
        </w:tc>
        <w:tc>
          <w:tcPr>
            <w:tcW w:w="1358"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Time md</w:t>
            </w:r>
          </w:p>
        </w:tc>
        <w:tc>
          <w:tcPr>
            <w:tcW w:w="1358" w:type="dxa"/>
          </w:tcPr>
          <w:p w:rsidR="003B044D" w:rsidRPr="003B044D" w:rsidRDefault="003B044D" w:rsidP="0058383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sidRPr="003B044D">
              <w:rPr>
                <w:rFonts w:asciiTheme="majorHAnsi" w:hAnsiTheme="majorHAnsi" w:cstheme="majorHAnsi"/>
                <w:sz w:val="18"/>
                <w:szCs w:val="18"/>
                <w:lang w:eastAsia="en-AU"/>
              </w:rPr>
              <w:t xml:space="preserve">Time </w:t>
            </w:r>
            <w:proofErr w:type="spellStart"/>
            <w:r w:rsidRPr="003B044D">
              <w:rPr>
                <w:rFonts w:asciiTheme="majorHAnsi" w:hAnsiTheme="majorHAnsi" w:cstheme="majorHAnsi"/>
                <w:sz w:val="18"/>
                <w:szCs w:val="18"/>
                <w:lang w:eastAsia="en-AU"/>
              </w:rPr>
              <w:t>sd</w:t>
            </w:r>
            <w:proofErr w:type="spellEnd"/>
          </w:p>
        </w:tc>
      </w:tr>
      <w:tr w:rsidR="003B044D" w:rsidTr="008F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58383A">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1</w:t>
            </w:r>
          </w:p>
        </w:tc>
        <w:tc>
          <w:tcPr>
            <w:tcW w:w="490"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78</w:t>
            </w:r>
          </w:p>
        </w:tc>
        <w:tc>
          <w:tcPr>
            <w:tcW w:w="707"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0.687</w:t>
            </w:r>
          </w:p>
        </w:tc>
        <w:tc>
          <w:tcPr>
            <w:tcW w:w="70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87</w:t>
            </w:r>
          </w:p>
        </w:tc>
        <w:tc>
          <w:tcPr>
            <w:tcW w:w="8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44</w:t>
            </w:r>
          </w:p>
        </w:tc>
        <w:tc>
          <w:tcPr>
            <w:tcW w:w="90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17</w:t>
            </w:r>
          </w:p>
        </w:tc>
        <w:tc>
          <w:tcPr>
            <w:tcW w:w="84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20</w:t>
            </w:r>
          </w:p>
        </w:tc>
        <w:tc>
          <w:tcPr>
            <w:tcW w:w="118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~1.6 days</w:t>
            </w:r>
          </w:p>
        </w:tc>
        <w:tc>
          <w:tcPr>
            <w:tcW w:w="13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~7.89 minutes</w:t>
            </w:r>
          </w:p>
        </w:tc>
        <w:tc>
          <w:tcPr>
            <w:tcW w:w="13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~1.55 hours</w:t>
            </w:r>
          </w:p>
        </w:tc>
      </w:tr>
      <w:tr w:rsidR="008F3A4F" w:rsidTr="008F3A4F">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58383A">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2</w:t>
            </w:r>
          </w:p>
        </w:tc>
        <w:tc>
          <w:tcPr>
            <w:tcW w:w="490"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100</w:t>
            </w:r>
          </w:p>
        </w:tc>
        <w:tc>
          <w:tcPr>
            <w:tcW w:w="707"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0.692</w:t>
            </w:r>
          </w:p>
        </w:tc>
        <w:tc>
          <w:tcPr>
            <w:tcW w:w="708"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20</w:t>
            </w:r>
          </w:p>
        </w:tc>
        <w:tc>
          <w:tcPr>
            <w:tcW w:w="858"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38</w:t>
            </w:r>
          </w:p>
        </w:tc>
        <w:tc>
          <w:tcPr>
            <w:tcW w:w="901"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10</w:t>
            </w:r>
          </w:p>
        </w:tc>
        <w:tc>
          <w:tcPr>
            <w:tcW w:w="841"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11</w:t>
            </w:r>
          </w:p>
        </w:tc>
        <w:tc>
          <w:tcPr>
            <w:tcW w:w="1181"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~17.65 hours</w:t>
            </w:r>
          </w:p>
        </w:tc>
        <w:tc>
          <w:tcPr>
            <w:tcW w:w="1358"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~1.92 minutes</w:t>
            </w:r>
          </w:p>
        </w:tc>
        <w:tc>
          <w:tcPr>
            <w:tcW w:w="1358" w:type="dxa"/>
          </w:tcPr>
          <w:p w:rsidR="003B044D" w:rsidRPr="003B044D" w:rsidRDefault="008F3A4F" w:rsidP="005838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~58.84 minutes</w:t>
            </w:r>
          </w:p>
        </w:tc>
      </w:tr>
      <w:tr w:rsidR="003B044D" w:rsidTr="008F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3B044D" w:rsidRPr="003B044D" w:rsidRDefault="003B044D" w:rsidP="0058383A">
            <w:pPr>
              <w:rPr>
                <w:rFonts w:asciiTheme="majorHAnsi" w:hAnsiTheme="majorHAnsi" w:cstheme="majorHAnsi"/>
                <w:sz w:val="18"/>
                <w:szCs w:val="18"/>
                <w:lang w:eastAsia="en-AU"/>
              </w:rPr>
            </w:pPr>
            <w:r w:rsidRPr="003B044D">
              <w:rPr>
                <w:rFonts w:asciiTheme="majorHAnsi" w:hAnsiTheme="majorHAnsi" w:cstheme="majorHAnsi"/>
                <w:sz w:val="18"/>
                <w:szCs w:val="18"/>
                <w:lang w:eastAsia="en-AU"/>
              </w:rPr>
              <w:t>3</w:t>
            </w:r>
          </w:p>
        </w:tc>
        <w:tc>
          <w:tcPr>
            <w:tcW w:w="490"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9</w:t>
            </w:r>
          </w:p>
        </w:tc>
        <w:tc>
          <w:tcPr>
            <w:tcW w:w="707"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0.840</w:t>
            </w:r>
          </w:p>
        </w:tc>
        <w:tc>
          <w:tcPr>
            <w:tcW w:w="70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703</w:t>
            </w:r>
          </w:p>
        </w:tc>
        <w:tc>
          <w:tcPr>
            <w:tcW w:w="8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126</w:t>
            </w:r>
          </w:p>
        </w:tc>
        <w:tc>
          <w:tcPr>
            <w:tcW w:w="90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17</w:t>
            </w:r>
          </w:p>
        </w:tc>
        <w:tc>
          <w:tcPr>
            <w:tcW w:w="84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16</w:t>
            </w:r>
          </w:p>
        </w:tc>
        <w:tc>
          <w:tcPr>
            <w:tcW w:w="1181"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~4.66 days</w:t>
            </w:r>
          </w:p>
        </w:tc>
        <w:tc>
          <w:tcPr>
            <w:tcW w:w="13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~7.44 minutes</w:t>
            </w:r>
          </w:p>
        </w:tc>
        <w:tc>
          <w:tcPr>
            <w:tcW w:w="1358" w:type="dxa"/>
          </w:tcPr>
          <w:p w:rsidR="003B044D" w:rsidRPr="003B044D" w:rsidRDefault="008F3A4F" w:rsidP="005838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AU"/>
              </w:rPr>
            </w:pPr>
            <w:r>
              <w:rPr>
                <w:rFonts w:asciiTheme="majorHAnsi" w:hAnsiTheme="majorHAnsi" w:cstheme="majorHAnsi"/>
                <w:sz w:val="18"/>
                <w:szCs w:val="18"/>
                <w:lang w:eastAsia="en-AU"/>
              </w:rPr>
              <w:t>~2.07 hours</w:t>
            </w:r>
          </w:p>
        </w:tc>
      </w:tr>
    </w:tbl>
    <w:p w:rsidR="003B044D" w:rsidRDefault="003B044D" w:rsidP="00B27DED"/>
    <w:p w:rsidR="003B5B1A" w:rsidRDefault="003B5B1A" w:rsidP="00B27DED"/>
    <w:p w:rsidR="008F3A4F" w:rsidRDefault="008F3A4F">
      <w:r>
        <w:br w:type="page"/>
      </w:r>
    </w:p>
    <w:p w:rsidR="00276EEA" w:rsidRDefault="00276EEA" w:rsidP="006C3523">
      <w:pPr>
        <w:pStyle w:val="Heading2"/>
      </w:pPr>
      <w:r>
        <w:lastRenderedPageBreak/>
        <w:t>Handout 3 – Spectrum Scale</w:t>
      </w:r>
    </w:p>
    <w:p w:rsidR="00276EEA" w:rsidRDefault="00276EEA" w:rsidP="00276EEA"/>
    <w:p w:rsidR="00276EEA" w:rsidRDefault="00276EEA" w:rsidP="00276EEA">
      <w:r w:rsidRPr="00276EEA">
        <w:drawing>
          <wp:inline distT="0" distB="0" distL="0" distR="0" wp14:anchorId="1F61A671" wp14:editId="7D615CC7">
            <wp:extent cx="5731510" cy="1051560"/>
            <wp:effectExtent l="0" t="0" r="2540" b="0"/>
            <wp:docPr id="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stretch>
                      <a:fillRect/>
                    </a:stretch>
                  </pic:blipFill>
                  <pic:spPr>
                    <a:xfrm>
                      <a:off x="0" y="0"/>
                      <a:ext cx="5731510" cy="1051560"/>
                    </a:xfrm>
                    <a:prstGeom prst="rect">
                      <a:avLst/>
                    </a:prstGeom>
                  </pic:spPr>
                </pic:pic>
              </a:graphicData>
            </a:graphic>
          </wp:inline>
        </w:drawing>
      </w:r>
    </w:p>
    <w:p w:rsidR="00276EEA" w:rsidRDefault="00276EEA" w:rsidP="00276EEA"/>
    <w:p w:rsidR="00276EEA" w:rsidRDefault="00276EEA" w:rsidP="00276EEA"/>
    <w:p w:rsidR="00276EEA" w:rsidRDefault="00276EEA" w:rsidP="00276EEA">
      <w:r>
        <w:t>Where would you place the following?</w:t>
      </w:r>
    </w:p>
    <w:p w:rsidR="00276EEA" w:rsidRDefault="00276EEA" w:rsidP="00276EEA">
      <w:pPr>
        <w:pStyle w:val="ListParagraph"/>
        <w:numPr>
          <w:ilvl w:val="0"/>
          <w:numId w:val="11"/>
        </w:numPr>
      </w:pPr>
      <w:r>
        <w:t>N</w:t>
      </w:r>
      <w:r w:rsidRPr="00276EEA">
        <w:t>avigating through a course site</w:t>
      </w:r>
    </w:p>
    <w:p w:rsidR="00276EEA" w:rsidRDefault="00276EEA" w:rsidP="00276EEA">
      <w:pPr>
        <w:pStyle w:val="ListParagraph"/>
        <w:numPr>
          <w:ilvl w:val="0"/>
          <w:numId w:val="11"/>
        </w:numPr>
      </w:pPr>
      <w:r>
        <w:t>R</w:t>
      </w:r>
      <w:r w:rsidRPr="00276EEA">
        <w:t>eading basic instructions</w:t>
      </w:r>
    </w:p>
    <w:p w:rsidR="00276EEA" w:rsidRDefault="00276EEA" w:rsidP="00276EEA">
      <w:pPr>
        <w:pStyle w:val="ListParagraph"/>
        <w:numPr>
          <w:ilvl w:val="0"/>
          <w:numId w:val="11"/>
        </w:numPr>
      </w:pPr>
      <w:r>
        <w:t>F</w:t>
      </w:r>
      <w:r w:rsidRPr="00276EEA">
        <w:t>orgetting to log out and coming back the next day</w:t>
      </w:r>
    </w:p>
    <w:p w:rsidR="00276EEA" w:rsidRDefault="00276EEA" w:rsidP="00276EEA">
      <w:pPr>
        <w:pStyle w:val="ListParagraph"/>
        <w:numPr>
          <w:ilvl w:val="0"/>
          <w:numId w:val="11"/>
        </w:numPr>
      </w:pPr>
      <w:r>
        <w:t xml:space="preserve">Looking at </w:t>
      </w:r>
      <w:r w:rsidRPr="00276EEA">
        <w:t>content but not deeply engaged, clicking around</w:t>
      </w:r>
    </w:p>
    <w:p w:rsidR="00276EEA" w:rsidRDefault="00276EEA" w:rsidP="00276EEA">
      <w:pPr>
        <w:pStyle w:val="ListParagraph"/>
        <w:numPr>
          <w:ilvl w:val="0"/>
          <w:numId w:val="11"/>
        </w:numPr>
      </w:pPr>
      <w:r>
        <w:t>D</w:t>
      </w:r>
      <w:r w:rsidRPr="00276EEA">
        <w:t>eeply engaged</w:t>
      </w:r>
    </w:p>
    <w:p w:rsidR="00276EEA" w:rsidRPr="00276EEA" w:rsidRDefault="00276EEA" w:rsidP="00276EEA">
      <w:pPr>
        <w:pStyle w:val="ListParagraph"/>
        <w:numPr>
          <w:ilvl w:val="0"/>
          <w:numId w:val="11"/>
        </w:numPr>
      </w:pPr>
      <w:r>
        <w:t>W</w:t>
      </w:r>
      <w:r w:rsidRPr="00276EEA">
        <w:t>atching extended material or using an external tool</w:t>
      </w:r>
    </w:p>
    <w:p w:rsidR="00276EEA" w:rsidRDefault="00276EEA" w:rsidP="00276EEA"/>
    <w:p w:rsidR="00276EEA" w:rsidRDefault="00276EEA" w:rsidP="00276EEA"/>
    <w:p w:rsidR="00276EEA" w:rsidRDefault="00276EEA" w:rsidP="00276EEA"/>
    <w:p w:rsidR="00276EEA" w:rsidRDefault="00276EEA" w:rsidP="00276EEA"/>
    <w:p w:rsidR="00276EEA" w:rsidRDefault="00276EEA" w:rsidP="00276EEA">
      <w:pPr>
        <w:pStyle w:val="Heading2"/>
      </w:pPr>
      <w:r>
        <w:t xml:space="preserve">Handout 3 </w:t>
      </w:r>
      <w:r>
        <w:t>– Spectrum Scale</w:t>
      </w:r>
    </w:p>
    <w:p w:rsidR="00276EEA" w:rsidRDefault="00276EEA" w:rsidP="00276EEA"/>
    <w:p w:rsidR="00276EEA" w:rsidRDefault="00276EEA" w:rsidP="00276EEA">
      <w:r w:rsidRPr="00276EEA">
        <w:drawing>
          <wp:inline distT="0" distB="0" distL="0" distR="0" wp14:anchorId="2466F820" wp14:editId="1D49AF61">
            <wp:extent cx="5731510" cy="1051560"/>
            <wp:effectExtent l="0" t="0" r="2540" b="0"/>
            <wp:docPr id="1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stretch>
                      <a:fillRect/>
                    </a:stretch>
                  </pic:blipFill>
                  <pic:spPr>
                    <a:xfrm>
                      <a:off x="0" y="0"/>
                      <a:ext cx="5731510" cy="1051560"/>
                    </a:xfrm>
                    <a:prstGeom prst="rect">
                      <a:avLst/>
                    </a:prstGeom>
                  </pic:spPr>
                </pic:pic>
              </a:graphicData>
            </a:graphic>
          </wp:inline>
        </w:drawing>
      </w:r>
    </w:p>
    <w:p w:rsidR="00276EEA" w:rsidRDefault="00276EEA" w:rsidP="00276EEA"/>
    <w:p w:rsidR="00276EEA" w:rsidRDefault="00276EEA" w:rsidP="00276EEA"/>
    <w:p w:rsidR="00276EEA" w:rsidRDefault="00276EEA" w:rsidP="00276EEA">
      <w:r>
        <w:t>Where would you place the following?</w:t>
      </w:r>
    </w:p>
    <w:p w:rsidR="00276EEA" w:rsidRDefault="00276EEA" w:rsidP="00276EEA">
      <w:pPr>
        <w:pStyle w:val="ListParagraph"/>
        <w:numPr>
          <w:ilvl w:val="0"/>
          <w:numId w:val="12"/>
        </w:numPr>
      </w:pPr>
      <w:r>
        <w:t>N</w:t>
      </w:r>
      <w:r w:rsidRPr="00276EEA">
        <w:t>avigating through a course site</w:t>
      </w:r>
    </w:p>
    <w:p w:rsidR="00276EEA" w:rsidRDefault="00276EEA" w:rsidP="00276EEA">
      <w:pPr>
        <w:pStyle w:val="ListParagraph"/>
        <w:numPr>
          <w:ilvl w:val="0"/>
          <w:numId w:val="12"/>
        </w:numPr>
      </w:pPr>
      <w:r>
        <w:t>R</w:t>
      </w:r>
      <w:r w:rsidRPr="00276EEA">
        <w:t>eading basic instructions</w:t>
      </w:r>
    </w:p>
    <w:p w:rsidR="00276EEA" w:rsidRDefault="00276EEA" w:rsidP="00276EEA">
      <w:pPr>
        <w:pStyle w:val="ListParagraph"/>
        <w:numPr>
          <w:ilvl w:val="0"/>
          <w:numId w:val="12"/>
        </w:numPr>
      </w:pPr>
      <w:r>
        <w:t>F</w:t>
      </w:r>
      <w:r w:rsidRPr="00276EEA">
        <w:t>orgetting to log out and coming back the next day</w:t>
      </w:r>
    </w:p>
    <w:p w:rsidR="00276EEA" w:rsidRDefault="00276EEA" w:rsidP="00276EEA">
      <w:pPr>
        <w:pStyle w:val="ListParagraph"/>
        <w:numPr>
          <w:ilvl w:val="0"/>
          <w:numId w:val="12"/>
        </w:numPr>
      </w:pPr>
      <w:r>
        <w:t xml:space="preserve">Looking at </w:t>
      </w:r>
      <w:r w:rsidRPr="00276EEA">
        <w:t>content but not deeply engaged, clicking around</w:t>
      </w:r>
    </w:p>
    <w:p w:rsidR="00276EEA" w:rsidRDefault="00276EEA" w:rsidP="00276EEA">
      <w:pPr>
        <w:pStyle w:val="ListParagraph"/>
        <w:numPr>
          <w:ilvl w:val="0"/>
          <w:numId w:val="12"/>
        </w:numPr>
      </w:pPr>
      <w:r>
        <w:t>D</w:t>
      </w:r>
      <w:r w:rsidRPr="00276EEA">
        <w:t>eeply engaged</w:t>
      </w:r>
    </w:p>
    <w:p w:rsidR="00276EEA" w:rsidRPr="00276EEA" w:rsidRDefault="00276EEA" w:rsidP="00276EEA">
      <w:pPr>
        <w:pStyle w:val="ListParagraph"/>
        <w:numPr>
          <w:ilvl w:val="0"/>
          <w:numId w:val="12"/>
        </w:numPr>
      </w:pPr>
      <w:r>
        <w:t>W</w:t>
      </w:r>
      <w:r w:rsidRPr="00276EEA">
        <w:t>atching extended material or using an external tool</w:t>
      </w:r>
    </w:p>
    <w:p w:rsidR="00276EEA" w:rsidRDefault="00276EEA" w:rsidP="00276EEA">
      <w:pPr>
        <w:rPr>
          <w:rFonts w:asciiTheme="majorHAnsi" w:eastAsiaTheme="majorEastAsia" w:hAnsiTheme="majorHAnsi" w:cstheme="majorBidi"/>
          <w:color w:val="2E74B5" w:themeColor="accent1" w:themeShade="BF"/>
          <w:sz w:val="26"/>
          <w:szCs w:val="26"/>
        </w:rPr>
      </w:pPr>
      <w:r>
        <w:br w:type="page"/>
      </w:r>
    </w:p>
    <w:p w:rsidR="006C3523" w:rsidRDefault="006C3523" w:rsidP="006C3523">
      <w:pPr>
        <w:pStyle w:val="Heading2"/>
      </w:pPr>
      <w:r>
        <w:lastRenderedPageBreak/>
        <w:t xml:space="preserve">Handout </w:t>
      </w:r>
      <w:r w:rsidR="00276EEA">
        <w:t>4</w:t>
      </w:r>
      <w:r>
        <w:t xml:space="preserve"> – Forum Comparison</w:t>
      </w:r>
    </w:p>
    <w:p w:rsidR="007B631A" w:rsidRDefault="006C3523" w:rsidP="006C3523">
      <w:pPr>
        <w:pStyle w:val="Heading3"/>
      </w:pPr>
      <w:r>
        <w:t>2017</w:t>
      </w:r>
    </w:p>
    <w:p w:rsidR="006C3523" w:rsidRDefault="006C3523" w:rsidP="006C3523">
      <w:r>
        <w:rPr>
          <w:noProof/>
          <w:lang w:eastAsia="en-AU"/>
        </w:rPr>
        <w:drawing>
          <wp:inline distT="0" distB="0" distL="0" distR="0" wp14:anchorId="2E83D6AE" wp14:editId="0E77EC34">
            <wp:extent cx="3666192" cy="2861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676" cy="2874821"/>
                    </a:xfrm>
                    <a:prstGeom prst="rect">
                      <a:avLst/>
                    </a:prstGeom>
                  </pic:spPr>
                </pic:pic>
              </a:graphicData>
            </a:graphic>
          </wp:inline>
        </w:drawing>
      </w:r>
      <w:r>
        <w:rPr>
          <w:noProof/>
          <w:lang w:eastAsia="en-AU"/>
        </w:rPr>
        <w:drawing>
          <wp:inline distT="0" distB="0" distL="0" distR="0" wp14:anchorId="3D1CFAAB" wp14:editId="11ED2B24">
            <wp:extent cx="1606122" cy="298860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7049" cy="3046156"/>
                    </a:xfrm>
                    <a:prstGeom prst="rect">
                      <a:avLst/>
                    </a:prstGeom>
                  </pic:spPr>
                </pic:pic>
              </a:graphicData>
            </a:graphic>
          </wp:inline>
        </w:drawing>
      </w:r>
    </w:p>
    <w:p w:rsidR="006C3523" w:rsidRDefault="006C3523" w:rsidP="006C3523">
      <w:r>
        <w:rPr>
          <w:noProof/>
          <w:lang w:eastAsia="en-AU"/>
        </w:rPr>
        <w:drawing>
          <wp:inline distT="0" distB="0" distL="0" distR="0" wp14:anchorId="7C567F3B" wp14:editId="08A62021">
            <wp:extent cx="5731510" cy="447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7040"/>
                    </a:xfrm>
                    <a:prstGeom prst="rect">
                      <a:avLst/>
                    </a:prstGeom>
                  </pic:spPr>
                </pic:pic>
              </a:graphicData>
            </a:graphic>
          </wp:inline>
        </w:drawing>
      </w:r>
    </w:p>
    <w:p w:rsidR="006C3523" w:rsidRDefault="006C3523" w:rsidP="006C3523">
      <w:pPr>
        <w:pStyle w:val="Heading3"/>
      </w:pPr>
    </w:p>
    <w:p w:rsidR="006C3523" w:rsidRDefault="006C3523" w:rsidP="006C3523">
      <w:pPr>
        <w:pStyle w:val="Heading3"/>
      </w:pPr>
      <w:r>
        <w:t>2018</w:t>
      </w:r>
    </w:p>
    <w:p w:rsidR="006C3523" w:rsidRDefault="006C3523" w:rsidP="006C3523"/>
    <w:p w:rsidR="006C3523" w:rsidRDefault="006C3523" w:rsidP="006C3523">
      <w:r>
        <w:rPr>
          <w:noProof/>
          <w:lang w:eastAsia="en-AU"/>
        </w:rPr>
        <w:drawing>
          <wp:inline distT="0" distB="0" distL="0" distR="0" wp14:anchorId="5FD321CC" wp14:editId="4265C4D3">
            <wp:extent cx="3658426" cy="2910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8984" cy="2990197"/>
                    </a:xfrm>
                    <a:prstGeom prst="rect">
                      <a:avLst/>
                    </a:prstGeom>
                  </pic:spPr>
                </pic:pic>
              </a:graphicData>
            </a:graphic>
          </wp:inline>
        </w:drawing>
      </w:r>
      <w:r>
        <w:rPr>
          <w:noProof/>
          <w:lang w:eastAsia="en-AU"/>
        </w:rPr>
        <w:drawing>
          <wp:inline distT="0" distB="0" distL="0" distR="0" wp14:anchorId="46FF3F42" wp14:editId="6020262A">
            <wp:extent cx="1558083" cy="2894287"/>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7590" cy="2967675"/>
                    </a:xfrm>
                    <a:prstGeom prst="rect">
                      <a:avLst/>
                    </a:prstGeom>
                  </pic:spPr>
                </pic:pic>
              </a:graphicData>
            </a:graphic>
          </wp:inline>
        </w:drawing>
      </w:r>
    </w:p>
    <w:p w:rsidR="006C3523" w:rsidRDefault="006C3523" w:rsidP="006C3523">
      <w:r>
        <w:rPr>
          <w:noProof/>
          <w:lang w:eastAsia="en-AU"/>
        </w:rPr>
        <w:drawing>
          <wp:inline distT="0" distB="0" distL="0" distR="0" wp14:anchorId="5D1EFF92" wp14:editId="3C792C84">
            <wp:extent cx="5731510" cy="426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6720"/>
                    </a:xfrm>
                    <a:prstGeom prst="rect">
                      <a:avLst/>
                    </a:prstGeom>
                  </pic:spPr>
                </pic:pic>
              </a:graphicData>
            </a:graphic>
          </wp:inline>
        </w:drawing>
      </w:r>
    </w:p>
    <w:p w:rsidR="006C3523" w:rsidRDefault="006C3523" w:rsidP="006C3523">
      <w:r>
        <w:br w:type="page"/>
      </w:r>
    </w:p>
    <w:p w:rsidR="006C3523" w:rsidRDefault="006C3523" w:rsidP="006C3523">
      <w:pPr>
        <w:pStyle w:val="Heading3"/>
        <w:spacing w:before="300" w:after="150" w:line="396" w:lineRule="atLeast"/>
        <w:rPr>
          <w:rFonts w:ascii="&amp;quot" w:hAnsi="&amp;quot"/>
          <w:color w:val="333333"/>
          <w:sz w:val="36"/>
          <w:szCs w:val="36"/>
        </w:rPr>
      </w:pPr>
      <w:r>
        <w:rPr>
          <w:rFonts w:ascii="&amp;quot" w:hAnsi="&amp;quot"/>
          <w:b/>
          <w:bCs/>
          <w:color w:val="333333"/>
          <w:sz w:val="36"/>
          <w:szCs w:val="36"/>
        </w:rPr>
        <w:lastRenderedPageBreak/>
        <w:t>Mutual-Asymmetric-Null Triadic Classes</w:t>
      </w:r>
    </w:p>
    <w:p w:rsidR="006C3523" w:rsidRDefault="006C3523" w:rsidP="006C3523">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 xml:space="preserve">The Mutual-Asymmetric-Null encoding system classifies triad connections in a </w:t>
      </w:r>
      <w:r>
        <w:rPr>
          <w:rStyle w:val="Emphasis"/>
          <w:rFonts w:ascii="&amp;quot" w:hAnsi="&amp;quot"/>
          <w:color w:val="333333"/>
          <w:sz w:val="21"/>
          <w:szCs w:val="21"/>
        </w:rPr>
        <w:t>directed graph</w:t>
      </w:r>
      <w:r>
        <w:rPr>
          <w:rFonts w:ascii="&amp;quot" w:hAnsi="&amp;quot"/>
          <w:color w:val="333333"/>
          <w:sz w:val="21"/>
          <w:szCs w:val="21"/>
        </w:rPr>
        <w:t>. The three numbers represent, in order, the number of (M</w:t>
      </w:r>
      <w:proofErr w:type="gramStart"/>
      <w:r>
        <w:rPr>
          <w:rFonts w:ascii="&amp;quot" w:hAnsi="&amp;quot"/>
          <w:color w:val="333333"/>
          <w:sz w:val="21"/>
          <w:szCs w:val="21"/>
        </w:rPr>
        <w:t>)</w:t>
      </w:r>
      <w:proofErr w:type="spellStart"/>
      <w:r>
        <w:rPr>
          <w:rFonts w:ascii="&amp;quot" w:hAnsi="&amp;quot"/>
          <w:color w:val="333333"/>
          <w:sz w:val="21"/>
          <w:szCs w:val="21"/>
        </w:rPr>
        <w:t>utual</w:t>
      </w:r>
      <w:proofErr w:type="spellEnd"/>
      <w:proofErr w:type="gramEnd"/>
      <w:r>
        <w:rPr>
          <w:rFonts w:ascii="&amp;quot" w:hAnsi="&amp;quot"/>
          <w:color w:val="333333"/>
          <w:sz w:val="21"/>
          <w:szCs w:val="21"/>
        </w:rPr>
        <w:t xml:space="preserve"> edges, the number of (A)symmetric edges, and the number of (N)</w:t>
      </w:r>
      <w:proofErr w:type="spellStart"/>
      <w:r>
        <w:rPr>
          <w:rFonts w:ascii="&amp;quot" w:hAnsi="&amp;quot"/>
          <w:color w:val="333333"/>
          <w:sz w:val="21"/>
          <w:szCs w:val="21"/>
        </w:rPr>
        <w:t>ull</w:t>
      </w:r>
      <w:proofErr w:type="spellEnd"/>
      <w:r>
        <w:rPr>
          <w:rFonts w:ascii="&amp;quot" w:hAnsi="&amp;quot"/>
          <w:color w:val="333333"/>
          <w:sz w:val="21"/>
          <w:szCs w:val="21"/>
        </w:rPr>
        <w:t xml:space="preserve"> or no edges between nodes. The possible connections (and their names) are outlined below:</w:t>
      </w:r>
    </w:p>
    <w:p w:rsidR="006C3523" w:rsidRDefault="006C3523" w:rsidP="006C3523">
      <w:pPr>
        <w:pStyle w:val="NormalWeb"/>
        <w:spacing w:before="0" w:beforeAutospacing="0" w:after="150" w:afterAutospacing="0"/>
        <w:rPr>
          <w:rFonts w:ascii="&amp;quot" w:hAnsi="&amp;quot"/>
          <w:color w:val="333333"/>
          <w:sz w:val="21"/>
          <w:szCs w:val="21"/>
        </w:rPr>
      </w:pPr>
    </w:p>
    <w:p w:rsidR="006C3523" w:rsidRPr="006C3523" w:rsidRDefault="006C3523" w:rsidP="006C3523">
      <w:r>
        <w:rPr>
          <w:noProof/>
          <w:lang w:eastAsia="en-AU"/>
        </w:rPr>
        <w:drawing>
          <wp:inline distT="0" distB="0" distL="0" distR="0" wp14:anchorId="0477CACA" wp14:editId="019B913A">
            <wp:extent cx="5731510" cy="1718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8310"/>
                    </a:xfrm>
                    <a:prstGeom prst="rect">
                      <a:avLst/>
                    </a:prstGeom>
                  </pic:spPr>
                </pic:pic>
              </a:graphicData>
            </a:graphic>
          </wp:inline>
        </w:drawing>
      </w:r>
    </w:p>
    <w:sectPr w:rsidR="006C3523" w:rsidRPr="006C3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2D6"/>
    <w:multiLevelType w:val="hybridMultilevel"/>
    <w:tmpl w:val="56AED00A"/>
    <w:lvl w:ilvl="0" w:tplc="99E8E42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C1615"/>
    <w:multiLevelType w:val="hybridMultilevel"/>
    <w:tmpl w:val="C4C41A3C"/>
    <w:lvl w:ilvl="0" w:tplc="A6E4F2E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D73EC"/>
    <w:multiLevelType w:val="hybridMultilevel"/>
    <w:tmpl w:val="ED86E8A0"/>
    <w:lvl w:ilvl="0" w:tplc="AADADF6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22112F"/>
    <w:multiLevelType w:val="hybridMultilevel"/>
    <w:tmpl w:val="43D6F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201205"/>
    <w:multiLevelType w:val="hybridMultilevel"/>
    <w:tmpl w:val="7BF6FB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273324"/>
    <w:multiLevelType w:val="hybridMultilevel"/>
    <w:tmpl w:val="5720D962"/>
    <w:lvl w:ilvl="0" w:tplc="C4D4759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3A4C9E"/>
    <w:multiLevelType w:val="hybridMultilevel"/>
    <w:tmpl w:val="83421D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DC4868"/>
    <w:multiLevelType w:val="hybridMultilevel"/>
    <w:tmpl w:val="96966C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F158AD"/>
    <w:multiLevelType w:val="hybridMultilevel"/>
    <w:tmpl w:val="36106F88"/>
    <w:lvl w:ilvl="0" w:tplc="18ACF5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1924D6"/>
    <w:multiLevelType w:val="hybridMultilevel"/>
    <w:tmpl w:val="1A9063A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AC6903"/>
    <w:multiLevelType w:val="hybridMultilevel"/>
    <w:tmpl w:val="1A9063A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932B77"/>
    <w:multiLevelType w:val="hybridMultilevel"/>
    <w:tmpl w:val="1700B7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1"/>
  </w:num>
  <w:num w:numId="6">
    <w:abstractNumId w:val="11"/>
  </w:num>
  <w:num w:numId="7">
    <w:abstractNumId w:val="7"/>
  </w:num>
  <w:num w:numId="8">
    <w:abstractNumId w:val="3"/>
  </w:num>
  <w:num w:numId="9">
    <w:abstractNumId w:val="0"/>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37"/>
    <w:rsid w:val="000843EC"/>
    <w:rsid w:val="000B08CA"/>
    <w:rsid w:val="000B1730"/>
    <w:rsid w:val="001135E9"/>
    <w:rsid w:val="00115DCC"/>
    <w:rsid w:val="00127064"/>
    <w:rsid w:val="0017572D"/>
    <w:rsid w:val="00194799"/>
    <w:rsid w:val="001E6AD6"/>
    <w:rsid w:val="00202897"/>
    <w:rsid w:val="002071A3"/>
    <w:rsid w:val="00276EEA"/>
    <w:rsid w:val="00303628"/>
    <w:rsid w:val="0031401C"/>
    <w:rsid w:val="003727B6"/>
    <w:rsid w:val="003B044D"/>
    <w:rsid w:val="003B5B1A"/>
    <w:rsid w:val="004631FC"/>
    <w:rsid w:val="00490EA1"/>
    <w:rsid w:val="00527D27"/>
    <w:rsid w:val="00576720"/>
    <w:rsid w:val="00584F91"/>
    <w:rsid w:val="005B7948"/>
    <w:rsid w:val="005C668D"/>
    <w:rsid w:val="00640E18"/>
    <w:rsid w:val="00647E40"/>
    <w:rsid w:val="006C3523"/>
    <w:rsid w:val="006F3CE3"/>
    <w:rsid w:val="00702F32"/>
    <w:rsid w:val="007410F0"/>
    <w:rsid w:val="007B631A"/>
    <w:rsid w:val="007D7971"/>
    <w:rsid w:val="008F3A4F"/>
    <w:rsid w:val="009618B0"/>
    <w:rsid w:val="00967012"/>
    <w:rsid w:val="009B368B"/>
    <w:rsid w:val="009C73B0"/>
    <w:rsid w:val="00A23874"/>
    <w:rsid w:val="00AA27B5"/>
    <w:rsid w:val="00AF38EA"/>
    <w:rsid w:val="00B27DED"/>
    <w:rsid w:val="00C426EA"/>
    <w:rsid w:val="00C472E6"/>
    <w:rsid w:val="00C70235"/>
    <w:rsid w:val="00CC3947"/>
    <w:rsid w:val="00D73437"/>
    <w:rsid w:val="00D963A1"/>
    <w:rsid w:val="00DA7C04"/>
    <w:rsid w:val="00DB0366"/>
    <w:rsid w:val="00EB2333"/>
    <w:rsid w:val="00EB2E01"/>
    <w:rsid w:val="00F864FB"/>
    <w:rsid w:val="00FE12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0B5D3-4318-4D61-BC84-5D5CFEF0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D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D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38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238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437"/>
    <w:pPr>
      <w:ind w:left="720"/>
      <w:contextualSpacing/>
    </w:pPr>
  </w:style>
  <w:style w:type="character" w:customStyle="1" w:styleId="Heading2Char">
    <w:name w:val="Heading 2 Char"/>
    <w:basedOn w:val="DefaultParagraphFont"/>
    <w:link w:val="Heading2"/>
    <w:uiPriority w:val="9"/>
    <w:rsid w:val="00115D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5DCC"/>
    <w:rPr>
      <w:color w:val="0563C1" w:themeColor="hyperlink"/>
      <w:u w:val="single"/>
    </w:rPr>
  </w:style>
  <w:style w:type="character" w:customStyle="1" w:styleId="Heading1Char">
    <w:name w:val="Heading 1 Char"/>
    <w:basedOn w:val="DefaultParagraphFont"/>
    <w:link w:val="Heading1"/>
    <w:uiPriority w:val="9"/>
    <w:rsid w:val="00115D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15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C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C426EA"/>
    <w:rPr>
      <w:smallCaps/>
      <w:color w:val="5A5A5A" w:themeColor="text1" w:themeTint="A5"/>
    </w:rPr>
  </w:style>
  <w:style w:type="character" w:customStyle="1" w:styleId="Heading3Char">
    <w:name w:val="Heading 3 Char"/>
    <w:basedOn w:val="DefaultParagraphFont"/>
    <w:link w:val="Heading3"/>
    <w:uiPriority w:val="9"/>
    <w:rsid w:val="00EB2E0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6F3CE3"/>
    <w:rPr>
      <w:color w:val="954F72" w:themeColor="followedHyperlink"/>
      <w:u w:val="single"/>
    </w:rPr>
  </w:style>
  <w:style w:type="character" w:customStyle="1" w:styleId="Heading4Char">
    <w:name w:val="Heading 4 Char"/>
    <w:basedOn w:val="DefaultParagraphFont"/>
    <w:link w:val="Heading4"/>
    <w:uiPriority w:val="9"/>
    <w:rsid w:val="00A238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23874"/>
    <w:rPr>
      <w:rFonts w:asciiTheme="majorHAnsi" w:eastAsiaTheme="majorEastAsia" w:hAnsiTheme="majorHAnsi" w:cstheme="majorBidi"/>
      <w:color w:val="2E74B5" w:themeColor="accent1" w:themeShade="BF"/>
    </w:rPr>
  </w:style>
  <w:style w:type="character" w:customStyle="1" w:styleId="textcell">
    <w:name w:val="textcell"/>
    <w:basedOn w:val="DefaultParagraphFont"/>
    <w:rsid w:val="00B27DED"/>
  </w:style>
  <w:style w:type="character" w:customStyle="1" w:styleId="numbercell">
    <w:name w:val="numbercell"/>
    <w:basedOn w:val="DefaultParagraphFont"/>
    <w:rsid w:val="00B27DED"/>
  </w:style>
  <w:style w:type="table" w:styleId="TableGrid">
    <w:name w:val="Table Grid"/>
    <w:basedOn w:val="TableNormal"/>
    <w:uiPriority w:val="39"/>
    <w:rsid w:val="003B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B5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5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3B04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C35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C35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1728">
      <w:bodyDiv w:val="1"/>
      <w:marLeft w:val="0"/>
      <w:marRight w:val="0"/>
      <w:marTop w:val="0"/>
      <w:marBottom w:val="0"/>
      <w:divBdr>
        <w:top w:val="none" w:sz="0" w:space="0" w:color="auto"/>
        <w:left w:val="none" w:sz="0" w:space="0" w:color="auto"/>
        <w:bottom w:val="none" w:sz="0" w:space="0" w:color="auto"/>
        <w:right w:val="none" w:sz="0" w:space="0" w:color="auto"/>
      </w:divBdr>
      <w:divsChild>
        <w:div w:id="1944729739">
          <w:marLeft w:val="0"/>
          <w:marRight w:val="0"/>
          <w:marTop w:val="0"/>
          <w:marBottom w:val="0"/>
          <w:divBdr>
            <w:top w:val="none" w:sz="0" w:space="0" w:color="auto"/>
            <w:left w:val="none" w:sz="0" w:space="0" w:color="auto"/>
            <w:bottom w:val="none" w:sz="0" w:space="0" w:color="auto"/>
            <w:right w:val="none" w:sz="0" w:space="0" w:color="auto"/>
          </w:divBdr>
          <w:divsChild>
            <w:div w:id="228998765">
              <w:marLeft w:val="0"/>
              <w:marRight w:val="0"/>
              <w:marTop w:val="0"/>
              <w:marBottom w:val="0"/>
              <w:divBdr>
                <w:top w:val="none" w:sz="0" w:space="0" w:color="auto"/>
                <w:left w:val="none" w:sz="0" w:space="0" w:color="auto"/>
                <w:bottom w:val="none" w:sz="0" w:space="0" w:color="auto"/>
                <w:right w:val="none" w:sz="0" w:space="0" w:color="auto"/>
              </w:divBdr>
              <w:divsChild>
                <w:div w:id="1298608605">
                  <w:marLeft w:val="0"/>
                  <w:marRight w:val="0"/>
                  <w:marTop w:val="0"/>
                  <w:marBottom w:val="0"/>
                  <w:divBdr>
                    <w:top w:val="none" w:sz="0" w:space="0" w:color="auto"/>
                    <w:left w:val="none" w:sz="0" w:space="0" w:color="auto"/>
                    <w:bottom w:val="none" w:sz="0" w:space="0" w:color="auto"/>
                    <w:right w:val="none" w:sz="0" w:space="0" w:color="auto"/>
                  </w:divBdr>
                  <w:divsChild>
                    <w:div w:id="2023316249">
                      <w:marLeft w:val="0"/>
                      <w:marRight w:val="150"/>
                      <w:marTop w:val="0"/>
                      <w:marBottom w:val="0"/>
                      <w:divBdr>
                        <w:top w:val="none" w:sz="0" w:space="0" w:color="auto"/>
                        <w:left w:val="none" w:sz="0" w:space="0" w:color="auto"/>
                        <w:bottom w:val="none" w:sz="0" w:space="0" w:color="auto"/>
                        <w:right w:val="none" w:sz="0" w:space="0" w:color="auto"/>
                      </w:divBdr>
                    </w:div>
                    <w:div w:id="1369253941">
                      <w:marLeft w:val="0"/>
                      <w:marRight w:val="150"/>
                      <w:marTop w:val="0"/>
                      <w:marBottom w:val="0"/>
                      <w:divBdr>
                        <w:top w:val="none" w:sz="0" w:space="0" w:color="auto"/>
                        <w:left w:val="none" w:sz="0" w:space="0" w:color="auto"/>
                        <w:bottom w:val="none" w:sz="0" w:space="0" w:color="auto"/>
                        <w:right w:val="none" w:sz="0" w:space="0" w:color="auto"/>
                      </w:divBdr>
                      <w:divsChild>
                        <w:div w:id="1926987770">
                          <w:marLeft w:val="0"/>
                          <w:marRight w:val="150"/>
                          <w:marTop w:val="0"/>
                          <w:marBottom w:val="0"/>
                          <w:divBdr>
                            <w:top w:val="none" w:sz="0" w:space="0" w:color="auto"/>
                            <w:left w:val="none" w:sz="0" w:space="0" w:color="auto"/>
                            <w:bottom w:val="none" w:sz="0" w:space="0" w:color="auto"/>
                            <w:right w:val="none" w:sz="0" w:space="0" w:color="auto"/>
                          </w:divBdr>
                        </w:div>
                      </w:divsChild>
                    </w:div>
                    <w:div w:id="1556699528">
                      <w:marLeft w:val="0"/>
                      <w:marRight w:val="150"/>
                      <w:marTop w:val="0"/>
                      <w:marBottom w:val="0"/>
                      <w:divBdr>
                        <w:top w:val="none" w:sz="0" w:space="0" w:color="auto"/>
                        <w:left w:val="none" w:sz="0" w:space="0" w:color="auto"/>
                        <w:bottom w:val="none" w:sz="0" w:space="0" w:color="auto"/>
                        <w:right w:val="none" w:sz="0" w:space="0" w:color="auto"/>
                      </w:divBdr>
                      <w:divsChild>
                        <w:div w:id="411047573">
                          <w:marLeft w:val="0"/>
                          <w:marRight w:val="150"/>
                          <w:marTop w:val="0"/>
                          <w:marBottom w:val="0"/>
                          <w:divBdr>
                            <w:top w:val="none" w:sz="0" w:space="0" w:color="auto"/>
                            <w:left w:val="none" w:sz="0" w:space="0" w:color="auto"/>
                            <w:bottom w:val="none" w:sz="0" w:space="0" w:color="auto"/>
                            <w:right w:val="none" w:sz="0" w:space="0" w:color="auto"/>
                          </w:divBdr>
                        </w:div>
                      </w:divsChild>
                    </w:div>
                    <w:div w:id="1950549931">
                      <w:marLeft w:val="0"/>
                      <w:marRight w:val="150"/>
                      <w:marTop w:val="0"/>
                      <w:marBottom w:val="0"/>
                      <w:divBdr>
                        <w:top w:val="none" w:sz="0" w:space="0" w:color="auto"/>
                        <w:left w:val="none" w:sz="0" w:space="0" w:color="auto"/>
                        <w:bottom w:val="none" w:sz="0" w:space="0" w:color="auto"/>
                        <w:right w:val="none" w:sz="0" w:space="0" w:color="auto"/>
                      </w:divBdr>
                      <w:divsChild>
                        <w:div w:id="1800881236">
                          <w:marLeft w:val="0"/>
                          <w:marRight w:val="150"/>
                          <w:marTop w:val="0"/>
                          <w:marBottom w:val="0"/>
                          <w:divBdr>
                            <w:top w:val="none" w:sz="0" w:space="0" w:color="auto"/>
                            <w:left w:val="none" w:sz="0" w:space="0" w:color="auto"/>
                            <w:bottom w:val="none" w:sz="0" w:space="0" w:color="auto"/>
                            <w:right w:val="none" w:sz="0" w:space="0" w:color="auto"/>
                          </w:divBdr>
                        </w:div>
                      </w:divsChild>
                    </w:div>
                    <w:div w:id="2063675779">
                      <w:marLeft w:val="0"/>
                      <w:marRight w:val="150"/>
                      <w:marTop w:val="0"/>
                      <w:marBottom w:val="0"/>
                      <w:divBdr>
                        <w:top w:val="none" w:sz="0" w:space="0" w:color="auto"/>
                        <w:left w:val="none" w:sz="0" w:space="0" w:color="auto"/>
                        <w:bottom w:val="none" w:sz="0" w:space="0" w:color="auto"/>
                        <w:right w:val="none" w:sz="0" w:space="0" w:color="auto"/>
                      </w:divBdr>
                      <w:divsChild>
                        <w:div w:id="769661453">
                          <w:marLeft w:val="0"/>
                          <w:marRight w:val="150"/>
                          <w:marTop w:val="0"/>
                          <w:marBottom w:val="0"/>
                          <w:divBdr>
                            <w:top w:val="none" w:sz="0" w:space="0" w:color="auto"/>
                            <w:left w:val="none" w:sz="0" w:space="0" w:color="auto"/>
                            <w:bottom w:val="none" w:sz="0" w:space="0" w:color="auto"/>
                            <w:right w:val="none" w:sz="0" w:space="0" w:color="auto"/>
                          </w:divBdr>
                        </w:div>
                      </w:divsChild>
                    </w:div>
                    <w:div w:id="1579055551">
                      <w:marLeft w:val="0"/>
                      <w:marRight w:val="150"/>
                      <w:marTop w:val="0"/>
                      <w:marBottom w:val="0"/>
                      <w:divBdr>
                        <w:top w:val="none" w:sz="0" w:space="0" w:color="auto"/>
                        <w:left w:val="none" w:sz="0" w:space="0" w:color="auto"/>
                        <w:bottom w:val="none" w:sz="0" w:space="0" w:color="auto"/>
                        <w:right w:val="none" w:sz="0" w:space="0" w:color="auto"/>
                      </w:divBdr>
                      <w:divsChild>
                        <w:div w:id="402610184">
                          <w:marLeft w:val="0"/>
                          <w:marRight w:val="150"/>
                          <w:marTop w:val="0"/>
                          <w:marBottom w:val="0"/>
                          <w:divBdr>
                            <w:top w:val="none" w:sz="0" w:space="0" w:color="auto"/>
                            <w:left w:val="none" w:sz="0" w:space="0" w:color="auto"/>
                            <w:bottom w:val="none" w:sz="0" w:space="0" w:color="auto"/>
                            <w:right w:val="none" w:sz="0" w:space="0" w:color="auto"/>
                          </w:divBdr>
                        </w:div>
                      </w:divsChild>
                    </w:div>
                    <w:div w:id="1635480238">
                      <w:marLeft w:val="0"/>
                      <w:marRight w:val="150"/>
                      <w:marTop w:val="0"/>
                      <w:marBottom w:val="0"/>
                      <w:divBdr>
                        <w:top w:val="none" w:sz="0" w:space="0" w:color="auto"/>
                        <w:left w:val="none" w:sz="0" w:space="0" w:color="auto"/>
                        <w:bottom w:val="none" w:sz="0" w:space="0" w:color="auto"/>
                        <w:right w:val="none" w:sz="0" w:space="0" w:color="auto"/>
                      </w:divBdr>
                      <w:divsChild>
                        <w:div w:id="1105660160">
                          <w:marLeft w:val="0"/>
                          <w:marRight w:val="150"/>
                          <w:marTop w:val="0"/>
                          <w:marBottom w:val="0"/>
                          <w:divBdr>
                            <w:top w:val="none" w:sz="0" w:space="0" w:color="auto"/>
                            <w:left w:val="none" w:sz="0" w:space="0" w:color="auto"/>
                            <w:bottom w:val="none" w:sz="0" w:space="0" w:color="auto"/>
                            <w:right w:val="none" w:sz="0" w:space="0" w:color="auto"/>
                          </w:divBdr>
                        </w:div>
                      </w:divsChild>
                    </w:div>
                    <w:div w:id="178739283">
                      <w:marLeft w:val="0"/>
                      <w:marRight w:val="150"/>
                      <w:marTop w:val="0"/>
                      <w:marBottom w:val="0"/>
                      <w:divBdr>
                        <w:top w:val="none" w:sz="0" w:space="0" w:color="auto"/>
                        <w:left w:val="none" w:sz="0" w:space="0" w:color="auto"/>
                        <w:bottom w:val="none" w:sz="0" w:space="0" w:color="auto"/>
                        <w:right w:val="none" w:sz="0" w:space="0" w:color="auto"/>
                      </w:divBdr>
                      <w:divsChild>
                        <w:div w:id="758676916">
                          <w:marLeft w:val="0"/>
                          <w:marRight w:val="150"/>
                          <w:marTop w:val="0"/>
                          <w:marBottom w:val="0"/>
                          <w:divBdr>
                            <w:top w:val="none" w:sz="0" w:space="0" w:color="auto"/>
                            <w:left w:val="none" w:sz="0" w:space="0" w:color="auto"/>
                            <w:bottom w:val="none" w:sz="0" w:space="0" w:color="auto"/>
                            <w:right w:val="none" w:sz="0" w:space="0" w:color="auto"/>
                          </w:divBdr>
                        </w:div>
                      </w:divsChild>
                    </w:div>
                    <w:div w:id="349264564">
                      <w:marLeft w:val="0"/>
                      <w:marRight w:val="150"/>
                      <w:marTop w:val="0"/>
                      <w:marBottom w:val="0"/>
                      <w:divBdr>
                        <w:top w:val="none" w:sz="0" w:space="0" w:color="auto"/>
                        <w:left w:val="none" w:sz="0" w:space="0" w:color="auto"/>
                        <w:bottom w:val="none" w:sz="0" w:space="0" w:color="auto"/>
                        <w:right w:val="none" w:sz="0" w:space="0" w:color="auto"/>
                      </w:divBdr>
                      <w:divsChild>
                        <w:div w:id="372392621">
                          <w:marLeft w:val="0"/>
                          <w:marRight w:val="150"/>
                          <w:marTop w:val="0"/>
                          <w:marBottom w:val="0"/>
                          <w:divBdr>
                            <w:top w:val="none" w:sz="0" w:space="0" w:color="auto"/>
                            <w:left w:val="none" w:sz="0" w:space="0" w:color="auto"/>
                            <w:bottom w:val="none" w:sz="0" w:space="0" w:color="auto"/>
                            <w:right w:val="none" w:sz="0" w:space="0" w:color="auto"/>
                          </w:divBdr>
                        </w:div>
                      </w:divsChild>
                    </w:div>
                    <w:div w:id="295182060">
                      <w:marLeft w:val="0"/>
                      <w:marRight w:val="150"/>
                      <w:marTop w:val="0"/>
                      <w:marBottom w:val="0"/>
                      <w:divBdr>
                        <w:top w:val="none" w:sz="0" w:space="0" w:color="auto"/>
                        <w:left w:val="none" w:sz="0" w:space="0" w:color="auto"/>
                        <w:bottom w:val="none" w:sz="0" w:space="0" w:color="auto"/>
                        <w:right w:val="none" w:sz="0" w:space="0" w:color="auto"/>
                      </w:divBdr>
                      <w:divsChild>
                        <w:div w:id="1255937253">
                          <w:marLeft w:val="0"/>
                          <w:marRight w:val="150"/>
                          <w:marTop w:val="0"/>
                          <w:marBottom w:val="0"/>
                          <w:divBdr>
                            <w:top w:val="none" w:sz="0" w:space="0" w:color="auto"/>
                            <w:left w:val="none" w:sz="0" w:space="0" w:color="auto"/>
                            <w:bottom w:val="none" w:sz="0" w:space="0" w:color="auto"/>
                            <w:right w:val="none" w:sz="0" w:space="0" w:color="auto"/>
                          </w:divBdr>
                        </w:div>
                      </w:divsChild>
                    </w:div>
                    <w:div w:id="769158573">
                      <w:marLeft w:val="0"/>
                      <w:marRight w:val="150"/>
                      <w:marTop w:val="0"/>
                      <w:marBottom w:val="0"/>
                      <w:divBdr>
                        <w:top w:val="none" w:sz="0" w:space="0" w:color="auto"/>
                        <w:left w:val="none" w:sz="0" w:space="0" w:color="auto"/>
                        <w:bottom w:val="none" w:sz="0" w:space="0" w:color="auto"/>
                        <w:right w:val="none" w:sz="0" w:space="0" w:color="auto"/>
                      </w:divBdr>
                      <w:divsChild>
                        <w:div w:id="15534262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68875">
          <w:marLeft w:val="0"/>
          <w:marRight w:val="0"/>
          <w:marTop w:val="0"/>
          <w:marBottom w:val="0"/>
          <w:divBdr>
            <w:top w:val="single" w:sz="6" w:space="4" w:color="0C1F30"/>
            <w:left w:val="none" w:sz="0" w:space="4" w:color="0C1F30"/>
            <w:bottom w:val="none" w:sz="0" w:space="4" w:color="0C1F30"/>
            <w:right w:val="none" w:sz="0" w:space="4" w:color="0C1F30"/>
          </w:divBdr>
        </w:div>
      </w:divsChild>
    </w:div>
    <w:div w:id="724253097">
      <w:bodyDiv w:val="1"/>
      <w:marLeft w:val="0"/>
      <w:marRight w:val="0"/>
      <w:marTop w:val="0"/>
      <w:marBottom w:val="0"/>
      <w:divBdr>
        <w:top w:val="none" w:sz="0" w:space="0" w:color="auto"/>
        <w:left w:val="none" w:sz="0" w:space="0" w:color="auto"/>
        <w:bottom w:val="none" w:sz="0" w:space="0" w:color="auto"/>
        <w:right w:val="none" w:sz="0" w:space="0" w:color="auto"/>
      </w:divBdr>
      <w:divsChild>
        <w:div w:id="235405867">
          <w:marLeft w:val="0"/>
          <w:marRight w:val="0"/>
          <w:marTop w:val="0"/>
          <w:marBottom w:val="0"/>
          <w:divBdr>
            <w:top w:val="none" w:sz="0" w:space="0" w:color="auto"/>
            <w:left w:val="none" w:sz="0" w:space="0" w:color="auto"/>
            <w:bottom w:val="none" w:sz="0" w:space="0" w:color="auto"/>
            <w:right w:val="none" w:sz="0" w:space="0" w:color="auto"/>
          </w:divBdr>
          <w:divsChild>
            <w:div w:id="508059398">
              <w:marLeft w:val="0"/>
              <w:marRight w:val="0"/>
              <w:marTop w:val="0"/>
              <w:marBottom w:val="0"/>
              <w:divBdr>
                <w:top w:val="none" w:sz="0" w:space="0" w:color="auto"/>
                <w:left w:val="none" w:sz="0" w:space="0" w:color="auto"/>
                <w:bottom w:val="none" w:sz="0" w:space="0" w:color="auto"/>
                <w:right w:val="none" w:sz="0" w:space="0" w:color="auto"/>
              </w:divBdr>
              <w:divsChild>
                <w:div w:id="183639005">
                  <w:marLeft w:val="0"/>
                  <w:marRight w:val="150"/>
                  <w:marTop w:val="0"/>
                  <w:marBottom w:val="0"/>
                  <w:divBdr>
                    <w:top w:val="none" w:sz="0" w:space="0" w:color="auto"/>
                    <w:left w:val="none" w:sz="0" w:space="0" w:color="auto"/>
                    <w:bottom w:val="none" w:sz="0" w:space="0" w:color="auto"/>
                    <w:right w:val="none" w:sz="0" w:space="0" w:color="auto"/>
                  </w:divBdr>
                  <w:divsChild>
                    <w:div w:id="210465213">
                      <w:marLeft w:val="0"/>
                      <w:marRight w:val="150"/>
                      <w:marTop w:val="0"/>
                      <w:marBottom w:val="0"/>
                      <w:divBdr>
                        <w:top w:val="none" w:sz="0" w:space="0" w:color="auto"/>
                        <w:left w:val="none" w:sz="0" w:space="0" w:color="auto"/>
                        <w:bottom w:val="none" w:sz="0" w:space="0" w:color="auto"/>
                        <w:right w:val="none" w:sz="0" w:space="0" w:color="auto"/>
                      </w:divBdr>
                    </w:div>
                  </w:divsChild>
                </w:div>
                <w:div w:id="2125495308">
                  <w:marLeft w:val="0"/>
                  <w:marRight w:val="150"/>
                  <w:marTop w:val="0"/>
                  <w:marBottom w:val="0"/>
                  <w:divBdr>
                    <w:top w:val="none" w:sz="0" w:space="0" w:color="auto"/>
                    <w:left w:val="none" w:sz="0" w:space="0" w:color="auto"/>
                    <w:bottom w:val="none" w:sz="0" w:space="0" w:color="auto"/>
                    <w:right w:val="none" w:sz="0" w:space="0" w:color="auto"/>
                  </w:divBdr>
                  <w:divsChild>
                    <w:div w:id="246963136">
                      <w:marLeft w:val="0"/>
                      <w:marRight w:val="150"/>
                      <w:marTop w:val="0"/>
                      <w:marBottom w:val="0"/>
                      <w:divBdr>
                        <w:top w:val="none" w:sz="0" w:space="0" w:color="auto"/>
                        <w:left w:val="none" w:sz="0" w:space="0" w:color="auto"/>
                        <w:bottom w:val="none" w:sz="0" w:space="0" w:color="auto"/>
                        <w:right w:val="none" w:sz="0" w:space="0" w:color="auto"/>
                      </w:divBdr>
                    </w:div>
                  </w:divsChild>
                </w:div>
                <w:div w:id="501312750">
                  <w:marLeft w:val="0"/>
                  <w:marRight w:val="150"/>
                  <w:marTop w:val="0"/>
                  <w:marBottom w:val="0"/>
                  <w:divBdr>
                    <w:top w:val="none" w:sz="0" w:space="0" w:color="auto"/>
                    <w:left w:val="none" w:sz="0" w:space="0" w:color="auto"/>
                    <w:bottom w:val="none" w:sz="0" w:space="0" w:color="auto"/>
                    <w:right w:val="none" w:sz="0" w:space="0" w:color="auto"/>
                  </w:divBdr>
                  <w:divsChild>
                    <w:div w:id="1976520343">
                      <w:marLeft w:val="0"/>
                      <w:marRight w:val="150"/>
                      <w:marTop w:val="0"/>
                      <w:marBottom w:val="0"/>
                      <w:divBdr>
                        <w:top w:val="none" w:sz="0" w:space="0" w:color="auto"/>
                        <w:left w:val="none" w:sz="0" w:space="0" w:color="auto"/>
                        <w:bottom w:val="none" w:sz="0" w:space="0" w:color="auto"/>
                        <w:right w:val="none" w:sz="0" w:space="0" w:color="auto"/>
                      </w:divBdr>
                    </w:div>
                  </w:divsChild>
                </w:div>
                <w:div w:id="1195507772">
                  <w:marLeft w:val="0"/>
                  <w:marRight w:val="150"/>
                  <w:marTop w:val="0"/>
                  <w:marBottom w:val="0"/>
                  <w:divBdr>
                    <w:top w:val="none" w:sz="0" w:space="0" w:color="auto"/>
                    <w:left w:val="none" w:sz="0" w:space="0" w:color="auto"/>
                    <w:bottom w:val="none" w:sz="0" w:space="0" w:color="auto"/>
                    <w:right w:val="none" w:sz="0" w:space="0" w:color="auto"/>
                  </w:divBdr>
                  <w:divsChild>
                    <w:div w:id="132217820">
                      <w:marLeft w:val="0"/>
                      <w:marRight w:val="150"/>
                      <w:marTop w:val="0"/>
                      <w:marBottom w:val="0"/>
                      <w:divBdr>
                        <w:top w:val="none" w:sz="0" w:space="0" w:color="auto"/>
                        <w:left w:val="none" w:sz="0" w:space="0" w:color="auto"/>
                        <w:bottom w:val="none" w:sz="0" w:space="0" w:color="auto"/>
                        <w:right w:val="none" w:sz="0" w:space="0" w:color="auto"/>
                      </w:divBdr>
                    </w:div>
                  </w:divsChild>
                </w:div>
                <w:div w:id="1400665688">
                  <w:marLeft w:val="0"/>
                  <w:marRight w:val="150"/>
                  <w:marTop w:val="0"/>
                  <w:marBottom w:val="0"/>
                  <w:divBdr>
                    <w:top w:val="none" w:sz="0" w:space="0" w:color="auto"/>
                    <w:left w:val="none" w:sz="0" w:space="0" w:color="auto"/>
                    <w:bottom w:val="none" w:sz="0" w:space="0" w:color="auto"/>
                    <w:right w:val="none" w:sz="0" w:space="0" w:color="auto"/>
                  </w:divBdr>
                  <w:divsChild>
                    <w:div w:id="2099253702">
                      <w:marLeft w:val="0"/>
                      <w:marRight w:val="150"/>
                      <w:marTop w:val="0"/>
                      <w:marBottom w:val="0"/>
                      <w:divBdr>
                        <w:top w:val="none" w:sz="0" w:space="0" w:color="auto"/>
                        <w:left w:val="none" w:sz="0" w:space="0" w:color="auto"/>
                        <w:bottom w:val="none" w:sz="0" w:space="0" w:color="auto"/>
                        <w:right w:val="none" w:sz="0" w:space="0" w:color="auto"/>
                      </w:divBdr>
                    </w:div>
                  </w:divsChild>
                </w:div>
                <w:div w:id="361785141">
                  <w:marLeft w:val="0"/>
                  <w:marRight w:val="150"/>
                  <w:marTop w:val="0"/>
                  <w:marBottom w:val="0"/>
                  <w:divBdr>
                    <w:top w:val="none" w:sz="0" w:space="0" w:color="auto"/>
                    <w:left w:val="none" w:sz="0" w:space="0" w:color="auto"/>
                    <w:bottom w:val="none" w:sz="0" w:space="0" w:color="auto"/>
                    <w:right w:val="none" w:sz="0" w:space="0" w:color="auto"/>
                  </w:divBdr>
                  <w:divsChild>
                    <w:div w:id="1017732026">
                      <w:marLeft w:val="0"/>
                      <w:marRight w:val="150"/>
                      <w:marTop w:val="0"/>
                      <w:marBottom w:val="0"/>
                      <w:divBdr>
                        <w:top w:val="none" w:sz="0" w:space="0" w:color="auto"/>
                        <w:left w:val="none" w:sz="0" w:space="0" w:color="auto"/>
                        <w:bottom w:val="none" w:sz="0" w:space="0" w:color="auto"/>
                        <w:right w:val="none" w:sz="0" w:space="0" w:color="auto"/>
                      </w:divBdr>
                    </w:div>
                  </w:divsChild>
                </w:div>
                <w:div w:id="417294058">
                  <w:marLeft w:val="0"/>
                  <w:marRight w:val="150"/>
                  <w:marTop w:val="0"/>
                  <w:marBottom w:val="0"/>
                  <w:divBdr>
                    <w:top w:val="none" w:sz="0" w:space="0" w:color="auto"/>
                    <w:left w:val="none" w:sz="0" w:space="0" w:color="auto"/>
                    <w:bottom w:val="none" w:sz="0" w:space="0" w:color="auto"/>
                    <w:right w:val="none" w:sz="0" w:space="0" w:color="auto"/>
                  </w:divBdr>
                  <w:divsChild>
                    <w:div w:id="1900163823">
                      <w:marLeft w:val="0"/>
                      <w:marRight w:val="150"/>
                      <w:marTop w:val="0"/>
                      <w:marBottom w:val="0"/>
                      <w:divBdr>
                        <w:top w:val="none" w:sz="0" w:space="0" w:color="auto"/>
                        <w:left w:val="none" w:sz="0" w:space="0" w:color="auto"/>
                        <w:bottom w:val="none" w:sz="0" w:space="0" w:color="auto"/>
                        <w:right w:val="none" w:sz="0" w:space="0" w:color="auto"/>
                      </w:divBdr>
                    </w:div>
                  </w:divsChild>
                </w:div>
                <w:div w:id="1703045941">
                  <w:marLeft w:val="0"/>
                  <w:marRight w:val="150"/>
                  <w:marTop w:val="0"/>
                  <w:marBottom w:val="0"/>
                  <w:divBdr>
                    <w:top w:val="none" w:sz="0" w:space="0" w:color="auto"/>
                    <w:left w:val="none" w:sz="0" w:space="0" w:color="auto"/>
                    <w:bottom w:val="none" w:sz="0" w:space="0" w:color="auto"/>
                    <w:right w:val="none" w:sz="0" w:space="0" w:color="auto"/>
                  </w:divBdr>
                  <w:divsChild>
                    <w:div w:id="933170149">
                      <w:marLeft w:val="0"/>
                      <w:marRight w:val="150"/>
                      <w:marTop w:val="0"/>
                      <w:marBottom w:val="0"/>
                      <w:divBdr>
                        <w:top w:val="none" w:sz="0" w:space="0" w:color="auto"/>
                        <w:left w:val="none" w:sz="0" w:space="0" w:color="auto"/>
                        <w:bottom w:val="none" w:sz="0" w:space="0" w:color="auto"/>
                        <w:right w:val="none" w:sz="0" w:space="0" w:color="auto"/>
                      </w:divBdr>
                    </w:div>
                  </w:divsChild>
                </w:div>
                <w:div w:id="336075106">
                  <w:marLeft w:val="0"/>
                  <w:marRight w:val="150"/>
                  <w:marTop w:val="0"/>
                  <w:marBottom w:val="0"/>
                  <w:divBdr>
                    <w:top w:val="none" w:sz="0" w:space="0" w:color="auto"/>
                    <w:left w:val="none" w:sz="0" w:space="0" w:color="auto"/>
                    <w:bottom w:val="none" w:sz="0" w:space="0" w:color="auto"/>
                    <w:right w:val="none" w:sz="0" w:space="0" w:color="auto"/>
                  </w:divBdr>
                  <w:divsChild>
                    <w:div w:id="1965889368">
                      <w:marLeft w:val="0"/>
                      <w:marRight w:val="150"/>
                      <w:marTop w:val="0"/>
                      <w:marBottom w:val="0"/>
                      <w:divBdr>
                        <w:top w:val="none" w:sz="0" w:space="0" w:color="auto"/>
                        <w:left w:val="none" w:sz="0" w:space="0" w:color="auto"/>
                        <w:bottom w:val="none" w:sz="0" w:space="0" w:color="auto"/>
                        <w:right w:val="none" w:sz="0" w:space="0" w:color="auto"/>
                      </w:divBdr>
                    </w:div>
                  </w:divsChild>
                </w:div>
                <w:div w:id="1821266376">
                  <w:marLeft w:val="0"/>
                  <w:marRight w:val="150"/>
                  <w:marTop w:val="0"/>
                  <w:marBottom w:val="0"/>
                  <w:divBdr>
                    <w:top w:val="none" w:sz="0" w:space="0" w:color="auto"/>
                    <w:left w:val="none" w:sz="0" w:space="0" w:color="auto"/>
                    <w:bottom w:val="none" w:sz="0" w:space="0" w:color="auto"/>
                    <w:right w:val="none" w:sz="0" w:space="0" w:color="auto"/>
                  </w:divBdr>
                  <w:divsChild>
                    <w:div w:id="14356635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4071">
      <w:bodyDiv w:val="1"/>
      <w:marLeft w:val="0"/>
      <w:marRight w:val="0"/>
      <w:marTop w:val="0"/>
      <w:marBottom w:val="0"/>
      <w:divBdr>
        <w:top w:val="none" w:sz="0" w:space="0" w:color="auto"/>
        <w:left w:val="none" w:sz="0" w:space="0" w:color="auto"/>
        <w:bottom w:val="none" w:sz="0" w:space="0" w:color="auto"/>
        <w:right w:val="none" w:sz="0" w:space="0" w:color="auto"/>
      </w:divBdr>
      <w:divsChild>
        <w:div w:id="1183321481">
          <w:marLeft w:val="0"/>
          <w:marRight w:val="0"/>
          <w:marTop w:val="0"/>
          <w:marBottom w:val="0"/>
          <w:divBdr>
            <w:top w:val="none" w:sz="0" w:space="0" w:color="auto"/>
            <w:left w:val="none" w:sz="0" w:space="0" w:color="auto"/>
            <w:bottom w:val="none" w:sz="0" w:space="0" w:color="auto"/>
            <w:right w:val="none" w:sz="0" w:space="0" w:color="auto"/>
          </w:divBdr>
          <w:divsChild>
            <w:div w:id="1642349845">
              <w:marLeft w:val="0"/>
              <w:marRight w:val="0"/>
              <w:marTop w:val="0"/>
              <w:marBottom w:val="0"/>
              <w:divBdr>
                <w:top w:val="none" w:sz="0" w:space="0" w:color="auto"/>
                <w:left w:val="none" w:sz="0" w:space="0" w:color="auto"/>
                <w:bottom w:val="none" w:sz="0" w:space="0" w:color="auto"/>
                <w:right w:val="none" w:sz="0" w:space="0" w:color="auto"/>
              </w:divBdr>
              <w:divsChild>
                <w:div w:id="2009937179">
                  <w:marLeft w:val="0"/>
                  <w:marRight w:val="0"/>
                  <w:marTop w:val="0"/>
                  <w:marBottom w:val="0"/>
                  <w:divBdr>
                    <w:top w:val="none" w:sz="0" w:space="0" w:color="auto"/>
                    <w:left w:val="none" w:sz="0" w:space="0" w:color="auto"/>
                    <w:bottom w:val="none" w:sz="0" w:space="0" w:color="auto"/>
                    <w:right w:val="none" w:sz="0" w:space="0" w:color="auto"/>
                  </w:divBdr>
                  <w:divsChild>
                    <w:div w:id="620454352">
                      <w:marLeft w:val="0"/>
                      <w:marRight w:val="150"/>
                      <w:marTop w:val="0"/>
                      <w:marBottom w:val="0"/>
                      <w:divBdr>
                        <w:top w:val="none" w:sz="0" w:space="0" w:color="auto"/>
                        <w:left w:val="none" w:sz="0" w:space="0" w:color="auto"/>
                        <w:bottom w:val="none" w:sz="0" w:space="0" w:color="auto"/>
                        <w:right w:val="none" w:sz="0" w:space="0" w:color="auto"/>
                      </w:divBdr>
                    </w:div>
                    <w:div w:id="483473908">
                      <w:marLeft w:val="0"/>
                      <w:marRight w:val="150"/>
                      <w:marTop w:val="0"/>
                      <w:marBottom w:val="0"/>
                      <w:divBdr>
                        <w:top w:val="none" w:sz="0" w:space="0" w:color="auto"/>
                        <w:left w:val="none" w:sz="0" w:space="0" w:color="auto"/>
                        <w:bottom w:val="none" w:sz="0" w:space="0" w:color="auto"/>
                        <w:right w:val="none" w:sz="0" w:space="0" w:color="auto"/>
                      </w:divBdr>
                      <w:divsChild>
                        <w:div w:id="2067146842">
                          <w:marLeft w:val="0"/>
                          <w:marRight w:val="150"/>
                          <w:marTop w:val="0"/>
                          <w:marBottom w:val="0"/>
                          <w:divBdr>
                            <w:top w:val="none" w:sz="0" w:space="0" w:color="auto"/>
                            <w:left w:val="none" w:sz="0" w:space="0" w:color="auto"/>
                            <w:bottom w:val="none" w:sz="0" w:space="0" w:color="auto"/>
                            <w:right w:val="none" w:sz="0" w:space="0" w:color="auto"/>
                          </w:divBdr>
                        </w:div>
                      </w:divsChild>
                    </w:div>
                    <w:div w:id="269822076">
                      <w:marLeft w:val="0"/>
                      <w:marRight w:val="150"/>
                      <w:marTop w:val="0"/>
                      <w:marBottom w:val="0"/>
                      <w:divBdr>
                        <w:top w:val="none" w:sz="0" w:space="0" w:color="auto"/>
                        <w:left w:val="none" w:sz="0" w:space="0" w:color="auto"/>
                        <w:bottom w:val="none" w:sz="0" w:space="0" w:color="auto"/>
                        <w:right w:val="none" w:sz="0" w:space="0" w:color="auto"/>
                      </w:divBdr>
                      <w:divsChild>
                        <w:div w:id="1703020361">
                          <w:marLeft w:val="0"/>
                          <w:marRight w:val="150"/>
                          <w:marTop w:val="0"/>
                          <w:marBottom w:val="0"/>
                          <w:divBdr>
                            <w:top w:val="none" w:sz="0" w:space="0" w:color="auto"/>
                            <w:left w:val="none" w:sz="0" w:space="0" w:color="auto"/>
                            <w:bottom w:val="none" w:sz="0" w:space="0" w:color="auto"/>
                            <w:right w:val="none" w:sz="0" w:space="0" w:color="auto"/>
                          </w:divBdr>
                        </w:div>
                      </w:divsChild>
                    </w:div>
                    <w:div w:id="714161145">
                      <w:marLeft w:val="0"/>
                      <w:marRight w:val="150"/>
                      <w:marTop w:val="0"/>
                      <w:marBottom w:val="0"/>
                      <w:divBdr>
                        <w:top w:val="none" w:sz="0" w:space="0" w:color="auto"/>
                        <w:left w:val="none" w:sz="0" w:space="0" w:color="auto"/>
                        <w:bottom w:val="none" w:sz="0" w:space="0" w:color="auto"/>
                        <w:right w:val="none" w:sz="0" w:space="0" w:color="auto"/>
                      </w:divBdr>
                      <w:divsChild>
                        <w:div w:id="567962239">
                          <w:marLeft w:val="0"/>
                          <w:marRight w:val="150"/>
                          <w:marTop w:val="0"/>
                          <w:marBottom w:val="0"/>
                          <w:divBdr>
                            <w:top w:val="none" w:sz="0" w:space="0" w:color="auto"/>
                            <w:left w:val="none" w:sz="0" w:space="0" w:color="auto"/>
                            <w:bottom w:val="none" w:sz="0" w:space="0" w:color="auto"/>
                            <w:right w:val="none" w:sz="0" w:space="0" w:color="auto"/>
                          </w:divBdr>
                        </w:div>
                      </w:divsChild>
                    </w:div>
                    <w:div w:id="536436263">
                      <w:marLeft w:val="0"/>
                      <w:marRight w:val="150"/>
                      <w:marTop w:val="0"/>
                      <w:marBottom w:val="0"/>
                      <w:divBdr>
                        <w:top w:val="none" w:sz="0" w:space="0" w:color="auto"/>
                        <w:left w:val="none" w:sz="0" w:space="0" w:color="auto"/>
                        <w:bottom w:val="none" w:sz="0" w:space="0" w:color="auto"/>
                        <w:right w:val="none" w:sz="0" w:space="0" w:color="auto"/>
                      </w:divBdr>
                      <w:divsChild>
                        <w:div w:id="1381057968">
                          <w:marLeft w:val="0"/>
                          <w:marRight w:val="150"/>
                          <w:marTop w:val="0"/>
                          <w:marBottom w:val="0"/>
                          <w:divBdr>
                            <w:top w:val="none" w:sz="0" w:space="0" w:color="auto"/>
                            <w:left w:val="none" w:sz="0" w:space="0" w:color="auto"/>
                            <w:bottom w:val="none" w:sz="0" w:space="0" w:color="auto"/>
                            <w:right w:val="none" w:sz="0" w:space="0" w:color="auto"/>
                          </w:divBdr>
                        </w:div>
                      </w:divsChild>
                    </w:div>
                    <w:div w:id="1127166047">
                      <w:marLeft w:val="0"/>
                      <w:marRight w:val="150"/>
                      <w:marTop w:val="0"/>
                      <w:marBottom w:val="0"/>
                      <w:divBdr>
                        <w:top w:val="none" w:sz="0" w:space="0" w:color="auto"/>
                        <w:left w:val="none" w:sz="0" w:space="0" w:color="auto"/>
                        <w:bottom w:val="none" w:sz="0" w:space="0" w:color="auto"/>
                        <w:right w:val="none" w:sz="0" w:space="0" w:color="auto"/>
                      </w:divBdr>
                      <w:divsChild>
                        <w:div w:id="601496506">
                          <w:marLeft w:val="0"/>
                          <w:marRight w:val="150"/>
                          <w:marTop w:val="0"/>
                          <w:marBottom w:val="0"/>
                          <w:divBdr>
                            <w:top w:val="none" w:sz="0" w:space="0" w:color="auto"/>
                            <w:left w:val="none" w:sz="0" w:space="0" w:color="auto"/>
                            <w:bottom w:val="none" w:sz="0" w:space="0" w:color="auto"/>
                            <w:right w:val="none" w:sz="0" w:space="0" w:color="auto"/>
                          </w:divBdr>
                        </w:div>
                      </w:divsChild>
                    </w:div>
                    <w:div w:id="1554778529">
                      <w:marLeft w:val="0"/>
                      <w:marRight w:val="150"/>
                      <w:marTop w:val="0"/>
                      <w:marBottom w:val="0"/>
                      <w:divBdr>
                        <w:top w:val="none" w:sz="0" w:space="0" w:color="auto"/>
                        <w:left w:val="none" w:sz="0" w:space="0" w:color="auto"/>
                        <w:bottom w:val="none" w:sz="0" w:space="0" w:color="auto"/>
                        <w:right w:val="none" w:sz="0" w:space="0" w:color="auto"/>
                      </w:divBdr>
                      <w:divsChild>
                        <w:div w:id="1359890089">
                          <w:marLeft w:val="0"/>
                          <w:marRight w:val="150"/>
                          <w:marTop w:val="0"/>
                          <w:marBottom w:val="0"/>
                          <w:divBdr>
                            <w:top w:val="none" w:sz="0" w:space="0" w:color="auto"/>
                            <w:left w:val="none" w:sz="0" w:space="0" w:color="auto"/>
                            <w:bottom w:val="none" w:sz="0" w:space="0" w:color="auto"/>
                            <w:right w:val="none" w:sz="0" w:space="0" w:color="auto"/>
                          </w:divBdr>
                        </w:div>
                      </w:divsChild>
                    </w:div>
                    <w:div w:id="1069961465">
                      <w:marLeft w:val="0"/>
                      <w:marRight w:val="150"/>
                      <w:marTop w:val="0"/>
                      <w:marBottom w:val="0"/>
                      <w:divBdr>
                        <w:top w:val="none" w:sz="0" w:space="0" w:color="auto"/>
                        <w:left w:val="none" w:sz="0" w:space="0" w:color="auto"/>
                        <w:bottom w:val="none" w:sz="0" w:space="0" w:color="auto"/>
                        <w:right w:val="none" w:sz="0" w:space="0" w:color="auto"/>
                      </w:divBdr>
                      <w:divsChild>
                        <w:div w:id="2028679707">
                          <w:marLeft w:val="0"/>
                          <w:marRight w:val="150"/>
                          <w:marTop w:val="0"/>
                          <w:marBottom w:val="0"/>
                          <w:divBdr>
                            <w:top w:val="none" w:sz="0" w:space="0" w:color="auto"/>
                            <w:left w:val="none" w:sz="0" w:space="0" w:color="auto"/>
                            <w:bottom w:val="none" w:sz="0" w:space="0" w:color="auto"/>
                            <w:right w:val="none" w:sz="0" w:space="0" w:color="auto"/>
                          </w:divBdr>
                        </w:div>
                      </w:divsChild>
                    </w:div>
                    <w:div w:id="1521890371">
                      <w:marLeft w:val="0"/>
                      <w:marRight w:val="150"/>
                      <w:marTop w:val="0"/>
                      <w:marBottom w:val="0"/>
                      <w:divBdr>
                        <w:top w:val="none" w:sz="0" w:space="0" w:color="auto"/>
                        <w:left w:val="none" w:sz="0" w:space="0" w:color="auto"/>
                        <w:bottom w:val="none" w:sz="0" w:space="0" w:color="auto"/>
                        <w:right w:val="none" w:sz="0" w:space="0" w:color="auto"/>
                      </w:divBdr>
                      <w:divsChild>
                        <w:div w:id="1983340766">
                          <w:marLeft w:val="0"/>
                          <w:marRight w:val="150"/>
                          <w:marTop w:val="0"/>
                          <w:marBottom w:val="0"/>
                          <w:divBdr>
                            <w:top w:val="none" w:sz="0" w:space="0" w:color="auto"/>
                            <w:left w:val="none" w:sz="0" w:space="0" w:color="auto"/>
                            <w:bottom w:val="none" w:sz="0" w:space="0" w:color="auto"/>
                            <w:right w:val="none" w:sz="0" w:space="0" w:color="auto"/>
                          </w:divBdr>
                        </w:div>
                      </w:divsChild>
                    </w:div>
                    <w:div w:id="1366559466">
                      <w:marLeft w:val="0"/>
                      <w:marRight w:val="150"/>
                      <w:marTop w:val="0"/>
                      <w:marBottom w:val="0"/>
                      <w:divBdr>
                        <w:top w:val="none" w:sz="0" w:space="0" w:color="auto"/>
                        <w:left w:val="none" w:sz="0" w:space="0" w:color="auto"/>
                        <w:bottom w:val="none" w:sz="0" w:space="0" w:color="auto"/>
                        <w:right w:val="none" w:sz="0" w:space="0" w:color="auto"/>
                      </w:divBdr>
                      <w:divsChild>
                        <w:div w:id="71514488">
                          <w:marLeft w:val="0"/>
                          <w:marRight w:val="150"/>
                          <w:marTop w:val="0"/>
                          <w:marBottom w:val="0"/>
                          <w:divBdr>
                            <w:top w:val="none" w:sz="0" w:space="0" w:color="auto"/>
                            <w:left w:val="none" w:sz="0" w:space="0" w:color="auto"/>
                            <w:bottom w:val="none" w:sz="0" w:space="0" w:color="auto"/>
                            <w:right w:val="none" w:sz="0" w:space="0" w:color="auto"/>
                          </w:divBdr>
                        </w:div>
                      </w:divsChild>
                    </w:div>
                    <w:div w:id="1099372006">
                      <w:marLeft w:val="0"/>
                      <w:marRight w:val="150"/>
                      <w:marTop w:val="0"/>
                      <w:marBottom w:val="0"/>
                      <w:divBdr>
                        <w:top w:val="none" w:sz="0" w:space="0" w:color="auto"/>
                        <w:left w:val="none" w:sz="0" w:space="0" w:color="auto"/>
                        <w:bottom w:val="none" w:sz="0" w:space="0" w:color="auto"/>
                        <w:right w:val="none" w:sz="0" w:space="0" w:color="auto"/>
                      </w:divBdr>
                      <w:divsChild>
                        <w:div w:id="7211729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5901">
          <w:marLeft w:val="0"/>
          <w:marRight w:val="0"/>
          <w:marTop w:val="0"/>
          <w:marBottom w:val="0"/>
          <w:divBdr>
            <w:top w:val="single" w:sz="6" w:space="4" w:color="0C1F30"/>
            <w:left w:val="none" w:sz="0" w:space="4" w:color="0C1F30"/>
            <w:bottom w:val="none" w:sz="0" w:space="4" w:color="0C1F30"/>
            <w:right w:val="none" w:sz="0" w:space="4" w:color="0C1F30"/>
          </w:divBdr>
        </w:div>
      </w:divsChild>
    </w:div>
    <w:div w:id="1455368806">
      <w:bodyDiv w:val="1"/>
      <w:marLeft w:val="0"/>
      <w:marRight w:val="0"/>
      <w:marTop w:val="0"/>
      <w:marBottom w:val="0"/>
      <w:divBdr>
        <w:top w:val="none" w:sz="0" w:space="0" w:color="auto"/>
        <w:left w:val="none" w:sz="0" w:space="0" w:color="auto"/>
        <w:bottom w:val="none" w:sz="0" w:space="0" w:color="auto"/>
        <w:right w:val="none" w:sz="0" w:space="0" w:color="auto"/>
      </w:divBdr>
      <w:divsChild>
        <w:div w:id="1760559516">
          <w:marLeft w:val="0"/>
          <w:marRight w:val="0"/>
          <w:marTop w:val="0"/>
          <w:marBottom w:val="0"/>
          <w:divBdr>
            <w:top w:val="none" w:sz="0" w:space="0" w:color="auto"/>
            <w:left w:val="none" w:sz="0" w:space="0" w:color="auto"/>
            <w:bottom w:val="none" w:sz="0" w:space="0" w:color="auto"/>
            <w:right w:val="none" w:sz="0" w:space="0" w:color="auto"/>
          </w:divBdr>
          <w:divsChild>
            <w:div w:id="1379159048">
              <w:marLeft w:val="0"/>
              <w:marRight w:val="0"/>
              <w:marTop w:val="0"/>
              <w:marBottom w:val="0"/>
              <w:divBdr>
                <w:top w:val="none" w:sz="0" w:space="0" w:color="auto"/>
                <w:left w:val="none" w:sz="0" w:space="0" w:color="auto"/>
                <w:bottom w:val="none" w:sz="0" w:space="0" w:color="auto"/>
                <w:right w:val="none" w:sz="0" w:space="0" w:color="auto"/>
              </w:divBdr>
              <w:divsChild>
                <w:div w:id="22050868">
                  <w:marLeft w:val="0"/>
                  <w:marRight w:val="150"/>
                  <w:marTop w:val="0"/>
                  <w:marBottom w:val="0"/>
                  <w:divBdr>
                    <w:top w:val="none" w:sz="0" w:space="0" w:color="auto"/>
                    <w:left w:val="none" w:sz="0" w:space="0" w:color="auto"/>
                    <w:bottom w:val="none" w:sz="0" w:space="0" w:color="auto"/>
                    <w:right w:val="none" w:sz="0" w:space="0" w:color="auto"/>
                  </w:divBdr>
                  <w:divsChild>
                    <w:div w:id="1084958683">
                      <w:marLeft w:val="0"/>
                      <w:marRight w:val="150"/>
                      <w:marTop w:val="0"/>
                      <w:marBottom w:val="0"/>
                      <w:divBdr>
                        <w:top w:val="none" w:sz="0" w:space="0" w:color="auto"/>
                        <w:left w:val="none" w:sz="0" w:space="0" w:color="auto"/>
                        <w:bottom w:val="none" w:sz="0" w:space="0" w:color="auto"/>
                        <w:right w:val="none" w:sz="0" w:space="0" w:color="auto"/>
                      </w:divBdr>
                    </w:div>
                  </w:divsChild>
                </w:div>
                <w:div w:id="569849344">
                  <w:marLeft w:val="0"/>
                  <w:marRight w:val="150"/>
                  <w:marTop w:val="0"/>
                  <w:marBottom w:val="0"/>
                  <w:divBdr>
                    <w:top w:val="none" w:sz="0" w:space="0" w:color="auto"/>
                    <w:left w:val="none" w:sz="0" w:space="0" w:color="auto"/>
                    <w:bottom w:val="none" w:sz="0" w:space="0" w:color="auto"/>
                    <w:right w:val="none" w:sz="0" w:space="0" w:color="auto"/>
                  </w:divBdr>
                  <w:divsChild>
                    <w:div w:id="419183948">
                      <w:marLeft w:val="0"/>
                      <w:marRight w:val="150"/>
                      <w:marTop w:val="0"/>
                      <w:marBottom w:val="0"/>
                      <w:divBdr>
                        <w:top w:val="none" w:sz="0" w:space="0" w:color="auto"/>
                        <w:left w:val="none" w:sz="0" w:space="0" w:color="auto"/>
                        <w:bottom w:val="none" w:sz="0" w:space="0" w:color="auto"/>
                        <w:right w:val="none" w:sz="0" w:space="0" w:color="auto"/>
                      </w:divBdr>
                    </w:div>
                  </w:divsChild>
                </w:div>
                <w:div w:id="753863813">
                  <w:marLeft w:val="0"/>
                  <w:marRight w:val="150"/>
                  <w:marTop w:val="0"/>
                  <w:marBottom w:val="0"/>
                  <w:divBdr>
                    <w:top w:val="none" w:sz="0" w:space="0" w:color="auto"/>
                    <w:left w:val="none" w:sz="0" w:space="0" w:color="auto"/>
                    <w:bottom w:val="none" w:sz="0" w:space="0" w:color="auto"/>
                    <w:right w:val="none" w:sz="0" w:space="0" w:color="auto"/>
                  </w:divBdr>
                  <w:divsChild>
                    <w:div w:id="834495339">
                      <w:marLeft w:val="0"/>
                      <w:marRight w:val="150"/>
                      <w:marTop w:val="0"/>
                      <w:marBottom w:val="0"/>
                      <w:divBdr>
                        <w:top w:val="none" w:sz="0" w:space="0" w:color="auto"/>
                        <w:left w:val="none" w:sz="0" w:space="0" w:color="auto"/>
                        <w:bottom w:val="none" w:sz="0" w:space="0" w:color="auto"/>
                        <w:right w:val="none" w:sz="0" w:space="0" w:color="auto"/>
                      </w:divBdr>
                    </w:div>
                  </w:divsChild>
                </w:div>
                <w:div w:id="287516010">
                  <w:marLeft w:val="0"/>
                  <w:marRight w:val="150"/>
                  <w:marTop w:val="0"/>
                  <w:marBottom w:val="0"/>
                  <w:divBdr>
                    <w:top w:val="none" w:sz="0" w:space="0" w:color="auto"/>
                    <w:left w:val="none" w:sz="0" w:space="0" w:color="auto"/>
                    <w:bottom w:val="none" w:sz="0" w:space="0" w:color="auto"/>
                    <w:right w:val="none" w:sz="0" w:space="0" w:color="auto"/>
                  </w:divBdr>
                  <w:divsChild>
                    <w:div w:id="1555696297">
                      <w:marLeft w:val="0"/>
                      <w:marRight w:val="150"/>
                      <w:marTop w:val="0"/>
                      <w:marBottom w:val="0"/>
                      <w:divBdr>
                        <w:top w:val="none" w:sz="0" w:space="0" w:color="auto"/>
                        <w:left w:val="none" w:sz="0" w:space="0" w:color="auto"/>
                        <w:bottom w:val="none" w:sz="0" w:space="0" w:color="auto"/>
                        <w:right w:val="none" w:sz="0" w:space="0" w:color="auto"/>
                      </w:divBdr>
                    </w:div>
                  </w:divsChild>
                </w:div>
                <w:div w:id="1072041830">
                  <w:marLeft w:val="0"/>
                  <w:marRight w:val="150"/>
                  <w:marTop w:val="0"/>
                  <w:marBottom w:val="0"/>
                  <w:divBdr>
                    <w:top w:val="none" w:sz="0" w:space="0" w:color="auto"/>
                    <w:left w:val="none" w:sz="0" w:space="0" w:color="auto"/>
                    <w:bottom w:val="none" w:sz="0" w:space="0" w:color="auto"/>
                    <w:right w:val="none" w:sz="0" w:space="0" w:color="auto"/>
                  </w:divBdr>
                  <w:divsChild>
                    <w:div w:id="1602448129">
                      <w:marLeft w:val="0"/>
                      <w:marRight w:val="150"/>
                      <w:marTop w:val="0"/>
                      <w:marBottom w:val="0"/>
                      <w:divBdr>
                        <w:top w:val="none" w:sz="0" w:space="0" w:color="auto"/>
                        <w:left w:val="none" w:sz="0" w:space="0" w:color="auto"/>
                        <w:bottom w:val="none" w:sz="0" w:space="0" w:color="auto"/>
                        <w:right w:val="none" w:sz="0" w:space="0" w:color="auto"/>
                      </w:divBdr>
                    </w:div>
                  </w:divsChild>
                </w:div>
                <w:div w:id="1103190216">
                  <w:marLeft w:val="0"/>
                  <w:marRight w:val="150"/>
                  <w:marTop w:val="0"/>
                  <w:marBottom w:val="0"/>
                  <w:divBdr>
                    <w:top w:val="none" w:sz="0" w:space="0" w:color="auto"/>
                    <w:left w:val="none" w:sz="0" w:space="0" w:color="auto"/>
                    <w:bottom w:val="none" w:sz="0" w:space="0" w:color="auto"/>
                    <w:right w:val="none" w:sz="0" w:space="0" w:color="auto"/>
                  </w:divBdr>
                  <w:divsChild>
                    <w:div w:id="1014259420">
                      <w:marLeft w:val="0"/>
                      <w:marRight w:val="150"/>
                      <w:marTop w:val="0"/>
                      <w:marBottom w:val="0"/>
                      <w:divBdr>
                        <w:top w:val="none" w:sz="0" w:space="0" w:color="auto"/>
                        <w:left w:val="none" w:sz="0" w:space="0" w:color="auto"/>
                        <w:bottom w:val="none" w:sz="0" w:space="0" w:color="auto"/>
                        <w:right w:val="none" w:sz="0" w:space="0" w:color="auto"/>
                      </w:divBdr>
                    </w:div>
                  </w:divsChild>
                </w:div>
                <w:div w:id="326595981">
                  <w:marLeft w:val="0"/>
                  <w:marRight w:val="150"/>
                  <w:marTop w:val="0"/>
                  <w:marBottom w:val="0"/>
                  <w:divBdr>
                    <w:top w:val="none" w:sz="0" w:space="0" w:color="auto"/>
                    <w:left w:val="none" w:sz="0" w:space="0" w:color="auto"/>
                    <w:bottom w:val="none" w:sz="0" w:space="0" w:color="auto"/>
                    <w:right w:val="none" w:sz="0" w:space="0" w:color="auto"/>
                  </w:divBdr>
                  <w:divsChild>
                    <w:div w:id="249892412">
                      <w:marLeft w:val="0"/>
                      <w:marRight w:val="150"/>
                      <w:marTop w:val="0"/>
                      <w:marBottom w:val="0"/>
                      <w:divBdr>
                        <w:top w:val="none" w:sz="0" w:space="0" w:color="auto"/>
                        <w:left w:val="none" w:sz="0" w:space="0" w:color="auto"/>
                        <w:bottom w:val="none" w:sz="0" w:space="0" w:color="auto"/>
                        <w:right w:val="none" w:sz="0" w:space="0" w:color="auto"/>
                      </w:divBdr>
                    </w:div>
                  </w:divsChild>
                </w:div>
                <w:div w:id="565190679">
                  <w:marLeft w:val="0"/>
                  <w:marRight w:val="150"/>
                  <w:marTop w:val="0"/>
                  <w:marBottom w:val="0"/>
                  <w:divBdr>
                    <w:top w:val="none" w:sz="0" w:space="0" w:color="auto"/>
                    <w:left w:val="none" w:sz="0" w:space="0" w:color="auto"/>
                    <w:bottom w:val="none" w:sz="0" w:space="0" w:color="auto"/>
                    <w:right w:val="none" w:sz="0" w:space="0" w:color="auto"/>
                  </w:divBdr>
                  <w:divsChild>
                    <w:div w:id="1577008467">
                      <w:marLeft w:val="0"/>
                      <w:marRight w:val="150"/>
                      <w:marTop w:val="0"/>
                      <w:marBottom w:val="0"/>
                      <w:divBdr>
                        <w:top w:val="none" w:sz="0" w:space="0" w:color="auto"/>
                        <w:left w:val="none" w:sz="0" w:space="0" w:color="auto"/>
                        <w:bottom w:val="none" w:sz="0" w:space="0" w:color="auto"/>
                        <w:right w:val="none" w:sz="0" w:space="0" w:color="auto"/>
                      </w:divBdr>
                    </w:div>
                  </w:divsChild>
                </w:div>
                <w:div w:id="1826239263">
                  <w:marLeft w:val="0"/>
                  <w:marRight w:val="150"/>
                  <w:marTop w:val="0"/>
                  <w:marBottom w:val="0"/>
                  <w:divBdr>
                    <w:top w:val="none" w:sz="0" w:space="0" w:color="auto"/>
                    <w:left w:val="none" w:sz="0" w:space="0" w:color="auto"/>
                    <w:bottom w:val="none" w:sz="0" w:space="0" w:color="auto"/>
                    <w:right w:val="none" w:sz="0" w:space="0" w:color="auto"/>
                  </w:divBdr>
                  <w:divsChild>
                    <w:div w:id="537474742">
                      <w:marLeft w:val="0"/>
                      <w:marRight w:val="150"/>
                      <w:marTop w:val="0"/>
                      <w:marBottom w:val="0"/>
                      <w:divBdr>
                        <w:top w:val="none" w:sz="0" w:space="0" w:color="auto"/>
                        <w:left w:val="none" w:sz="0" w:space="0" w:color="auto"/>
                        <w:bottom w:val="none" w:sz="0" w:space="0" w:color="auto"/>
                        <w:right w:val="none" w:sz="0" w:space="0" w:color="auto"/>
                      </w:divBdr>
                    </w:div>
                  </w:divsChild>
                </w:div>
                <w:div w:id="930626942">
                  <w:marLeft w:val="0"/>
                  <w:marRight w:val="150"/>
                  <w:marTop w:val="0"/>
                  <w:marBottom w:val="0"/>
                  <w:divBdr>
                    <w:top w:val="none" w:sz="0" w:space="0" w:color="auto"/>
                    <w:left w:val="none" w:sz="0" w:space="0" w:color="auto"/>
                    <w:bottom w:val="none" w:sz="0" w:space="0" w:color="auto"/>
                    <w:right w:val="none" w:sz="0" w:space="0" w:color="auto"/>
                  </w:divBdr>
                  <w:divsChild>
                    <w:div w:id="10232835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Ben</dc:creator>
  <cp:keywords/>
  <dc:description/>
  <cp:lastModifiedBy>Hicks, Ben</cp:lastModifiedBy>
  <cp:revision>3</cp:revision>
  <dcterms:created xsi:type="dcterms:W3CDTF">2019-11-25T04:02:00Z</dcterms:created>
  <dcterms:modified xsi:type="dcterms:W3CDTF">2019-11-25T04:05:00Z</dcterms:modified>
</cp:coreProperties>
</file>