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-671466</wp:posOffset>
            </wp:positionH>
            <wp:positionV relativeFrom="paragraph">
              <wp:posOffset>-909954</wp:posOffset>
            </wp:positionV>
            <wp:extent cx="7772400" cy="5400000"/>
            <wp:effectExtent b="0" l="0" r="0" t="0"/>
            <wp:wrapNone/>
            <wp:docPr id="172566082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-704849</wp:posOffset>
            </wp:positionV>
            <wp:extent cx="1628140" cy="366243"/>
            <wp:effectExtent b="0" l="0" r="0" t="0"/>
            <wp:wrapNone/>
            <wp:docPr descr="Duoc UC" id="1725660820" name="image1.png"/>
            <a:graphic>
              <a:graphicData uri="http://schemas.openxmlformats.org/drawingml/2006/picture">
                <pic:pic>
                  <pic:nvPicPr>
                    <pic:cNvPr descr="Duoc UC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pj2seujo6hg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-690561</wp:posOffset>
                </wp:positionH>
                <wp:positionV relativeFrom="paragraph">
                  <wp:posOffset>216853</wp:posOffset>
                </wp:positionV>
                <wp:extent cx="2771775" cy="542925"/>
                <wp:effectExtent b="0" l="0" r="0" t="0"/>
                <wp:wrapNone/>
                <wp:docPr id="172566081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964875" y="351330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-690561</wp:posOffset>
                </wp:positionH>
                <wp:positionV relativeFrom="paragraph">
                  <wp:posOffset>216853</wp:posOffset>
                </wp:positionV>
                <wp:extent cx="2771775" cy="542925"/>
                <wp:effectExtent b="0" l="0" r="0" t="0"/>
                <wp:wrapNone/>
                <wp:docPr id="17256608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Semana 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000000"/>
          <w:sz w:val="52"/>
          <w:szCs w:val="52"/>
          <w:highlight w:val="white"/>
          <w:rtl w:val="0"/>
        </w:rPr>
        <w:t xml:space="preserve">Ingeniería de Software (PRY3211)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"/>
          <w:szCs w:val="4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080" w:right="1080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"/>
          <w:szCs w:val="44"/>
          <w:u w:val="none"/>
          <w:shd w:fill="auto" w:val="clear"/>
          <w:vertAlign w:val="baseline"/>
          <w:rtl w:val="0"/>
        </w:rPr>
        <w:t xml:space="preserve">Formato de respuesta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35"/>
        <w:gridCol w:w="5035"/>
        <w:tblGridChange w:id="0">
          <w:tblGrid>
            <w:gridCol w:w="5035"/>
            <w:gridCol w:w="503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estudiante:</w:t>
            </w:r>
            <w:r w:rsidDel="00000000" w:rsidR="00000000" w:rsidRPr="00000000">
              <w:rPr>
                <w:rtl w:val="0"/>
              </w:rPr>
              <w:t xml:space="preserve"> Romina Torres, Benjamín Morales, Renato Tan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Asignatura: Ingenieria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Carrera:  Analista programador computacional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Profesor: Jorge Canales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 05-10-2025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14288</wp:posOffset>
                </wp:positionH>
                <wp:positionV relativeFrom="paragraph">
                  <wp:posOffset>297498</wp:posOffset>
                </wp:positionV>
                <wp:extent cx="6391275" cy="473710"/>
                <wp:effectExtent b="0" l="0" r="0" t="0"/>
                <wp:wrapNone/>
                <wp:docPr id="172566081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55125" y="3547908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14288</wp:posOffset>
                </wp:positionH>
                <wp:positionV relativeFrom="paragraph">
                  <wp:posOffset>297498</wp:posOffset>
                </wp:positionV>
                <wp:extent cx="6391275" cy="473710"/>
                <wp:effectExtent b="0" l="0" r="0" t="0"/>
                <wp:wrapNone/>
                <wp:docPr id="17256608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473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b="0" l="0" r="0" t="0"/>
            <wp:wrapNone/>
            <wp:docPr id="17256608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pStyle w:val="Heading2"/>
        <w:ind w:left="28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Repositorio Git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Adjunta el enlace Git en esta parte: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33339</wp:posOffset>
                </wp:positionH>
                <wp:positionV relativeFrom="paragraph">
                  <wp:posOffset>273368</wp:posOffset>
                </wp:positionV>
                <wp:extent cx="6372225" cy="485050"/>
                <wp:effectExtent b="0" l="0" r="0" t="0"/>
                <wp:wrapNone/>
                <wp:docPr id="172566080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64650" y="3548225"/>
                          <a:ext cx="6362700" cy="4635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https://github.com/benxh7/BookInApp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33339</wp:posOffset>
                </wp:positionH>
                <wp:positionV relativeFrom="paragraph">
                  <wp:posOffset>273368</wp:posOffset>
                </wp:positionV>
                <wp:extent cx="6372225" cy="485050"/>
                <wp:effectExtent b="0" l="0" r="0" t="0"/>
                <wp:wrapNone/>
                <wp:docPr id="172566080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Adjunta el acceso a la herramienta colaborativa Trello aquí: </w:t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52389</wp:posOffset>
                </wp:positionH>
                <wp:positionV relativeFrom="paragraph">
                  <wp:posOffset>185103</wp:posOffset>
                </wp:positionV>
                <wp:extent cx="6353175" cy="485048"/>
                <wp:effectExtent b="0" l="0" r="0" t="0"/>
                <wp:wrapNone/>
                <wp:docPr id="172566081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74175" y="3548225"/>
                          <a:ext cx="6343650" cy="4635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https://trello.com/b/6O8uYolQ/mi-tablero-de-trello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52389</wp:posOffset>
                </wp:positionH>
                <wp:positionV relativeFrom="paragraph">
                  <wp:posOffset>185103</wp:posOffset>
                </wp:positionV>
                <wp:extent cx="6353175" cy="485048"/>
                <wp:effectExtent b="0" l="0" r="0" t="0"/>
                <wp:wrapNone/>
                <wp:docPr id="17256608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4850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0"/>
        <w:rPr>
          <w:rFonts w:ascii="Arial" w:cs="Arial" w:eastAsia="Arial" w:hAnsi="Arial"/>
          <w:b w:val="0"/>
          <w:i w:val="0"/>
          <w:smallCaps w:val="0"/>
          <w:color w:val="40404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404040"/>
          <w:sz w:val="44"/>
          <w:szCs w:val="44"/>
          <w:rtl w:val="0"/>
        </w:rPr>
        <w:t xml:space="preserve">Parte II: 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0"/>
        <w:rPr>
          <w:rFonts w:ascii="Arial" w:cs="Arial" w:eastAsia="Arial" w:hAnsi="Arial"/>
          <w:b w:val="0"/>
          <w:i w:val="0"/>
          <w:smallCaps w:val="0"/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404040"/>
          <w:sz w:val="24"/>
          <w:szCs w:val="24"/>
          <w:rtl w:val="0"/>
        </w:rPr>
        <w:t xml:space="preserve">Pega el link que se generó al culminar la grabación de tu presentación en Teams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Completa el Manual Usuario Testing (deberás replicar la tabla x las veces que compruebes una </w:t>
      </w:r>
      <w:r w:rsidDel="00000000" w:rsidR="00000000" w:rsidRPr="00000000">
        <w:rPr>
          <w:rtl w:val="0"/>
        </w:rPr>
        <w:t xml:space="preserve">funcionalidad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747"/>
        <w:gridCol w:w="1446"/>
        <w:gridCol w:w="1788"/>
        <w:gridCol w:w="3983"/>
        <w:tblGridChange w:id="0">
          <w:tblGrid>
            <w:gridCol w:w="2747"/>
            <w:gridCol w:w="1446"/>
            <w:gridCol w:w="1788"/>
            <w:gridCol w:w="3983"/>
          </w:tblGrid>
        </w:tblGridChange>
      </w:tblGrid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Caso de Prueba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360" w:lineRule="auto"/>
              <w:rPr>
                <w:color w:val="1c4587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1c4587"/>
                <w:rtl w:val="0"/>
              </w:rPr>
              <w:t xml:space="preserve">Registro de nuevo usuario en la plataforma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Usuario Testing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360" w:lineRule="auto"/>
              <w:rPr>
                <w:color w:val="1c4587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1c4587"/>
                <w:rtl w:val="0"/>
              </w:rPr>
              <w:t xml:space="preserve">Renato Tan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360" w:lineRule="auto"/>
              <w:rPr>
                <w:color w:val="1c4587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1c4587"/>
                <w:rtl w:val="0"/>
              </w:rPr>
              <w:t xml:space="preserve">Tester</w:t>
            </w:r>
          </w:p>
        </w:tc>
      </w:tr>
      <w:tr>
        <w:trPr>
          <w:cantSplit w:val="0"/>
          <w:trHeight w:val="458.9648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Correo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36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 re.tan@duocuc.cl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Teléfono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360" w:lineRule="auto"/>
              <w:rPr>
                <w:color w:val="1c4587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1c4587"/>
                <w:rtl w:val="0"/>
              </w:rPr>
              <w:t xml:space="preserve">+596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36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 73415223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Epica 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02-10-2025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Hora 10:54 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HU1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36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HU-01: Consultar disponibilidad habitaciones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HU2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HU-02: Reservar habitación en línea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HU3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HU-03: Confirmar o cancelar reservas (Administrador)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36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Cliente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Artefacto a probar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Formulario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Prueba a realizar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Prueba funcional y de experiencia de usuario</w:t>
            </w:r>
            <w:r w:rsidDel="00000000" w:rsidR="00000000" w:rsidRPr="00000000">
              <w:rPr>
                <w:b w:val="1"/>
                <w:color w:val="1f497d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Tiempo de duración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36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6 min y 30 seg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 a Realizar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Info. del paso a ejecutar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Registro de errores/Corrección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1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Ingresar a la página principal del sistema y hacer clic en el botón registrarse</w:t>
            </w:r>
            <w:r w:rsidDel="00000000" w:rsidR="00000000" w:rsidRPr="00000000">
              <w:rPr>
                <w:b w:val="1"/>
                <w:color w:val="1f497d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360" w:lineRule="auto"/>
              <w:rPr>
                <w:b w:val="1"/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Comprobamos que funciona correctamente y redirige al formulario de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2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Completar los campos obligatorios que son, nombre, correo y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360" w:lineRule="auto"/>
              <w:rPr>
                <w:b w:val="1"/>
                <w:color w:val="38761d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El campo contraseña no valida el formato correctamente (no permite algunos caracteres especiales) </w:t>
            </w:r>
            <w:r w:rsidDel="00000000" w:rsidR="00000000" w:rsidRPr="00000000">
              <w:rPr>
                <w:color w:val="38761d"/>
                <w:rtl w:val="0"/>
              </w:rPr>
              <w:t xml:space="preserve">Corrección: aplicar una validación numérica y de caracteres especiales para que esta sea más segura y robusta.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3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Confirmar la contraseña en el campo “Confirmar contraseña”.</w:t>
            </w:r>
            <w:r w:rsidDel="00000000" w:rsidR="00000000" w:rsidRPr="00000000">
              <w:rPr>
                <w:b w:val="1"/>
                <w:color w:val="1f497d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360" w:lineRule="auto"/>
              <w:rPr>
                <w:b w:val="1"/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Funciona correctamente, muestra errores si las contraseñas no coinciden.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4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Verificar que al presionar el botón "Crear cuenta" efectivamente esta se cree.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360" w:lineRule="auto"/>
              <w:rPr>
                <w:b w:val="1"/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El botón responde correctamente, pero el mensaje de éxito aparece con retraso (2 segundos).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36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Verificar la redirección automática al panel de usuario tras registro exitoso.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360" w:lineRule="auto"/>
              <w:rPr>
                <w:b w:val="1"/>
                <w:color w:val="38761d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 se redirige automáticamente. Se mantiene en el formulario </w:t>
            </w:r>
            <w:r w:rsidDel="00000000" w:rsidR="00000000" w:rsidRPr="00000000">
              <w:rPr>
                <w:color w:val="38761d"/>
                <w:rtl w:val="0"/>
              </w:rPr>
              <w:t xml:space="preserve">Corrección: agregar redirección al home después del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Intentar iniciar sesión con las credenciales recién creadas.</w:t>
            </w:r>
            <w:r w:rsidDel="00000000" w:rsidR="00000000" w:rsidRPr="00000000">
              <w:rPr>
                <w:b w:val="1"/>
                <w:color w:val="1f497d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El inicio de sesión funciona y se ejecuta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Observaciones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b w:val="1"/>
                <w:color w:val="000000"/>
                <w:u w:val="non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El flujo del sistema de registro es fácil de usar y funcional en su mayoría.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detectaron sólo dos detalles que son menores:</w:t>
            </w:r>
          </w:p>
          <w:p w:rsidR="00000000" w:rsidDel="00000000" w:rsidP="00000000" w:rsidRDefault="00000000" w:rsidRPr="00000000" w14:paraId="00000091">
            <w:pPr>
              <w:spacing w:after="0" w:line="36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Falta una mejor validación en el campo de contraseña para asegurar que las contraseñas sean seguras y robustas al momento de su creación.</w:t>
            </w:r>
          </w:p>
          <w:p w:rsidR="00000000" w:rsidDel="00000000" w:rsidP="00000000" w:rsidRDefault="00000000" w:rsidRPr="00000000" w14:paraId="00000092">
            <w:pPr>
              <w:spacing w:after="0" w:line="36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 La redirección después de registrarse aún no está implementada.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recomienda realizar una revisión de experiencia de usuario para así mejorar la retroalimentación visual al completar el registro.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Tiempo total real de las pruebas: 6 min y 30 seg</w:t>
            </w:r>
          </w:p>
        </w:tc>
      </w:tr>
    </w:tbl>
    <w:p w:rsidR="00000000" w:rsidDel="00000000" w:rsidP="00000000" w:rsidRDefault="00000000" w:rsidRPr="00000000" w14:paraId="00000098">
      <w:pPr>
        <w:rPr/>
        <w:sectPr>
          <w:headerReference r:id="rId11" w:type="default"/>
          <w:footerReference r:id="rId12" w:type="default"/>
          <w:type w:val="continuous"/>
          <w:pgSz w:h="15840" w:w="12240" w:orient="portrait"/>
          <w:pgMar w:bottom="1440" w:top="1440" w:left="1080" w:right="1080" w:header="708" w:footer="708"/>
          <w:pgNumType w:start="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-916939</wp:posOffset>
            </wp:positionV>
            <wp:extent cx="7750081" cy="5646921"/>
            <wp:effectExtent b="0" l="0" r="0" t="0"/>
            <wp:wrapNone/>
            <wp:docPr id="172566082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b="0" l="0" r="0" t="0"/>
            <wp:wrapNone/>
            <wp:docPr descr="Duoc UC Online" id="1725660818" name="image3.png"/>
            <a:graphic>
              <a:graphicData uri="http://schemas.openxmlformats.org/drawingml/2006/picture">
                <pic:pic>
                  <pic:nvPicPr>
                    <pic:cNvPr descr="Duoc UC Online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Duoc UC</w:t>
      </w:r>
    </w:p>
    <w:sectPr>
      <w:headerReference r:id="rId15" w:type="default"/>
      <w:footerReference r:id="rId16" w:type="default"/>
      <w:type w:val="nextPage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-100077</wp:posOffset>
              </wp:positionH>
              <wp:positionV relativeFrom="paragraph">
                <wp:posOffset>-73779</wp:posOffset>
              </wp:positionV>
              <wp:extent cx="818822" cy="309245"/>
              <wp:effectExtent b="0" l="0" r="0" t="0"/>
              <wp:wrapNone/>
              <wp:docPr id="172566080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41352" y="3630140"/>
                        <a:ext cx="809297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Duoc UC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-100077</wp:posOffset>
              </wp:positionH>
              <wp:positionV relativeFrom="paragraph">
                <wp:posOffset>-73779</wp:posOffset>
              </wp:positionV>
              <wp:extent cx="818822" cy="309245"/>
              <wp:effectExtent b="0" l="0" r="0" t="0"/>
              <wp:wrapNone/>
              <wp:docPr id="172566080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8822" cy="309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-60324</wp:posOffset>
              </wp:positionH>
              <wp:positionV relativeFrom="paragraph">
                <wp:posOffset>-87661</wp:posOffset>
              </wp:positionV>
              <wp:extent cx="0" cy="28575"/>
              <wp:effectExtent b="0" l="0" r="0" t="0"/>
              <wp:wrapNone/>
              <wp:docPr id="172566081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992354" y="3780000"/>
                        <a:ext cx="707292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AEABAB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-60324</wp:posOffset>
              </wp:positionH>
              <wp:positionV relativeFrom="paragraph">
                <wp:posOffset>-87661</wp:posOffset>
              </wp:positionV>
              <wp:extent cx="0" cy="28575"/>
              <wp:effectExtent b="0" l="0" r="0" t="0"/>
              <wp:wrapNone/>
              <wp:docPr id="172566081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6240430</wp:posOffset>
              </wp:positionH>
              <wp:positionV relativeFrom="paragraph">
                <wp:posOffset>-68896</wp:posOffset>
              </wp:positionV>
              <wp:extent cx="0" cy="28575"/>
              <wp:effectExtent b="0" l="0" r="0" t="0"/>
              <wp:wrapNone/>
              <wp:docPr id="172566080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235642" y="3780000"/>
                        <a:ext cx="220717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D0CECE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6240430</wp:posOffset>
              </wp:positionH>
              <wp:positionV relativeFrom="paragraph">
                <wp:posOffset>-68896</wp:posOffset>
              </wp:positionV>
              <wp:extent cx="0" cy="28575"/>
              <wp:effectExtent b="0" l="0" r="0" t="0"/>
              <wp:wrapNone/>
              <wp:docPr id="172566080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-681036</wp:posOffset>
              </wp:positionH>
              <wp:positionV relativeFrom="paragraph">
                <wp:posOffset>-445451</wp:posOffset>
              </wp:positionV>
              <wp:extent cx="7762875" cy="695325"/>
              <wp:effectExtent b="0" l="0" r="0" t="0"/>
              <wp:wrapNone/>
              <wp:docPr id="1725660811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469325" y="343710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-681036</wp:posOffset>
              </wp:positionH>
              <wp:positionV relativeFrom="paragraph">
                <wp:posOffset>-445451</wp:posOffset>
              </wp:positionV>
              <wp:extent cx="7762875" cy="695325"/>
              <wp:effectExtent b="0" l="0" r="0" t="0"/>
              <wp:wrapNone/>
              <wp:docPr id="17256608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2875" cy="695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5185410</wp:posOffset>
          </wp:positionH>
          <wp:positionV relativeFrom="paragraph">
            <wp:posOffset>-365124</wp:posOffset>
          </wp:positionV>
          <wp:extent cx="1336040" cy="547370"/>
          <wp:effectExtent b="0" l="0" r="0" t="0"/>
          <wp:wrapNone/>
          <wp:docPr id="172566081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-75881</wp:posOffset>
              </wp:positionH>
              <wp:positionV relativeFrom="paragraph">
                <wp:posOffset>-293686</wp:posOffset>
              </wp:positionV>
              <wp:extent cx="4737735" cy="309245"/>
              <wp:effectExtent b="0" l="0" r="0" t="0"/>
              <wp:wrapNone/>
              <wp:docPr id="172566081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2981895" y="3630140"/>
                        <a:ext cx="4728210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Ingeniería de Software - Semana 8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-75881</wp:posOffset>
              </wp:positionH>
              <wp:positionV relativeFrom="paragraph">
                <wp:posOffset>-293686</wp:posOffset>
              </wp:positionV>
              <wp:extent cx="4737735" cy="309245"/>
              <wp:effectExtent b="0" l="0" r="0" t="0"/>
              <wp:wrapNone/>
              <wp:docPr id="172566081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7735" cy="309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-80961</wp:posOffset>
              </wp:positionH>
              <wp:positionV relativeFrom="paragraph">
                <wp:posOffset>-111441</wp:posOffset>
              </wp:positionV>
              <wp:extent cx="4105275" cy="511175"/>
              <wp:effectExtent b="0" l="0" r="0" t="0"/>
              <wp:wrapNone/>
              <wp:docPr id="172566081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298125" y="3529175"/>
                        <a:ext cx="409575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Entregando un prototipo funcional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-80961</wp:posOffset>
              </wp:positionH>
              <wp:positionV relativeFrom="paragraph">
                <wp:posOffset>-111441</wp:posOffset>
              </wp:positionV>
              <wp:extent cx="4105275" cy="511175"/>
              <wp:effectExtent b="0" l="0" r="0" t="0"/>
              <wp:wrapNone/>
              <wp:docPr id="17256608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5275" cy="511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404040"/>
        <w:sz w:val="24"/>
        <w:szCs w:val="24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sz w:val="44"/>
      <w:szCs w:val="4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b w:val="1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Car" w:customStyle="1">
    <w:name w:val="Título Car"/>
    <w:basedOn w:val="Fuentedeprrafopredeter"/>
    <w:link w:val="Ttulo"/>
    <w:uiPriority w:val="10"/>
    <w:rsid w:val="3E7189C4"/>
    <w:rPr>
      <w:rFonts w:ascii="Arial" w:hAnsi="Arial" w:cstheme="majorBidi" w:eastAsiaTheme="majorEastAsia"/>
      <w:b w:val="1"/>
      <w:bCs w:val="1"/>
      <w:noProof w:val="0"/>
      <w:color w:val="404040" w:themeColor="text1" w:themeTint="0000BF"/>
      <w:sz w:val="56"/>
      <w:szCs w:val="56"/>
      <w:lang w:val="es-CL"/>
    </w:rPr>
  </w:style>
  <w:style w:type="paragraph" w:styleId="BajadaTtulo" w:customStyle="1">
    <w:name w:val="Bajada Título"/>
    <w:basedOn w:val="Normal"/>
    <w:uiPriority w:val="1"/>
    <w:qFormat w:val="1"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 w:val="1"/>
    <w:rsid w:val="3E7189C4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 w:val="1"/>
    <w:rsid w:val="3E7189C4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character" w:styleId="Ttulo1Car" w:customStyle="1">
    <w:name w:val="Título 1 Car"/>
    <w:basedOn w:val="Fuentedeprrafopredeter"/>
    <w:link w:val="Ttulo1"/>
    <w:uiPriority w:val="9"/>
    <w:rsid w:val="3E7189C4"/>
    <w:rPr>
      <w:rFonts w:ascii="Arial" w:hAnsi="Arial" w:cstheme="majorBidi" w:eastAsiaTheme="majorEastAsia"/>
      <w:b w:val="1"/>
      <w:bCs w:val="1"/>
      <w:noProof w:val="0"/>
      <w:color w:val="404040" w:themeColor="text1" w:themeTint="0000BF"/>
      <w:sz w:val="44"/>
      <w:szCs w:val="44"/>
      <w:lang w:val="es-CL"/>
    </w:rPr>
  </w:style>
  <w:style w:type="paragraph" w:styleId="Normalparrafoslargos" w:customStyle="1">
    <w:name w:val="Normal parrafos largos"/>
    <w:basedOn w:val="Normal"/>
    <w:uiPriority w:val="1"/>
    <w:qFormat w:val="1"/>
    <w:rsid w:val="3E7189C4"/>
  </w:style>
  <w:style w:type="paragraph" w:styleId="Epgrafe" w:customStyle="1">
    <w:name w:val="Epígrafe"/>
    <w:basedOn w:val="Normal"/>
    <w:uiPriority w:val="1"/>
    <w:qFormat w:val="1"/>
    <w:rsid w:val="3E7189C4"/>
    <w:rPr>
      <w:b w:val="1"/>
      <w:bCs w:val="1"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3E7189C4"/>
    <w:rPr>
      <w:rFonts w:ascii="Helvetica Neue LT" w:hAnsi="Helvetica Neue LT" w:cstheme="majorBidi" w:eastAsiaTheme="majorEastAsia"/>
      <w:noProof w:val="0"/>
      <w:color w:val="404040" w:themeColor="text1" w:themeTint="0000BF"/>
      <w:sz w:val="44"/>
      <w:szCs w:val="44"/>
      <w:lang w:val="es-CL"/>
    </w:rPr>
  </w:style>
  <w:style w:type="character" w:styleId="Ttulo3Car" w:customStyle="1">
    <w:name w:val="Título 3 Car"/>
    <w:basedOn w:val="Fuentedeprrafopredeter"/>
    <w:link w:val="Ttulo3"/>
    <w:uiPriority w:val="9"/>
    <w:rsid w:val="3E7189C4"/>
    <w:rPr>
      <w:rFonts w:ascii="Helvetica Neue LT" w:hAnsi="Helvetica Neue LT" w:cstheme="majorBidi" w:eastAsiaTheme="majorEastAsia"/>
      <w:b w:val="1"/>
      <w:bCs w:val="1"/>
      <w:noProof w:val="0"/>
      <w:color w:val="404040" w:themeColor="text1" w:themeTint="0000BF"/>
      <w:sz w:val="32"/>
      <w:szCs w:val="32"/>
      <w:lang w:val="es-CL"/>
    </w:rPr>
  </w:style>
  <w:style w:type="paragraph" w:styleId="Ttulocabeceraypie" w:customStyle="1">
    <w:name w:val="Título cabecera y pie"/>
    <w:basedOn w:val="Normal"/>
    <w:uiPriority w:val="1"/>
    <w:qFormat w:val="1"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 w:val="1"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23E18"/>
    <w:rPr>
      <w:color w:val="605e5c"/>
      <w:shd w:color="auto" w:fill="e1dfdd" w:val="clear"/>
    </w:rPr>
  </w:style>
  <w:style w:type="paragraph" w:styleId="Avisolegal" w:customStyle="1">
    <w:name w:val="Aviso legal"/>
    <w:basedOn w:val="Normal"/>
    <w:uiPriority w:val="1"/>
    <w:qFormat w:val="1"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 w:val="1"/>
    <w:rsid w:val="3E7189C4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uiPriority w:val="39"/>
    <w:unhideWhenUsed w:val="1"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 w:val="1"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 w:val="1"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3E7189C4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3E7189C4"/>
    <w:rPr>
      <w:rFonts w:ascii="Helvetica Neue LT" w:hAnsi="Helvetica Neue LT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3E7189C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3E7189C4"/>
    <w:rPr>
      <w:rFonts w:ascii="Arial" w:hAnsi="Arial" w:cstheme="minorBidi" w:eastAsiaTheme="minorEastAsia"/>
      <w:b w:val="1"/>
      <w:bCs w:val="1"/>
      <w:noProof w:val="0"/>
      <w:color w:val="404040" w:themeColor="text1" w:themeTint="0000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3E7189C4"/>
  </w:style>
  <w:style w:type="paragraph" w:styleId="Cierre">
    <w:name w:val="Closing"/>
    <w:basedOn w:val="Normal"/>
    <w:link w:val="CierreCar"/>
    <w:uiPriority w:val="99"/>
    <w:semiHidden w:val="1"/>
    <w:unhideWhenUsed w:val="1"/>
    <w:rsid w:val="3E7189C4"/>
    <w:pPr>
      <w:spacing w:after="0"/>
      <w:ind w:left="4252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 w:val="1"/>
    <w:rsid w:val="3E7189C4"/>
    <w:pPr>
      <w:spacing w:before="200"/>
      <w:ind w:left="864" w:right="864"/>
      <w:jc w:val="center"/>
    </w:pPr>
    <w:rPr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3E7189C4"/>
    <w:rPr>
      <w:rFonts w:ascii="Arial" w:hAnsi="Arial" w:cstheme="minorBidi" w:eastAsiaTheme="minorEastAsia"/>
      <w:i w:val="1"/>
      <w:iCs w:val="1"/>
      <w:noProof w:val="0"/>
      <w:color w:val="404040" w:themeColor="text1" w:themeTint="0000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3E7189C4"/>
    <w:pP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3E7189C4"/>
    <w:rPr>
      <w:rFonts w:ascii="Arial" w:hAnsi="Arial" w:cstheme="minorBidi" w:eastAsiaTheme="minorEastAsia"/>
      <w:i w:val="1"/>
      <w:iCs w:val="1"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 w:val="1"/>
    <w:unhideWhenUsed w:val="1"/>
    <w:rsid w:val="3E7189C4"/>
    <w:pPr>
      <w:spacing w:after="120"/>
      <w:ind w:left="283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3E7189C4"/>
    <w:pPr>
      <w:spacing w:after="120"/>
      <w:ind w:left="566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3E7189C4"/>
    <w:pPr>
      <w:spacing w:after="120"/>
      <w:ind w:left="849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3E7189C4"/>
    <w:pPr>
      <w:spacing w:after="120"/>
      <w:ind w:left="1132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3E7189C4"/>
    <w:pPr>
      <w:spacing w:after="120"/>
      <w:ind w:left="1415"/>
      <w:contextualSpacing w:val="1"/>
    </w:p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3E7189C4"/>
    <w:pPr>
      <w:spacing w:after="200"/>
    </w:pPr>
    <w:rPr>
      <w:i w:val="1"/>
      <w:iCs w:val="1"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3E7189C4"/>
    <w:pPr>
      <w:spacing w:after="0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3E7189C4"/>
    <w:rPr>
      <w:rFonts w:ascii="Arial" w:hAnsi="Arial" w:cstheme="minorBidi" w:eastAsiaTheme="minorEastAsia"/>
      <w:i w:val="1"/>
      <w:iCs w:val="1"/>
      <w:noProof w:val="0"/>
      <w:color w:val="404040" w:themeColor="text1" w:themeTint="0000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 w:val="1"/>
    <w:unhideWhenUsed w:val="1"/>
    <w:rsid w:val="3E7189C4"/>
    <w:pPr>
      <w:spacing w:after="0"/>
      <w:ind w:left="2880"/>
    </w:pPr>
    <w:rPr>
      <w:rFonts w:asciiTheme="majorHAnsi" w:cstheme="majorBidi" w:eastAsiaTheme="majorEastAsia" w:hAnsiTheme="majorHAnsi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3E7189C4"/>
    <w:pPr>
      <w:spacing w:before="120"/>
    </w:pPr>
    <w:rPr>
      <w:rFonts w:asciiTheme="majorHAnsi" w:cstheme="majorBidi" w:eastAsiaTheme="majorEastAsia" w:hAnsiTheme="majorHAnsi"/>
      <w:b w:val="1"/>
      <w:bCs w:val="1"/>
    </w:r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3E7189C4"/>
    <w:pPr>
      <w:spacing w:after="0"/>
      <w:ind w:left="1134" w:hanging="1134"/>
    </w:pPr>
    <w:rPr>
      <w:rFonts w:asciiTheme="majorHAnsi" w:cstheme="majorBidi" w:eastAsiaTheme="majorEastAsia" w:hAnsiTheme="majorHAnsi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3E7189C4"/>
    <w:rPr>
      <w:rFonts w:asciiTheme="majorHAnsi" w:cstheme="majorBidi" w:eastAsiaTheme="majorEastAsia" w:hAnsiTheme="majorHAnsi"/>
      <w:noProof w:val="0"/>
      <w:color w:val="404040" w:themeColor="text1" w:themeTint="0000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3E7189C4"/>
    <w:pPr>
      <w:spacing w:after="0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 w:val="1"/>
    <w:unhideWhenUsed w:val="1"/>
    <w:rsid w:val="3E7189C4"/>
  </w:style>
  <w:style w:type="character" w:styleId="FechaCar" w:customStyle="1">
    <w:name w:val="Fecha Car"/>
    <w:basedOn w:val="Fuentedeprrafopredeter"/>
    <w:link w:val="Fech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 w:val="1"/>
    <w:unhideWhenUsed w:val="1"/>
    <w:rsid w:val="3E7189C4"/>
    <w:pPr>
      <w:spacing w:after="0"/>
      <w:ind w:left="4252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3E7189C4"/>
    <w:pPr>
      <w:spacing w:after="0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3E7189C4"/>
    <w:pPr>
      <w:spacing w:after="0"/>
    </w:pPr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3E7189C4"/>
    <w:rPr>
      <w:rFonts w:ascii="Consolas" w:hAnsi="Consolas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 w:val="1"/>
    <w:unhideWhenUsed w:val="1"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 w:val="1"/>
    <w:unhideWhenUsed w:val="1"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 w:val="1"/>
    <w:unhideWhenUsed w:val="1"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 w:val="1"/>
    <w:unhideWhenUsed w:val="1"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 w:val="1"/>
    <w:unhideWhenUsed w:val="1"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 w:val="1"/>
    <w:unhideWhenUsed w:val="1"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 w:val="1"/>
    <w:unhideWhenUsed w:val="1"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 w:val="1"/>
    <w:unhideWhenUsed w:val="1"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 w:val="1"/>
    <w:unhideWhenUsed w:val="1"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 w:val="1"/>
    <w:unhideWhenUsed w:val="1"/>
    <w:rsid w:val="3E7189C4"/>
    <w:pPr>
      <w:ind w:left="283" w:hanging="283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3E7189C4"/>
    <w:pPr>
      <w:ind w:left="566" w:hanging="283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3E7189C4"/>
    <w:pPr>
      <w:ind w:left="849" w:hanging="283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3E7189C4"/>
    <w:pPr>
      <w:ind w:left="1132" w:hanging="283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3E7189C4"/>
    <w:pPr>
      <w:ind w:left="1415" w:hanging="283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3E7189C4"/>
    <w:pPr>
      <w:numPr>
        <w:numId w:val="1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3E7189C4"/>
    <w:pPr>
      <w:numPr>
        <w:numId w:val="2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3E7189C4"/>
    <w:pPr>
      <w:numPr>
        <w:numId w:val="3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3E7189C4"/>
    <w:pPr>
      <w:numPr>
        <w:numId w:val="4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3E7189C4"/>
    <w:pPr>
      <w:numPr>
        <w:numId w:val="5"/>
      </w:numPr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3E7189C4"/>
    <w:pPr>
      <w:numPr>
        <w:numId w:val="6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3E7189C4"/>
    <w:pPr>
      <w:numPr>
        <w:numId w:val="7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3E7189C4"/>
    <w:pPr>
      <w:numPr>
        <w:numId w:val="8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3E7189C4"/>
    <w:pPr>
      <w:numPr>
        <w:numId w:val="9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3E7189C4"/>
    <w:pPr>
      <w:numPr>
        <w:numId w:val="10"/>
      </w:numPr>
      <w:contextualSpacing w:val="1"/>
    </w:p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3E7189C4"/>
    <w:pPr>
      <w:spacing w:after="0"/>
    </w:pPr>
    <w:rPr>
      <w:rFonts w:ascii="Segoe UI" w:cs="Segoe UI" w:hAnsi="Segoe UI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3E7189C4"/>
    <w:rPr>
      <w:rFonts w:ascii="Segoe UI" w:cs="Segoe UI" w:hAnsi="Segoe U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 w:val="1"/>
    <w:unhideWhenUsed w:val="1"/>
    <w:rsid w:val="3E7189C4"/>
    <w:rPr>
      <w:rFonts w:ascii="Times New Roman" w:cs="Times New Roman" w:hAnsi="Times New Roman"/>
    </w:rPr>
  </w:style>
  <w:style w:type="paragraph" w:styleId="Remitedesobre">
    <w:name w:val="envelope return"/>
    <w:basedOn w:val="Normal"/>
    <w:uiPriority w:val="99"/>
    <w:semiHidden w:val="1"/>
    <w:unhideWhenUsed w:val="1"/>
    <w:rsid w:val="3E7189C4"/>
    <w:pPr>
      <w:spacing w:after="0"/>
    </w:pPr>
    <w:rPr>
      <w:rFonts w:asciiTheme="majorHAnsi" w:cstheme="majorBidi" w:eastAsiaTheme="majorEastAsia" w:hAnsiTheme="majorHAns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3E7189C4"/>
  </w:style>
  <w:style w:type="character" w:styleId="SaludoCar" w:customStyle="1">
    <w:name w:val="Saludo Car"/>
    <w:basedOn w:val="Fuentedeprrafopredeter"/>
    <w:link w:val="Saludo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3E7189C4"/>
    <w:pPr>
      <w:spacing w:after="120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3E7189C4"/>
    <w:pPr>
      <w:spacing w:after="120"/>
      <w:ind w:left="283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3E7189C4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 w:val="1"/>
    <w:unhideWhenUsed w:val="1"/>
    <w:rsid w:val="3E7189C4"/>
    <w:pPr>
      <w:ind w:left="708"/>
    </w:pPr>
  </w:style>
  <w:style w:type="paragraph" w:styleId="Sinespaciado">
    <w:name w:val="No Spacing"/>
    <w:uiPriority w:val="1"/>
    <w:qFormat w:val="1"/>
    <w:rsid w:val="00C936E4"/>
    <w:pPr>
      <w:spacing w:after="0" w:line="240" w:lineRule="auto"/>
    </w:pPr>
    <w:rPr>
      <w:rFonts w:ascii="Arial" w:hAnsi="Arial"/>
      <w:color w:val="404040" w:themeColor="text1" w:themeTint="0000BF"/>
      <w:sz w:val="24"/>
    </w:rPr>
  </w:style>
  <w:style w:type="character" w:styleId="SubttuloCar" w:customStyle="1">
    <w:name w:val="Subtítulo Car"/>
    <w:basedOn w:val="Fuentedeprrafopredeter"/>
    <w:link w:val="Subttulo"/>
    <w:uiPriority w:val="11"/>
    <w:rsid w:val="3E7189C4"/>
    <w:rPr>
      <w:rFonts w:asciiTheme="minorHAnsi" w:cstheme="minorBidi" w:eastAsiaTheme="minorEastAsia" w:hAnsiTheme="minorHAns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 w:val="1"/>
    <w:unhideWhenUsed w:val="1"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 w:val="1"/>
    <w:unhideWhenUsed w:val="1"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 w:val="1"/>
    <w:unhideWhenUsed w:val="1"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 w:val="1"/>
    <w:unhideWhenUsed w:val="1"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 w:val="1"/>
    <w:unhideWhenUsed w:val="1"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 w:val="1"/>
    <w:unhideWhenUsed w:val="1"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 w:val="1"/>
    <w:unhideWhenUsed w:val="1"/>
    <w:rsid w:val="3E7189C4"/>
    <w:pPr>
      <w:ind w:left="1152" w:right="1152"/>
    </w:pPr>
    <w:rPr>
      <w:rFonts w:asciiTheme="minorHAnsi" w:eastAsiaTheme="minorEastAsia" w:hAnsiTheme="minorHAnsi"/>
      <w:i w:val="1"/>
      <w:iCs w:val="1"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3E7189C4"/>
    <w:pPr>
      <w:spacing w:after="0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3E7189C4"/>
    <w:rPr>
      <w:rFonts w:ascii="Segoe UI" w:cs="Segoe UI" w:hAnsi="Segoe UI" w:eastAsiaTheme="minorEastAsia"/>
      <w:noProof w:val="0"/>
      <w:color w:val="404040" w:themeColor="text1" w:themeTint="0000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3E7189C4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3E7189C4"/>
    <w:pPr>
      <w:spacing w:after="120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3E7189C4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3E7189C4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3E7189C4"/>
    <w:pPr>
      <w:spacing w:after="160"/>
      <w:ind w:left="360"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 w:val="1"/>
    <w:unhideWhenUsed w:val="1"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0000BF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C936E4"/>
    <w:rPr>
      <w:rFonts w:ascii="Consolas" w:hAnsi="Consolas"/>
      <w:color w:val="404040" w:themeColor="text1" w:themeTint="0000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3E7189C4"/>
    <w:pPr>
      <w:spacing w:after="0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3E7189C4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3E7189C4"/>
    <w:pPr>
      <w:spacing w:after="0"/>
    </w:pPr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3E7189C4"/>
    <w:rPr>
      <w:rFonts w:ascii="Consolas" w:hAnsi="Consolas" w:cstheme="minorBidi" w:eastAsiaTheme="minorEastAsia"/>
      <w:noProof w:val="0"/>
      <w:color w:val="404040" w:themeColor="text1" w:themeTint="0000BF"/>
      <w:sz w:val="21"/>
      <w:szCs w:val="21"/>
      <w:lang w:val="es-CL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2f5496" w:themeColor="accent1" w:themeShade="0000BF"/>
      <w:sz w:val="24"/>
      <w:szCs w:val="24"/>
      <w:lang w:val="es-CL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2f5496" w:themeColor="accent1" w:themeShade="0000BF"/>
      <w:sz w:val="24"/>
      <w:szCs w:val="24"/>
      <w:lang w:val="es-CL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1f3763"/>
      <w:sz w:val="24"/>
      <w:szCs w:val="24"/>
      <w:lang w:val="es-CL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1f3763"/>
      <w:sz w:val="24"/>
      <w:szCs w:val="24"/>
      <w:lang w:val="es-CL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272727"/>
      <w:sz w:val="21"/>
      <w:szCs w:val="21"/>
      <w:lang w:val="es-CL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3E7189C4"/>
    <w:rPr>
      <w:rFonts w:asciiTheme="majorHAnsi" w:cstheme="majorBidi" w:eastAsiaTheme="majorEastAsia" w:hAnsiTheme="majorHAnsi"/>
      <w:b w:val="1"/>
      <w:bCs w:val="1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3E7189C4"/>
    <w:rPr>
      <w:rFonts w:asciiTheme="majorHAnsi" w:hAnsiTheme="majorHAnsi"/>
      <w:b w:val="0"/>
      <w:bCs w:val="0"/>
      <w:color w:val="2f5496" w:themeColor="accent1" w:themeShade="0000BF"/>
      <w:sz w:val="32"/>
      <w:szCs w:val="32"/>
    </w:rPr>
  </w:style>
  <w:style w:type="paragraph" w:styleId="Formatoimportante" w:customStyle="1">
    <w:name w:val="Formato importante"/>
    <w:basedOn w:val="Normal"/>
    <w:link w:val="FormatoimportanteCar"/>
    <w:uiPriority w:val="1"/>
    <w:qFormat w:val="1"/>
    <w:rsid w:val="3E7189C4"/>
    <w:pPr>
      <w:spacing w:before="160"/>
      <w:ind w:left="284" w:right="284"/>
    </w:pPr>
  </w:style>
  <w:style w:type="character" w:styleId="FormatoimportanteCar" w:customStyle="1">
    <w:name w:val="Formato importante Car"/>
    <w:basedOn w:val="Fuentedeprrafopredeter"/>
    <w:link w:val="Formatoimportante"/>
    <w:uiPriority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character" w:styleId="normaltextrun" w:customStyle="1">
    <w:name w:val="normaltextrun"/>
    <w:basedOn w:val="Fuentedeprrafopredeter"/>
    <w:rsid w:val="00880EC2"/>
  </w:style>
  <w:style w:type="paragraph" w:styleId="paragraph" w:customStyle="1">
    <w:name w:val="paragraph"/>
    <w:basedOn w:val="Normal"/>
    <w:rsid w:val="003B3D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lang w:eastAsia="es-CL"/>
    </w:rPr>
  </w:style>
  <w:style w:type="character" w:styleId="eop" w:customStyle="1">
    <w:name w:val="eop"/>
    <w:basedOn w:val="Fuentedeprrafopredeter"/>
    <w:rsid w:val="003B3D4E"/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image" Target="media/image6.jp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eader" Target="header2.xml"/><Relationship Id="rId14" Type="http://schemas.openxmlformats.org/officeDocument/2006/relationships/image" Target="media/image3.png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UEEuH/yOWerd5mkCNmV6R3sZ6A==">CgMxLjAyDmgucGoyc2V1am82aGcwOAByITFGMFZqdjdhYjRxWGhuN0N2bDdmcE04RFFPUzVHUlZwMQ==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2023-07-25T15:59:00.0000000Z</dcterms:created>
  <dc:creator>Gonzalo Vitale P.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948000.0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