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0"/>
        </w:rPr>
        <w:t>TodoJuegos</w:t>
      </w:r>
    </w:p>
    <w:p>
      <w:pPr>
        <w:jc w:val="center"/>
      </w:pPr>
      <w:r>
        <w:rPr>
          <w:sz w:val="26"/>
        </w:rPr>
        <w:t>Actividad Sumativa – Semana 6</w:t>
        <w:br/>
        <w:t>Optimizando la lógica y rendimiento de una página web con JavaScript</w:t>
      </w:r>
    </w:p>
    <w:p>
      <w:pPr>
        <w:jc w:val="center"/>
      </w:pPr>
      <w:r>
        <w:rPr>
          <w:i/>
          <w:color w:val="555555"/>
        </w:rPr>
        <w:t>eCommerce de videojuegos con Bootstrap 5, JavaScript y Fetch API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Nombre del estudiante: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Fecha de entrega:</w:t>
            </w:r>
          </w:p>
        </w:tc>
        <w:tc>
          <w:tcPr>
            <w:tcW w:type="dxa" w:w="4824"/>
          </w:tcPr>
          <w:p>
            <w:r/>
          </w:p>
        </w:tc>
      </w:tr>
    </w:tbl>
    <w:p/>
    <w:p>
      <w:r>
        <w:rPr>
          <w:b/>
          <w:color w:val="7C3AED"/>
          <w:sz w:val="30"/>
        </w:rPr>
        <w:t>1. Enlaces del proyecto</w:t>
      </w:r>
    </w:p>
    <w:p>
      <w:r>
        <w:rPr>
          <w:b/>
        </w:rPr>
        <w:t xml:space="preserve">Repositorio en GitHub (público): </w:t>
      </w:r>
      <w:r>
        <w:t>https://github.com/benyaminyamal/VIDEOGAME-PROYECT-HTML</w:t>
      </w:r>
    </w:p>
    <w:p>
      <w:r>
        <w:rPr>
          <w:b/>
        </w:rPr>
        <w:t xml:space="preserve">Despliegue público (GitHub Pages): </w:t>
      </w:r>
      <w:r>
        <w:t>https://benyaminyamal.github.io/VIDEOGAME-PROYECT-HTML/</w:t>
      </w:r>
    </w:p>
    <w:p>
      <w:r>
        <w:rPr>
          <w:i/>
          <w:color w:val="555555"/>
        </w:rPr>
        <w:t>Nota: la rama gh-pages está configurada para publicar el sitio automáticamente.</w:t>
      </w:r>
    </w:p>
    <w:p>
      <w:r>
        <w:br w:type="page"/>
      </w:r>
    </w:p>
    <w:p>
      <w:r>
        <w:rPr>
          <w:b/>
          <w:color w:val="7C3AED"/>
          <w:sz w:val="30"/>
        </w:rPr>
        <w:t>2. Capturas de pantalla</w:t>
      </w:r>
    </w:p>
    <w:p>
      <w:r>
        <w:rPr>
          <w:b/>
          <w:color w:val="7C3AED"/>
          <w:sz w:val="26"/>
        </w:rPr>
        <w:t>2.1  Estructura de la página</w:t>
      </w:r>
    </w:p>
    <w:p>
      <w:r>
        <w:t>Vista general del sitio: barra de navegación (categorías + buscador + carrito), sección “Productos destacados” con las tarjetas de videojuegos, y pie de página con datos de contacto y redes sociales.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Barra de navegación + productos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Pie de página (contacto y redes sociales)</w:t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7C3AED"/>
          <w:sz w:val="26"/>
        </w:rPr>
        <w:t>2.2  Interacciones dinámicas con JavaScript</w:t>
      </w:r>
    </w:p>
    <w:p>
      <w:r>
        <w:rPr>
          <w:b/>
        </w:rPr>
        <w:t>a) Agregar productos al carrito (evento click)</w:t>
      </w:r>
    </w:p>
    <w:p>
      <w:r>
        <w:t>Se hace clic en el botón “Agregar” de varios productos y se muestra el panel del carrito con el resumen (productos, cantidades y total) y el contador actualizado.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Carrito con productos agregados y total</w:t>
              <w:br/>
              <w:br/>
            </w:r>
          </w:p>
        </w:tc>
      </w:tr>
    </w:tbl>
    <w:p/>
    <w:p>
      <w:r>
        <w:rPr>
          <w:b/>
        </w:rPr>
        <w:t>b) Búsqueda de productos (evento submit)</w:t>
      </w:r>
    </w:p>
    <w:p>
      <w:r>
        <w:t>Se escribe un término en el buscador (por ejemplo “elden” o “god”) y se envía el formulario; la lista de productos se filtra dinámicamente mostrando solo coincidencias.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Resultado del buscador filtrado</w:t>
              <w:br/>
              <w:br/>
            </w:r>
          </w:p>
        </w:tc>
      </w:tr>
    </w:tbl>
    <w:p/>
    <w:p>
      <w:r>
        <w:rPr>
          <w:b/>
        </w:rPr>
        <w:t>c) Filtro por categoría (opcional)</w:t>
      </w:r>
    </w:p>
    <w:p>
      <w:r>
        <w:t>Al hacer clic en una categoría del menú (Acción, RPG o Aventura) se muestran solo los juegos de esa categoría.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Productos filtrados por categoría</w:t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7C3AED"/>
          <w:sz w:val="26"/>
        </w:rPr>
        <w:t>2.3  Carga de datos externos con la Fetch API</w:t>
      </w:r>
    </w:p>
    <w:p>
      <w:r>
        <w:t>Con las herramientas de desarrollador del navegador (F12) → pestaña “Network/Red” → filtro “Fetch/XHR”, se recarga la página y se observa la petición al archivo productos.json con estado 200 y su respuesta (JSON con la lista de videojuegos).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Petición a productos.json (Network) + respuesta JSON</w:t>
              <w:br/>
              <w:br/>
            </w:r>
          </w:p>
        </w:tc>
      </w:tr>
    </w:tbl>
    <w:p/>
    <w:p>
      <w:r>
        <w:rPr>
          <w:b/>
        </w:rPr>
        <w:t>Gestión de errores (opcional)</w:t>
      </w:r>
    </w:p>
    <w:p>
      <w:r>
        <w:t>Simulando el modo “Offline” en la pestaña Network y recargando, la página muestra un mensaje amigable de error en lugar de fallar silenciosamente.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tcBorders>
              <w:top w:val="dashed" w:sz="8" w:color="7C3AED"/>
              <w:left w:val="dashed" w:sz="8" w:color="7C3AED"/>
              <w:bottom w:val="dashed" w:sz="8" w:color="7C3AED"/>
              <w:right w:val="dashed" w:sz="8" w:color="7C3AED"/>
            </w:tcBorders>
          </w:tcPr>
          <w:p>
            <w:pPr>
              <w:jc w:val="center"/>
            </w:pPr>
            <w:r>
              <w:rPr>
                <w:i/>
                <w:color w:val="555555"/>
                <w:sz w:val="20"/>
              </w:rPr>
              <w:br/>
              <w:br/>
              <w:t>[  Pega aquí tu captura de pantalla  ]</w:t>
              <w:br/>
              <w:t>Mensaje amigable de error</w:t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7C3AED"/>
          <w:sz w:val="30"/>
        </w:rPr>
        <w:t>3. Resumen de cumplimiento de requisitos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Cómo se cumple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Bootstrap 5</w:t>
            </w:r>
          </w:p>
        </w:tc>
        <w:tc>
          <w:tcPr>
            <w:tcW w:type="dxa" w:w="4824"/>
          </w:tcPr>
          <w:p>
            <w:r>
              <w:t>Navbar responsiva con 2+ categorías, grid de productos y footer; diseño accesible y adaptable a móviles.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Evento click</w:t>
            </w:r>
          </w:p>
        </w:tc>
        <w:tc>
          <w:tcPr>
            <w:tcW w:type="dxa" w:w="4824"/>
          </w:tcPr>
          <w:p>
            <w:r>
              <w:t>Botón “Agregar” añade productos al carrito.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Evento submit</w:t>
            </w:r>
          </w:p>
        </w:tc>
        <w:tc>
          <w:tcPr>
            <w:tcW w:type="dxa" w:w="4824"/>
          </w:tcPr>
          <w:p>
            <w:r>
              <w:t>Formulario de búsqueda procesa y filtra los productos.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Manipulación del DOM</w:t>
            </w:r>
          </w:p>
        </w:tc>
        <w:tc>
          <w:tcPr>
            <w:tcW w:type="dxa" w:w="4824"/>
          </w:tcPr>
          <w:p>
            <w:r>
              <w:t>El carrito se genera dinámicamente con su resumen y total.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Fetch API</w:t>
            </w:r>
          </w:p>
        </w:tc>
        <w:tc>
          <w:tcPr>
            <w:tcW w:type="dxa" w:w="4824"/>
          </w:tcPr>
          <w:p>
            <w:r>
              <w:t>La lista de productos se carga desde productos.json (archivo JSON local).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Gestión de errores</w:t>
            </w:r>
          </w:p>
        </w:tc>
        <w:tc>
          <w:tcPr>
            <w:tcW w:type="dxa" w:w="4824"/>
          </w:tcPr>
          <w:p>
            <w:r>
              <w:t>Mensaje amigable cuando los datos no cargan correctamente.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Buenas prácticas</w:t>
            </w:r>
          </w:p>
        </w:tc>
        <w:tc>
          <w:tcPr>
            <w:tcW w:type="dxa" w:w="4824"/>
          </w:tcPr>
          <w:p>
            <w:r>
              <w:t>Código en funciones claras y reutilizables, con comentarios explicativos.</w:t>
            </w:r>
          </w:p>
        </w:tc>
      </w:tr>
    </w:tbl>
    <w:p/>
    <w:p>
      <w:r>
        <w:rPr>
          <w:i/>
          <w:color w:val="555555"/>
        </w:rPr>
        <w:t>Estructura de archivos: index.html, inicio.html, estilos.css, app.js, productos.json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