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  <w:lang w:val="en-US" w:eastAsia="zh-CN"/>
        </w:rPr>
        <w:t>ansi c预定义的宏：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2405" cy="5971540"/>
            <wp:effectExtent l="0" t="0" r="444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7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字符串常量化运算符（#）：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将参数变成字符串；</w:t>
      </w:r>
    </w:p>
    <w:p>
      <w:r>
        <w:drawing>
          <wp:inline distT="0" distB="0" distL="114300" distR="114300">
            <wp:extent cx="2475230" cy="1852930"/>
            <wp:effectExtent l="0" t="0" r="127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标记粘贴运算符（##）：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连接两个参数</w:t>
      </w:r>
    </w:p>
    <w:p>
      <w:r>
        <w:drawing>
          <wp:inline distT="0" distB="0" distL="114300" distR="114300">
            <wp:extent cx="4124325" cy="43434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define（）：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确定括号的参数是否用#define定义过</w:t>
      </w:r>
    </w:p>
    <w:p>
      <w:r>
        <w:drawing>
          <wp:inline distT="0" distB="0" distL="114300" distR="114300">
            <wp:extent cx="3276600" cy="3276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#@转换成字符相当于const char（）：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560070"/>
            <wp:effectExtent l="0" t="0" r="825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#undef取消已定义宏：</w:t>
      </w:r>
    </w:p>
    <w:p>
      <w:r>
        <w:drawing>
          <wp:inline distT="0" distB="0" distL="114300" distR="114300">
            <wp:extent cx="2695575" cy="37528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#error编译遇到此命令会停止编译并输出用户自定义错误消息</w:t>
      </w:r>
    </w:p>
    <w:p>
      <w:r>
        <w:drawing>
          <wp:inline distT="0" distB="0" distL="114300" distR="114300">
            <wp:extent cx="5271135" cy="2444115"/>
            <wp:effectExtent l="0" t="0" r="571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#pragma指定计算机或操作系统的编译功能：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#pragma once通知编译器只包含一次，防止多次定义：</w:t>
      </w:r>
    </w:p>
    <w:p>
      <w:r>
        <w:drawing>
          <wp:inline distT="0" distB="0" distL="114300" distR="114300">
            <wp:extent cx="5269230" cy="2085975"/>
            <wp:effectExtent l="0" t="0" r="762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#pragma message（messageString）编译过程发送字符串到屏幕：</w:t>
      </w:r>
    </w:p>
    <w:p>
      <w:r>
        <w:drawing>
          <wp:inline distT="0" distB="0" distL="114300" distR="114300">
            <wp:extent cx="5272405" cy="739140"/>
            <wp:effectExtent l="0" t="0" r="444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#pragma waring（...）打开编译器编译警告及选择性修改：</w:t>
      </w:r>
    </w:p>
    <w:p>
      <w:r>
        <w:drawing>
          <wp:inline distT="0" distB="0" distL="114300" distR="114300">
            <wp:extent cx="5271135" cy="4271645"/>
            <wp:effectExtent l="0" t="0" r="5715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#pragma comment（comment-type[,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commentstring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]）放置一个注释到对象文件或可执行文件:</w:t>
      </w:r>
    </w:p>
    <w:p>
      <w:r>
        <w:drawing>
          <wp:inline distT="0" distB="0" distL="114300" distR="114300">
            <wp:extent cx="5266690" cy="3615690"/>
            <wp:effectExtent l="0" t="0" r="1016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#pragma region.../endregion...折叠代码块，不影响编译：</w:t>
      </w:r>
    </w:p>
    <w:p>
      <w:r>
        <w:drawing>
          <wp:inline distT="0" distB="0" distL="114300" distR="114300">
            <wp:extent cx="5273040" cy="2077085"/>
            <wp:effectExtent l="0" t="0" r="381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#pragma alias（...）：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781550" cy="241300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#pragma pack（[show]|[push|pop][,identifier],n）改变编译器的内存对齐方式：</w:t>
      </w:r>
    </w:p>
    <w:p>
      <w:r>
        <w:drawing>
          <wp:inline distT="0" distB="0" distL="114300" distR="114300">
            <wp:extent cx="5271135" cy="4109720"/>
            <wp:effectExtent l="0" t="0" r="5715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_attribute_((attribute_list))对函数属性，变量属性，类型属性进行设置：</w:t>
      </w:r>
    </w:p>
    <w:p>
      <w:pP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关键字__attribute__ 也可以对结构体（struct ）或共用体（union ）进行属性设置。大致有六个参数值可以被设定，即：aligned, packed, transparent_union, unused, deprecated 和 may_alias</w:t>
      </w:r>
    </w:p>
    <w:p>
      <w:pP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在使用__attribute__ 参数时，你也可以在参数的前后都加上“__” （两个下划线），例如，使用__aligned__而不是aligned ，这样，你就可以在相应的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  <w:bdr w:val="none" w:color="auto" w:sz="0" w:space="0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  <w:bdr w:val="none" w:color="auto" w:sz="0" w:space="0"/>
        </w:rPr>
        <w:instrText xml:space="preserve"> HYPERLINK "https://so.csdn.net/so/search?q=%E5%A4%B4%E6%96%87%E4%BB%B6&amp;spm=1001.2101.3001.7020" \t "https://blog.csdn.net/qlexcel/article/details/_blank"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  <w:bdr w:val="none" w:color="auto" w:sz="0" w:space="0"/>
        </w:rPr>
        <w:fldChar w:fldCharType="separate"/>
      </w:r>
      <w:r>
        <w:rPr>
          <w:rStyle w:val="4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  <w:bdr w:val="none" w:color="auto" w:sz="0" w:space="0"/>
        </w:rPr>
        <w:t>头文件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  <w:bdr w:val="none" w:color="auto" w:sz="0" w:space="0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里使用它而不用关心头文件里是否有重名的宏定义。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aligned指定对象的对齐格式（会增加对齐字节）：</w:t>
      </w:r>
    </w:p>
    <w:p>
      <w:pPr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4542155" cy="2614295"/>
            <wp:effectExtent l="0" t="0" r="10795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packed结构体等可以对齐格式取消，以实际设置的对齐（1字节）：</w:t>
      </w:r>
    </w:p>
    <w:p>
      <w:r>
        <w:drawing>
          <wp:inline distT="0" distB="0" distL="114300" distR="114300">
            <wp:extent cx="5266690" cy="779145"/>
            <wp:effectExtent l="0" t="0" r="1016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at指定变量到绝对地址：</w:t>
      </w:r>
    </w:p>
    <w:p>
      <w:r>
        <w:drawing>
          <wp:inline distT="0" distB="0" distL="114300" distR="114300">
            <wp:extent cx="5271770" cy="2503170"/>
            <wp:effectExtent l="0" t="0" r="5080" b="114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section将函数或数据放入指定名的段内：</w:t>
      </w:r>
    </w:p>
    <w:p>
      <w:r>
        <w:drawing>
          <wp:inline distT="0" distB="0" distL="114300" distR="114300">
            <wp:extent cx="5272405" cy="1165225"/>
            <wp:effectExtent l="0" t="0" r="4445" b="158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289935"/>
            <wp:effectExtent l="0" t="0" r="9525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多属性设置：</w:t>
      </w:r>
    </w:p>
    <w:p>
      <w:r>
        <w:drawing>
          <wp:inline distT="0" distB="0" distL="114300" distR="114300">
            <wp:extent cx="5271135" cy="302260"/>
            <wp:effectExtent l="0" t="0" r="571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0214C"/>
    <w:rsid w:val="0ACD6EE0"/>
    <w:rsid w:val="1AD11A1D"/>
    <w:rsid w:val="1FBC0577"/>
    <w:rsid w:val="20FD770A"/>
    <w:rsid w:val="29F80D74"/>
    <w:rsid w:val="2DE86D57"/>
    <w:rsid w:val="2E4C37F6"/>
    <w:rsid w:val="30CE76E2"/>
    <w:rsid w:val="31C74595"/>
    <w:rsid w:val="48205C0E"/>
    <w:rsid w:val="4ABF0D28"/>
    <w:rsid w:val="4C3C52F0"/>
    <w:rsid w:val="51AD3602"/>
    <w:rsid w:val="5DED397E"/>
    <w:rsid w:val="5EE564F6"/>
    <w:rsid w:val="61CA1F70"/>
    <w:rsid w:val="6BE65222"/>
    <w:rsid w:val="6CED074D"/>
    <w:rsid w:val="7238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471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2022-03-19T19:58:45Z</dcterms:created>
  <dc:creator>Administrator</dc:creator>
  <cp:lastModifiedBy>Administrator</cp:lastModifiedBy>
  <dcterms:modified xsi:type="dcterms:W3CDTF">2022-03-22T00:51:54Z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380C5B94299B413D81D655F57FEBD4CD</vt:lpwstr>
  </property>
</Properties>
</file>