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040" cy="33483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：晶振频率。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这个值主要用于仿真调试用，一般我们使用硬件调试可以不用管这个值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：操作系统。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很好理解，是否选择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Keil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自带的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RTX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操作系统，一般我们都不选。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：系统预览文件。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这里我们一般是默认使用系统自带，不选择自己定义的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(仿真要观察的寄存器的调用文件)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</w:t>
      </w:r>
      <w:r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：生成代码所选择的编译器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第5处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：使用交叉模块优化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val="en-US" w:eastAsia="zh-CN"/>
        </w:rPr>
        <w:t>每次编译都会全部编译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、使用微库。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交叉模块一般我们不使用，微库这个功能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常用与printf函数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olor w:val="454545"/>
          <w:spacing w:val="0"/>
          <w:sz w:val="24"/>
          <w:szCs w:val="24"/>
          <w:shd w:val="clear" w:fill="FFFFFF"/>
          <w:lang w:val="en-US" w:eastAsia="zh-CN"/>
        </w:rPr>
        <w:t>B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val="en-US" w:eastAsia="zh-CN"/>
        </w:rPr>
        <w:t>igendian:大小端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default" w:asciiTheme="minorEastAsia" w:hAnsi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olor w:val="454545"/>
          <w:spacing w:val="0"/>
          <w:sz w:val="24"/>
          <w:szCs w:val="24"/>
          <w:shd w:val="clear" w:fill="FFFFFF"/>
          <w:lang w:val="en-US" w:eastAsia="zh-CN"/>
        </w:rPr>
        <w:t>F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val="en-US" w:eastAsia="zh-CN"/>
        </w:rPr>
        <w:t>loating point hardware:浮点单双精度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第6处：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ROM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存储地址。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这里的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ROM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存储指的是程序储存的地址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，分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片外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片内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两种。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程序存储在片内好理解（初学者一般下载程序都是下载到片内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FLASH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）,片外存储程序对于初学者来说比较少见，一般都是项目做大了，或有特殊要求时，片内不够使用了才将程序存储在片外。常见使用片外的例子“外部NorFlash存储程序代码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”就会用到片外的存储地址。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第7处：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RAM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存储地址。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RAM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存储地址和ROM道理一样，可以分片内和片外。常见例子“外部SRAM作为运行内存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”</w:t>
      </w:r>
    </w:p>
    <w:p>
      <w:r>
        <w:drawing>
          <wp:inline distT="0" distB="0" distL="114300" distR="114300">
            <wp:extent cx="5269865" cy="256413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第1处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：输出路径。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输出路径就是在工程编译的过程中，输出这些文件保存的文件夹。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Keil V5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一般默认是保存在Objects文件夹下面，我建立工程一般也使用这个默认的路径。【其内容可以全部删除，最好配置在单独一个文件夹下面，代码备份时方便删除】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第2处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：输出可执行文件名。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输出的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可执行文件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库的名称就是在这里定义。比如我们常见输出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Hex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文件，其名称就是这里定义的。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第3处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：输出可执行文件（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重点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这里和输出库是二选一，选择了输出可执行文件就不能选择输出库。重要一点：输出这些信息都很费时间，如果都不勾选这些选项，编译速度会很快。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70C0"/>
          <w:spacing w:val="0"/>
          <w:sz w:val="24"/>
          <w:szCs w:val="24"/>
          <w:shd w:val="clear" w:fill="FFFFFF"/>
        </w:rPr>
        <w:t>Debug Infomation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：输出调试信息。勾选上这个选项，我们才可以进行调试。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70C0"/>
          <w:spacing w:val="0"/>
          <w:sz w:val="24"/>
          <w:szCs w:val="24"/>
          <w:shd w:val="clear" w:fill="FFFFFF"/>
        </w:rPr>
        <w:t>Create HEX File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：输出可执行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Hex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文件，很多初学的朋友问：“在哪里设置生成Hex?”，这里勾选上就行了。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70C0"/>
          <w:spacing w:val="0"/>
          <w:sz w:val="24"/>
          <w:szCs w:val="24"/>
          <w:shd w:val="clear" w:fill="FFFFFF"/>
        </w:rPr>
        <w:t>Browse Information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：输出浏览信息。勾选上这个我们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才能使用go to definition of这个功能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。很多人问：“为什么我不能跟踪代码了”，原因就在这里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olor w:val="454545"/>
          <w:spacing w:val="0"/>
          <w:sz w:val="24"/>
          <w:szCs w:val="24"/>
          <w:shd w:val="clear" w:fill="FFFFFF"/>
          <w:lang w:val="en-US" w:eastAsia="zh-CN"/>
        </w:rPr>
        <w:t>C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val="en-US" w:eastAsia="zh-CN"/>
        </w:rPr>
        <w:t>reate batch file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val="en-US" w:eastAsia="zh-CN"/>
        </w:rPr>
        <w:t>:生成一个批处理文件，来编译项目而不用界面环境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第4处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：输出库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val="en-US" w:eastAsia="zh-CN"/>
        </w:rPr>
        <w:t>对自己源码隐藏，生成库文件给别人调用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  <w:lang w:eastAsia="zh-CN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拓展一点：这里输出（生成）的是静态库，并非动态库。初学者可以不用去理解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</w:pPr>
      <w:r>
        <w:drawing>
          <wp:inline distT="0" distB="0" distL="114300" distR="114300">
            <wp:extent cx="5268595" cy="3051810"/>
            <wp:effectExtent l="0" t="0" r="825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第1处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：输出路径、宽高。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选择列表文件输出的文件夹。可设置文件页面的宽度，长宽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第2处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：输出汇编列表。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勾选上会输出汇编列表信息（产生后缀为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 .lst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的文件）。如果工程中没汇编文件，则不会输出信息。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第3处：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C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编译列表。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C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编译程序列表选项，勾选上可生成.txt, .i文件。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第4处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：链接列表。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可选择生成或禁止生成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.map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文件。可设置生成代码的详细信息。可选择性的选取输出MAP文件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</w:pPr>
      <w:r>
        <w:drawing>
          <wp:inline distT="0" distB="0" distL="114300" distR="114300">
            <wp:extent cx="5271770" cy="3348355"/>
            <wp:effectExtent l="0" t="0" r="508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编译之后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运行用户程序。fromelf --bin -o "$L@L.bin" "#L"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第4处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：编译之后执行条件。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Run "After Build" conditionally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：执行条件；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Beep When Complete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：编译完成发出声音；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Start Debugging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  <w:t>：启动调试程序。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</w:pPr>
      <w:r>
        <w:drawing>
          <wp:inline distT="0" distB="0" distL="114300" distR="114300">
            <wp:extent cx="5271135" cy="3292475"/>
            <wp:effectExtent l="0" t="0" r="571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第2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处：语言代码生成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Language / Code Generation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Language/code Generation语言代码生成，可以理解成编译、链接到最后生成代码。这部分功能对于代码优化比较重要，初学者可以不用过多理解，对代码大小、运行速度等性能要求较高的人就需要深入理解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Execute only Code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：只生成执行代码；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--execute_only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只生成执行代码防止编译器生成任何数据访问代码部分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Optimize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：优化选择项，有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Level0 - Level3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四个选项。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-Onum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初学者、在线调试建议使用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Level0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，也就是不优化，这样执行的效果才和代码一样。如果配置成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Level3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，在线调试可能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有些地方优化而不能打断点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Optimize for Time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：优化时间，即优化代码中费时的地方。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-Otime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】 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--split_sections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比如有些算法，本身代码量就比较大，运行需要很长时间（假如需要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秒），这个时候勾选上该功能，会发现运行时间有比较明显的减少（或许不到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秒时间）。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Split Load and Store Multiple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：加载和存储多个分裂。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bookmarkStart w:id="0" w:name="OLE_LINK7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--split_ldm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非对齐数据采用多次访问方式。当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LMD/STM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指令有 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4 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个以上产生时，列分裂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LMD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和 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STM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指令，以减不中断延迟。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One ELF Section per Function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：优化每一个函数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ELF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段（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建议都勾选上）。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--split_sections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每个函数都会产生一个 ELF 段，勾选上，允许优化每一个 ELF 段。这个选项可以减少潜在的共享地址、数据和函数之间的字符串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直白的意思：可以减少代码量ROM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的大小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（内存RAM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不会减小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Strict ANSI C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：标准（严格）的ANSC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--strict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也就是说：编译时严格按照标准的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ANSI 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进行检查。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Enum Container always int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枚举总是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int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--enum_is_int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很容易理解，我们枚举时成员变量类型为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int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Plain Char is Signed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：纯字符标记为字符。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--signed_chars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代码举例：char a[] = “abcd”;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也就是说将“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abcd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”标记为字符型。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Read-Only Position Independent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：为常量生成独立的代码空间。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【设置编译器命令行：--apcs=/ropi】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比如：我们定义字库变量为常量，勾选该选项，会将这些字库变量放在独立的代码空间。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Read-Write Position Independent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：为可读写代码生成独立的代码空间。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bookmarkStart w:id="1" w:name="OLE_LINK12"/>
      <w:bookmarkEnd w:id="1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【设置编译器命令行：--apcs=/rwpi】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Warnings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：警告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</w:t>
      </w:r>
      <w:bookmarkStart w:id="2" w:name="OLE_LINK8"/>
      <w:bookmarkEnd w:id="2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No Warnings设置编译器命令行：-W】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No Warnings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：不会有警告提示和输出；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All Warnings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：所有警告提示和输出。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Thumb Mode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Thumb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模式。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指定设置文件或文件夹（组）为Thumb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模式。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【注意：在工程中该模式为默认，也就是不能选择】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No Auto Includes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：不自动添加头文件（一般不勾选）。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不勾选该选项，编译器就会在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Keil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安装路径寻找你工程中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.h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文件。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举例：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我们定义uint8_t是定义在stdint.h文件里面的，但是我们工程目录下一般是没有stdint.h文件。这时候，编译器就会在Keil路径下去寻找stdint.h文件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C99 Mode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:C99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标准模式。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【设置编译器命令行：--c99】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语音有标准有多个版本，如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C89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、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C90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、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C99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第4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处：多功能控件（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Misc Controls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指定没有单独的对话框控件。例如：错误消息用日本语言来显示消息。【不常用】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第5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处：编译器控制字符串（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Compiler control string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这里是针对编译器执行的命名，显示当前在编译器命令行指令。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在上面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第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处：语言代码生成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”中有一个中括号【设置编译器命令行：】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里面的命名就显示在这里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72405" cy="3380105"/>
            <wp:effectExtent l="0" t="0" r="444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第1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处：有条件的装配控制符号（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Conditional Assembly Control Symbols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指定汇编条件，这里类似上一章节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C/C++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选项中的预处理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第2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处：语言代码生成（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Language / Code Generation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和上一章节类似。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Read-Only Position Independent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：为常量生成独立的代码空间。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Read-Write Position Independent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：为可读写代码生成独立的代码空间。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Thumb Mode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Thumb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模式。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Split Load and Store Multiple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：加载和存储多个分裂。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Execute only Code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：只生成执行代码；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No Auto Includes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：不自动添加头文件（一般不勾选）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9865" cy="3223260"/>
            <wp:effectExtent l="0" t="0" r="6985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第1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处：使用分散文件加载对话框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Target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页面（</w:t>
      </w:r>
      <w:r>
        <w:rPr>
          <w:rFonts w:ascii="Arial" w:hAnsi="Arial" w:eastAsia="微软雅黑" w:cs="Arial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Use Memory Layout from Target Dialog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Make RW Sections Position Independent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：使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RW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段独立。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【设置编译器命令行：--rwpi】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启用时：变量区域（包含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RW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ZI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）具有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独立地址。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禁用时：变量区域（包含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RW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ZI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位于绝对的内存地址。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Make RO Sections Position Independent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：使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RO段独立。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【设置编译器命令行：--ropi】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启用时：常量和代码区域（RO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）具有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独立地址。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禁用时：常量和代码区域（RO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位于绝对的内存地址。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Don't Search Standard Libraries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：不搜索标准库。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【设置编译器命令行：--noscanlib】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禁用默认编译器运行时库的扫描。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Report 'might fail' Conditions as Errors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：报告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'might fail'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条件认为是错误。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【设置编译器命令行：--strict】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报告的条件可能导致失败的错误，而不是警告。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X/O Base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X/O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基地址。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【设置编译器命令行：--xo_base=address】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R/O Base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R/O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基地址。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【设置编译器命令行：--ro_base=address】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R/W Base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R/W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基地址。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【设置编译器命令行：--rw_base=address】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disable Warnings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警用警告。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【设置编译器命令行：--diag_suppress】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第2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处：分散文件（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Scatter File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这里可以加载、查看和编辑分散文件。点击后面就的三点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“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...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”可以加载文件；点击“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Edit...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”查看和编辑对应的文件。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</w:pPr>
      <w:r>
        <w:drawing>
          <wp:inline distT="0" distB="0" distL="114300" distR="114300">
            <wp:extent cx="5269230" cy="3320415"/>
            <wp:effectExtent l="0" t="0" r="762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Load Application at Startup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：启动时加载应用程序。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Run to main()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：程序执行到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main()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函数。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进入调试模式时，程序自动运行到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main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函数处。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Initialization File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：加载、编辑初始化文件。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这里在某些情况下可以使用，比如：在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RAM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中调试代码。可以参看我的文章：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STM32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内部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RAM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在线调试配置方法及详细说明（基于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Keil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开发工具）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第3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处：复位调试会话设置（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Restore Debug Session Settings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这里复位设置就是恢复设置的意思，如果勾选上，点击一下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“复位”就会恢复到之前的状态。包括：断点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Breakpoints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、窗口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Watch Windows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、性能分析器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Performance Analyzer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、内存窗口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Memory Window、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工具箱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Toolbox、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系统查阅器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System Viewer等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第4处：DLL文件（最好默认）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这里的配置属于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Keil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自身的配置，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最好不要修改。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CPU/Driver DLL - Parameter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CPU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驱动文件和参数。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Dialog DLL - Parameter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：会话框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DLL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文件和参数。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第5处：管理组件描述文件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Manage Component Viewer Description Files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这里一般不用去管理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</w:pPr>
      <w:r>
        <w:drawing>
          <wp:inline distT="0" distB="0" distL="114300" distR="114300">
            <wp:extent cx="5268595" cy="3355975"/>
            <wp:effectExtent l="0" t="0" r="8255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第1处：配置FLASH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菜单命名（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Configure Flash Menu Command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这里是二选一选项，一般我们使用上面的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“Update Target Driver for Flash Programming”。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Use Debug Driver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：使用调试驱动。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FF"/>
          <w:spacing w:val="0"/>
          <w:sz w:val="15"/>
          <w:szCs w:val="15"/>
          <w:shd w:val="clear" w:fill="FFFFFF"/>
        </w:rPr>
        <w:t>Update Target Before Debugging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：调试之前更新目标。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5454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54545"/>
          <w:spacing w:val="0"/>
          <w:sz w:val="15"/>
          <w:szCs w:val="15"/>
          <w:shd w:val="clear" w:fill="FFFFFF"/>
        </w:rPr>
        <w:t>一般都勾选上，因为我们下载程序之前检测到代码修改了，就会重新编译程序（也就是更新目标）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8" w:beforeAutospacing="0" w:after="168" w:afterAutospacing="0" w:line="17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54545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第2处：配置图像文件的处理（Configure Image File Processing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B050"/>
          <w:spacing w:val="0"/>
          <w:sz w:val="15"/>
          <w:szCs w:val="15"/>
          <w:shd w:val="clear" w:fill="FFFFFF"/>
        </w:rPr>
        <w:t>）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编译文件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环境文件生成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Chars="0" w:right="0" w:rightChars="0" w:firstLine="420" w:firstLineChars="0"/>
      </w:pPr>
      <w:r>
        <w:drawing>
          <wp:inline distT="0" distB="0" distL="114300" distR="114300">
            <wp:extent cx="5269865" cy="2479040"/>
            <wp:effectExtent l="0" t="0" r="6985" b="1651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文件编译器：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Chars="0" w:right="0" w:rightChars="0" w:firstLine="420" w:firstLineChars="0"/>
      </w:pPr>
      <w:r>
        <w:drawing>
          <wp:inline distT="0" distB="0" distL="114300" distR="114300">
            <wp:extent cx="5273040" cy="2179320"/>
            <wp:effectExtent l="0" t="0" r="3810" b="1143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.hex文件是ASCII码，使用FlyMCU(编译成.bin，串口)烧录；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.axf是内联汇编后生成的文件；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Chars="0" w:right="0" w:righ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.bin文件是.axf经过fromelf.exe编译生成的；.bin可以通过stlink（SWJ）烧录；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72405" cy="588010"/>
            <wp:effectExtent l="0" t="0" r="4445" b="254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54545"/>
          <w:spacing w:val="0"/>
          <w:sz w:val="24"/>
          <w:szCs w:val="24"/>
          <w:shd w:val="clear" w:fill="FFFFFF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B3413"/>
    <w:multiLevelType w:val="singleLevel"/>
    <w:tmpl w:val="01CB341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jZmM0ODk2YWNkYWViMjUxZjVjMDA3MDg4Y2E2MjcifQ=="/>
  </w:docVars>
  <w:rsids>
    <w:rsidRoot w:val="00000000"/>
    <w:rsid w:val="029D7607"/>
    <w:rsid w:val="0E6347E5"/>
    <w:rsid w:val="0E8E08FF"/>
    <w:rsid w:val="15181A48"/>
    <w:rsid w:val="15FF7C72"/>
    <w:rsid w:val="17067A89"/>
    <w:rsid w:val="24AD174D"/>
    <w:rsid w:val="282D6F16"/>
    <w:rsid w:val="2C0815DA"/>
    <w:rsid w:val="300516C4"/>
    <w:rsid w:val="30B42C2C"/>
    <w:rsid w:val="320954FC"/>
    <w:rsid w:val="396A27F0"/>
    <w:rsid w:val="3DF85FBF"/>
    <w:rsid w:val="3F253499"/>
    <w:rsid w:val="43585C9F"/>
    <w:rsid w:val="48C77C70"/>
    <w:rsid w:val="4B4C4510"/>
    <w:rsid w:val="50E37E9E"/>
    <w:rsid w:val="560173A6"/>
    <w:rsid w:val="568B005F"/>
    <w:rsid w:val="5A6D5EB6"/>
    <w:rsid w:val="5C833A89"/>
    <w:rsid w:val="62CD0DE4"/>
    <w:rsid w:val="63B736F9"/>
    <w:rsid w:val="64297E9D"/>
    <w:rsid w:val="683A31CA"/>
    <w:rsid w:val="688B110E"/>
    <w:rsid w:val="71F24CBE"/>
    <w:rsid w:val="7F1B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299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2021-11-12T17:11:00Z</dcterms:created>
  <dc:creator>Administrator</dc:creator>
  <cp:lastModifiedBy>一只咸鱼</cp:lastModifiedBy>
  <dcterms:modified xsi:type="dcterms:W3CDTF">2022-07-26T20:26:20Z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9F1FACF1E46B45A88B547ADEB01AE7EE</vt:lpwstr>
  </property>
</Properties>
</file>