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MAC地址长度是48bit（6字节）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（1）前24位叫做组织唯一标志符（Organizationally Unique Identifier，即OUI），是由IEEE的注册管理机构给不同厂家分配的代码，区分了不同的厂家。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（2）后24位是由厂家自己分配的，称为扩展标识符。同一个厂家生产的网卡中MAC地址后24位是不同的。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MAC地址的完整数据格式如下（来自wiki百科）：</w:t>
      </w:r>
    </w:p>
    <w:p>
      <w:r>
        <w:drawing>
          <wp:inline distT="0" distB="0" distL="114300" distR="114300">
            <wp:extent cx="5269230" cy="524319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 w:line="2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以太网PHY基础知识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PHY（Port Physical Layer），可称之为端口物理层，是一个对OSI模型物理层的简称。现在常用于STM32的有DP83848，LAN8270，DM9161/9162等</w:t>
      </w:r>
    </w:p>
    <w:p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PHY驱动配置：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如果大家要驱动其它的PHY芯片，需要修改底层驱动函数中以下三个地方：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（1）根据使用的MII或者RMII接口方式，配置实际使用的引脚。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（2）所有PHY芯片的基本寄存器地址都是一样的，只有扩展寄存器不同，用户需要根据实际情况做修改。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（3）如果要使用PHY芯片的中断触发功能，也要根据实际使用的引脚重新配置</w:t>
      </w:r>
    </w:p>
    <w:p>
      <w:r>
        <w:drawing>
          <wp:inline distT="0" distB="0" distL="114300" distR="114300">
            <wp:extent cx="5269865" cy="3345180"/>
            <wp:effectExtent l="0" t="0" r="698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这些驱动文件主要分为三类：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  <w:t>1、以太网驱动（Ethernet Driver）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这种类型的驱动文件也分为三类。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（1）用芯片自带的MAC驱动外置PHY芯片，比如STM32F407，STM32F429就是这种的。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（2）芯片自带MAC+PHY，这样就不需要外置PHY了，比如LM3S。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（3）驱动外置的以太网控制器，这种控制器自带MAC+PHY，比如LAN91C111。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  <w:t>2、调制解调器驱动（Modem Driver）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这种主要是通过PPP或者SLIP方式的网络接口驱动调制解调器。驱动里面提供了Null_Modem.c和Std_Modem.c两种驱动文件。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  <w:t>3、串行驱动（Serial Driver）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这种也是采用的PPP或者SLIP方式的驱动，只是驱动接口采用的串口。驱动里面也提供了很多相关的驱动文件，比如Serial_LPC23xx.c，Serial_S3C44B0X.c和Serial_STM32x.c等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</w:pPr>
      <w:r>
        <w:drawing>
          <wp:inline distT="0" distB="0" distL="114300" distR="114300">
            <wp:extent cx="5271135" cy="4549140"/>
            <wp:effectExtent l="0" t="0" r="571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底层驱动文件ETH_STM32F4xx.c文件里面提供了三个宏定义，分别如下：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  <w:t>  用于驱动调试的宏定义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  <w:t xml:space="preserve"> 用于选择10Mbps，100Mbps或者Auto-Negotiation功能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  <w:t>用于网线插拔消息实时打印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800080"/>
          <w:spacing w:val="0"/>
          <w:sz w:val="24"/>
          <w:szCs w:val="24"/>
          <w:shd w:val="clear" w:fill="FFFFFF"/>
        </w:rPr>
      </w:pPr>
    </w:p>
    <w:p>
      <w:r>
        <w:drawing>
          <wp:inline distT="0" distB="0" distL="114300" distR="114300">
            <wp:extent cx="5271770" cy="5434330"/>
            <wp:effectExtent l="0" t="0" r="508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2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初始化函数init_ethernet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初始化函数主要是实现以太网RMII方式的引脚配置，PHY芯片DM9161/9162的配置，MAC配置及其DMA方式配置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333333"/>
          <w:spacing w:val="0"/>
          <w:sz w:val="24"/>
          <w:szCs w:val="24"/>
          <w:shd w:val="clear" w:fill="FFFFFF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et_config配置：</w:t>
      </w:r>
      <w:bookmarkStart w:id="0" w:name="_GoBack"/>
      <w:bookmarkEnd w:id="0"/>
    </w:p>
    <w:p>
      <w:r>
        <w:drawing>
          <wp:inline distT="0" distB="0" distL="114300" distR="114300">
            <wp:extent cx="5269865" cy="262826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846195"/>
            <wp:effectExtent l="0" t="0" r="571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4839335"/>
            <wp:effectExtent l="0" t="0" r="889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Net_debug配置：</w:t>
      </w:r>
    </w:p>
    <w:p>
      <w:r>
        <w:drawing>
          <wp:inline distT="0" distB="0" distL="114300" distR="114300">
            <wp:extent cx="5269230" cy="3110230"/>
            <wp:effectExtent l="0" t="0" r="762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B4520C"/>
    <w:multiLevelType w:val="singleLevel"/>
    <w:tmpl w:val="49B452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3270C"/>
    <w:rsid w:val="172F392D"/>
    <w:rsid w:val="25734049"/>
    <w:rsid w:val="2D7834CF"/>
    <w:rsid w:val="3E2A2868"/>
    <w:rsid w:val="3F85380D"/>
    <w:rsid w:val="41BF0879"/>
    <w:rsid w:val="5C4F21C6"/>
    <w:rsid w:val="5FBC7B73"/>
    <w:rsid w:val="689F252E"/>
    <w:rsid w:val="716F7838"/>
    <w:rsid w:val="7BAA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2021-11-13T17:11:00Z</dcterms:created>
  <dc:creator>Administrator</dc:creator>
  <cp:lastModifiedBy>Administrator</cp:lastModifiedBy>
  <dcterms:modified xsi:type="dcterms:W3CDTF">2021-11-15T16:47:32Z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16CF9C6FE0784BE39FB4F4A4EDC10C3D</vt:lpwstr>
  </property>
</Properties>
</file>