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96117" w14:textId="7462C24F" w:rsidR="002D686D" w:rsidRPr="00CE6E3D" w:rsidRDefault="00000000">
      <w:pPr>
        <w:spacing w:after="300"/>
        <w:jc w:val="center"/>
      </w:pPr>
      <w:r w:rsidRPr="00CE6E3D">
        <w:rPr>
          <w:rFonts w:eastAsia="Calibri"/>
          <w:b/>
          <w:bCs/>
          <w:sz w:val="28"/>
          <w:szCs w:val="28"/>
        </w:rPr>
        <w:t xml:space="preserve"> KVKK AYDINLATMA METNİ</w:t>
      </w:r>
    </w:p>
    <w:p w14:paraId="211E6D06" w14:textId="77777777" w:rsidR="002D686D" w:rsidRPr="00CE6E3D" w:rsidRDefault="00000000">
      <w:pPr>
        <w:spacing w:after="150"/>
      </w:pPr>
      <w:r w:rsidRPr="00CE6E3D">
        <w:rPr>
          <w:rFonts w:eastAsia="Calibri"/>
          <w:sz w:val="22"/>
          <w:szCs w:val="22"/>
        </w:rPr>
        <w:t xml:space="preserve">6698 sayılı Kişisel Verilerin Korunması Kanunu ("Kanun") uyarınca, veri sorumlusu sıfatıyla </w:t>
      </w:r>
      <w:proofErr w:type="spellStart"/>
      <w:r w:rsidRPr="00CE6E3D">
        <w:rPr>
          <w:rFonts w:eastAsia="Calibri"/>
          <w:sz w:val="22"/>
          <w:szCs w:val="22"/>
        </w:rPr>
        <w:t>Skywo</w:t>
      </w:r>
      <w:proofErr w:type="spellEnd"/>
      <w:r w:rsidRPr="00CE6E3D">
        <w:rPr>
          <w:rFonts w:eastAsia="Calibri"/>
          <w:sz w:val="22"/>
          <w:szCs w:val="22"/>
        </w:rPr>
        <w:t xml:space="preserve"> </w:t>
      </w:r>
      <w:proofErr w:type="spellStart"/>
      <w:r w:rsidRPr="00CE6E3D">
        <w:rPr>
          <w:rFonts w:eastAsia="Calibri"/>
          <w:sz w:val="22"/>
          <w:szCs w:val="22"/>
        </w:rPr>
        <w:t>Group</w:t>
      </w:r>
      <w:proofErr w:type="spellEnd"/>
      <w:r w:rsidRPr="00CE6E3D">
        <w:rPr>
          <w:rFonts w:eastAsia="Calibri"/>
          <w:sz w:val="22"/>
          <w:szCs w:val="22"/>
        </w:rPr>
        <w:t xml:space="preserve"> İnşaat Gıda Otomotiv Bilişim Sistemleri ve Uluslararası Ticaret Limited Şirketi ("</w:t>
      </w:r>
      <w:proofErr w:type="spellStart"/>
      <w:r w:rsidRPr="00CE6E3D">
        <w:rPr>
          <w:rFonts w:eastAsia="Calibri"/>
          <w:sz w:val="22"/>
          <w:szCs w:val="22"/>
        </w:rPr>
        <w:t>Skywo</w:t>
      </w:r>
      <w:proofErr w:type="spellEnd"/>
      <w:r w:rsidRPr="00CE6E3D">
        <w:rPr>
          <w:rFonts w:eastAsia="Calibri"/>
          <w:sz w:val="22"/>
          <w:szCs w:val="22"/>
        </w:rPr>
        <w:t xml:space="preserve"> </w:t>
      </w:r>
      <w:proofErr w:type="spellStart"/>
      <w:r w:rsidRPr="00CE6E3D">
        <w:rPr>
          <w:rFonts w:eastAsia="Calibri"/>
          <w:sz w:val="22"/>
          <w:szCs w:val="22"/>
        </w:rPr>
        <w:t>Group</w:t>
      </w:r>
      <w:proofErr w:type="spellEnd"/>
      <w:r w:rsidRPr="00CE6E3D">
        <w:rPr>
          <w:rFonts w:eastAsia="Calibri"/>
          <w:sz w:val="22"/>
          <w:szCs w:val="22"/>
        </w:rPr>
        <w:t>") tarafından aşağıdaki hususlarda bilgilendirilmektesiniz.</w:t>
      </w:r>
    </w:p>
    <w:p w14:paraId="27494577" w14:textId="77777777" w:rsidR="002D686D" w:rsidRPr="00CE6E3D" w:rsidRDefault="00000000">
      <w:pPr>
        <w:pStyle w:val="Balk2"/>
        <w:spacing w:before="260" w:after="140"/>
        <w:rPr>
          <w:color w:val="auto"/>
        </w:rPr>
      </w:pPr>
      <w:r w:rsidRPr="00CE6E3D">
        <w:rPr>
          <w:rFonts w:eastAsia="Calibri"/>
          <w:b/>
          <w:bCs/>
          <w:color w:val="auto"/>
          <w:sz w:val="24"/>
          <w:szCs w:val="24"/>
        </w:rPr>
        <w:t>1. İşlenen Kişisel Veriler</w:t>
      </w:r>
    </w:p>
    <w:p w14:paraId="40FAA83E" w14:textId="77777777" w:rsidR="002D686D" w:rsidRPr="00CE6E3D" w:rsidRDefault="00000000">
      <w:pPr>
        <w:spacing w:after="150"/>
      </w:pPr>
      <w:r w:rsidRPr="00CE6E3D">
        <w:rPr>
          <w:rFonts w:eastAsia="Calibri"/>
          <w:sz w:val="22"/>
          <w:szCs w:val="22"/>
        </w:rPr>
        <w:t>Ad-</w:t>
      </w:r>
      <w:proofErr w:type="spellStart"/>
      <w:r w:rsidRPr="00CE6E3D">
        <w:rPr>
          <w:rFonts w:eastAsia="Calibri"/>
          <w:sz w:val="22"/>
          <w:szCs w:val="22"/>
        </w:rPr>
        <w:t>soyad</w:t>
      </w:r>
      <w:proofErr w:type="spellEnd"/>
      <w:r w:rsidRPr="00CE6E3D">
        <w:rPr>
          <w:rFonts w:eastAsia="Calibri"/>
          <w:sz w:val="22"/>
          <w:szCs w:val="22"/>
        </w:rPr>
        <w:t xml:space="preserve">, TCKN (gerektiğinde), iletişim bilgileri (telefon, e-posta), teslimat adresi, sipariş ve ödeme işlem bilgileri (kart bilgileri doğrudan ödeme kuruluşu tarafından işlenir, </w:t>
      </w:r>
      <w:proofErr w:type="spellStart"/>
      <w:r w:rsidRPr="00CE6E3D">
        <w:rPr>
          <w:rFonts w:eastAsia="Calibri"/>
          <w:sz w:val="22"/>
          <w:szCs w:val="22"/>
        </w:rPr>
        <w:t>Skywo</w:t>
      </w:r>
      <w:proofErr w:type="spellEnd"/>
      <w:r w:rsidRPr="00CE6E3D">
        <w:rPr>
          <w:rFonts w:eastAsia="Calibri"/>
          <w:sz w:val="22"/>
          <w:szCs w:val="22"/>
        </w:rPr>
        <w:t xml:space="preserve"> </w:t>
      </w:r>
      <w:proofErr w:type="spellStart"/>
      <w:r w:rsidRPr="00CE6E3D">
        <w:rPr>
          <w:rFonts w:eastAsia="Calibri"/>
          <w:sz w:val="22"/>
          <w:szCs w:val="22"/>
        </w:rPr>
        <w:t>Group</w:t>
      </w:r>
      <w:proofErr w:type="spellEnd"/>
      <w:r w:rsidRPr="00CE6E3D">
        <w:rPr>
          <w:rFonts w:eastAsia="Calibri"/>
          <w:sz w:val="22"/>
          <w:szCs w:val="22"/>
        </w:rPr>
        <w:t xml:space="preserve"> tarafından saklanmaz), üyelik ve kullanım kayıtları.</w:t>
      </w:r>
    </w:p>
    <w:p w14:paraId="6B152D56" w14:textId="77777777" w:rsidR="002D686D" w:rsidRPr="00CE6E3D" w:rsidRDefault="00000000">
      <w:pPr>
        <w:pStyle w:val="Balk2"/>
        <w:spacing w:before="260" w:after="140"/>
        <w:rPr>
          <w:color w:val="auto"/>
        </w:rPr>
      </w:pPr>
      <w:r w:rsidRPr="00CE6E3D">
        <w:rPr>
          <w:rFonts w:eastAsia="Calibri"/>
          <w:b/>
          <w:bCs/>
          <w:color w:val="auto"/>
          <w:sz w:val="24"/>
          <w:szCs w:val="24"/>
        </w:rPr>
        <w:t>2. İşleme Amaçları</w:t>
      </w:r>
    </w:p>
    <w:p w14:paraId="26791BC7" w14:textId="77777777" w:rsidR="002D686D" w:rsidRPr="00CE6E3D" w:rsidRDefault="00000000">
      <w:pPr>
        <w:spacing w:after="150"/>
      </w:pPr>
      <w:r w:rsidRPr="00CE6E3D">
        <w:rPr>
          <w:rFonts w:eastAsia="Calibri"/>
          <w:sz w:val="22"/>
          <w:szCs w:val="22"/>
        </w:rPr>
        <w:t>Üyelik ve sipariş süreçlerinin yürütülmesi, Satıcı ile ALICI arasındaki Mesafeli Satış Sözleşmesi'nin kurulması ve ifası, teslimat, müşteri ilişkileri yönetimi, hukuki yükümlülüklerin yerine getirilmesi, Platform güvenliğinin sağlanması ve mevzuatın izin verdiği ölçüde pazarlama faaliyetleri.</w:t>
      </w:r>
    </w:p>
    <w:p w14:paraId="0F2B6B8D" w14:textId="77777777" w:rsidR="002D686D" w:rsidRPr="00CE6E3D" w:rsidRDefault="00000000">
      <w:pPr>
        <w:pStyle w:val="Balk2"/>
        <w:spacing w:before="260" w:after="140"/>
        <w:rPr>
          <w:color w:val="auto"/>
        </w:rPr>
      </w:pPr>
      <w:r w:rsidRPr="00CE6E3D">
        <w:rPr>
          <w:rFonts w:eastAsia="Calibri"/>
          <w:b/>
          <w:bCs/>
          <w:color w:val="auto"/>
          <w:sz w:val="24"/>
          <w:szCs w:val="24"/>
        </w:rPr>
        <w:t>3. Hukuki Sebep</w:t>
      </w:r>
    </w:p>
    <w:p w14:paraId="0FC9B3ED" w14:textId="77777777" w:rsidR="002D686D" w:rsidRPr="00CE6E3D" w:rsidRDefault="00000000">
      <w:pPr>
        <w:spacing w:after="150"/>
      </w:pPr>
      <w:r w:rsidRPr="00CE6E3D">
        <w:rPr>
          <w:rFonts w:eastAsia="Calibri"/>
          <w:sz w:val="22"/>
          <w:szCs w:val="22"/>
        </w:rPr>
        <w:t>Veriler; bir sözleşmenin kurulması/ifası, hukuki yükümlülüğün yerine getirilmesi, meşru menfaat ve açık rıza (ticari elektronik ileti gibi) hukuki sebeplerine dayanılarak işlenir.</w:t>
      </w:r>
    </w:p>
    <w:p w14:paraId="48084B50" w14:textId="77777777" w:rsidR="002D686D" w:rsidRPr="00CE6E3D" w:rsidRDefault="00000000">
      <w:pPr>
        <w:pStyle w:val="Balk2"/>
        <w:spacing w:before="260" w:after="140"/>
        <w:rPr>
          <w:color w:val="auto"/>
        </w:rPr>
      </w:pPr>
      <w:r w:rsidRPr="00CE6E3D">
        <w:rPr>
          <w:rFonts w:eastAsia="Calibri"/>
          <w:b/>
          <w:bCs/>
          <w:color w:val="auto"/>
          <w:sz w:val="24"/>
          <w:szCs w:val="24"/>
        </w:rPr>
        <w:t>4. Aktarım</w:t>
      </w:r>
    </w:p>
    <w:p w14:paraId="013E0918" w14:textId="77777777" w:rsidR="002D686D" w:rsidRPr="00CE6E3D" w:rsidRDefault="00000000">
      <w:pPr>
        <w:spacing w:after="150"/>
      </w:pPr>
      <w:r w:rsidRPr="00CE6E3D">
        <w:rPr>
          <w:rFonts w:eastAsia="Calibri"/>
          <w:sz w:val="22"/>
          <w:szCs w:val="22"/>
        </w:rPr>
        <w:t>Kişisel veriler; siparişin ifası amacıyla ilgili Satıcıya (yalnızca teslimat için gerekli bilgiler), kargo firmasına, ödeme kuruluşuna ve yasal zorunluluk halinde yetkili kamu kurumlarına aktarılabilir.</w:t>
      </w:r>
    </w:p>
    <w:p w14:paraId="570F8EF1" w14:textId="77777777" w:rsidR="002D686D" w:rsidRPr="00CE6E3D" w:rsidRDefault="00000000">
      <w:pPr>
        <w:pStyle w:val="Balk2"/>
        <w:spacing w:before="260" w:after="140"/>
        <w:rPr>
          <w:color w:val="auto"/>
        </w:rPr>
      </w:pPr>
      <w:r w:rsidRPr="00CE6E3D">
        <w:rPr>
          <w:rFonts w:eastAsia="Calibri"/>
          <w:b/>
          <w:bCs/>
          <w:color w:val="auto"/>
          <w:sz w:val="24"/>
          <w:szCs w:val="24"/>
        </w:rPr>
        <w:t>5. Saklama Süresi</w:t>
      </w:r>
    </w:p>
    <w:p w14:paraId="0AEB99E8" w14:textId="7E838A95" w:rsidR="002D686D" w:rsidRPr="00CE6E3D" w:rsidRDefault="00000000">
      <w:pPr>
        <w:spacing w:after="150"/>
      </w:pPr>
      <w:r w:rsidRPr="00CE6E3D">
        <w:rPr>
          <w:rFonts w:eastAsia="Calibri"/>
          <w:sz w:val="22"/>
          <w:szCs w:val="22"/>
        </w:rPr>
        <w:t xml:space="preserve">Kişisel veriler, ilgili mevzuatta öngörülen süreler (ticari defter ve belgeler için 10 yıl, tüketici işlemleri için </w:t>
      </w:r>
      <w:r w:rsidR="00CE6E3D" w:rsidRPr="00AF6CA7">
        <w:rPr>
          <w:rFonts w:eastAsia="Calibri"/>
          <w:sz w:val="22"/>
          <w:szCs w:val="22"/>
        </w:rPr>
        <w:t>1</w:t>
      </w:r>
      <w:r w:rsidRPr="00AF6CA7">
        <w:rPr>
          <w:rFonts w:eastAsia="Calibri"/>
          <w:sz w:val="22"/>
          <w:szCs w:val="22"/>
        </w:rPr>
        <w:t xml:space="preserve"> yıl</w:t>
      </w:r>
      <w:r w:rsidRPr="00CE6E3D">
        <w:rPr>
          <w:rFonts w:eastAsia="Calibri"/>
          <w:sz w:val="22"/>
          <w:szCs w:val="22"/>
        </w:rPr>
        <w:t>) boyunca saklanır; süre sonunda silinir, yok edilir veya anonimleştirilir.</w:t>
      </w:r>
    </w:p>
    <w:p w14:paraId="0B7C1168" w14:textId="59D78BA6" w:rsidR="002D686D" w:rsidRPr="00CE6E3D" w:rsidRDefault="00000000">
      <w:pPr>
        <w:pStyle w:val="Balk2"/>
        <w:spacing w:before="260" w:after="140"/>
        <w:rPr>
          <w:color w:val="auto"/>
        </w:rPr>
      </w:pPr>
      <w:r w:rsidRPr="00CE6E3D">
        <w:rPr>
          <w:rFonts w:eastAsia="Calibri"/>
          <w:b/>
          <w:bCs/>
          <w:color w:val="auto"/>
          <w:sz w:val="24"/>
          <w:szCs w:val="24"/>
        </w:rPr>
        <w:t xml:space="preserve">6. İlgili Kişinin Hakları </w:t>
      </w:r>
    </w:p>
    <w:p w14:paraId="31B47822" w14:textId="77777777" w:rsidR="002D686D" w:rsidRPr="00CE6E3D" w:rsidRDefault="00000000">
      <w:pPr>
        <w:spacing w:after="150"/>
      </w:pPr>
      <w:r w:rsidRPr="00CE6E3D">
        <w:rPr>
          <w:rFonts w:eastAsia="Calibri"/>
          <w:sz w:val="22"/>
          <w:szCs w:val="22"/>
        </w:rPr>
        <w:t>Kişisel verisi işlenen herkes; verisinin işlenip işlenmediğini öğrenme, işlenmişse buna ilişkin bilgi talep etme, işlenme amacını öğrenme, yurt içi/dışı aktarıldığı üçüncü kişileri bilme, eksik/yanlış işlenmişse düzeltilmesini isteme, silinmesini/yok edilmesini isteme ve zarara uğraması halinde zararın giderilmesini talep etme haklarına sahiptir.</w:t>
      </w:r>
    </w:p>
    <w:p w14:paraId="7371706A" w14:textId="77777777" w:rsidR="002D686D" w:rsidRPr="00CE6E3D" w:rsidRDefault="00000000">
      <w:pPr>
        <w:pStyle w:val="Balk2"/>
        <w:spacing w:before="260" w:after="140"/>
        <w:rPr>
          <w:color w:val="auto"/>
        </w:rPr>
      </w:pPr>
      <w:r w:rsidRPr="00CE6E3D">
        <w:rPr>
          <w:rFonts w:eastAsia="Calibri"/>
          <w:b/>
          <w:bCs/>
          <w:color w:val="auto"/>
          <w:sz w:val="24"/>
          <w:szCs w:val="24"/>
        </w:rPr>
        <w:t>7. Başvuru Yolu</w:t>
      </w:r>
    </w:p>
    <w:p w14:paraId="61F277F6" w14:textId="190B70DA" w:rsidR="002D686D" w:rsidRPr="00CE6E3D" w:rsidRDefault="00000000">
      <w:pPr>
        <w:spacing w:after="150"/>
      </w:pPr>
      <w:r w:rsidRPr="00CE6E3D">
        <w:rPr>
          <w:rFonts w:eastAsia="Calibri"/>
          <w:sz w:val="22"/>
          <w:szCs w:val="22"/>
        </w:rPr>
        <w:t xml:space="preserve">Talepler, info@gulumsalim.com adresine veya Sütlüce Mah. Şeker Kuyusu </w:t>
      </w:r>
      <w:proofErr w:type="spellStart"/>
      <w:r w:rsidRPr="00CE6E3D">
        <w:rPr>
          <w:rFonts w:eastAsia="Calibri"/>
          <w:sz w:val="22"/>
          <w:szCs w:val="22"/>
        </w:rPr>
        <w:t>Sk</w:t>
      </w:r>
      <w:proofErr w:type="spellEnd"/>
      <w:r w:rsidRPr="00CE6E3D">
        <w:rPr>
          <w:rFonts w:eastAsia="Calibri"/>
          <w:sz w:val="22"/>
          <w:szCs w:val="22"/>
        </w:rPr>
        <w:t>. No:8 Beyoğlu / İstanbul adresine yazılı olarak iletilebilir.</w:t>
      </w:r>
    </w:p>
    <w:sectPr w:rsidR="002D686D" w:rsidRPr="00CE6E3D">
      <w:pgSz w:w="11907"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7432"/>
    <w:multiLevelType w:val="hybridMultilevel"/>
    <w:tmpl w:val="A210CEEE"/>
    <w:lvl w:ilvl="0" w:tplc="0A10509E">
      <w:start w:val="1"/>
      <w:numFmt w:val="bullet"/>
      <w:lvlText w:val="●"/>
      <w:lvlJc w:val="left"/>
      <w:pPr>
        <w:ind w:left="720" w:hanging="360"/>
      </w:pPr>
    </w:lvl>
    <w:lvl w:ilvl="1" w:tplc="36F23004">
      <w:start w:val="1"/>
      <w:numFmt w:val="bullet"/>
      <w:lvlText w:val="○"/>
      <w:lvlJc w:val="left"/>
      <w:pPr>
        <w:ind w:left="1440" w:hanging="360"/>
      </w:pPr>
    </w:lvl>
    <w:lvl w:ilvl="2" w:tplc="60922620">
      <w:start w:val="1"/>
      <w:numFmt w:val="bullet"/>
      <w:lvlText w:val="■"/>
      <w:lvlJc w:val="left"/>
      <w:pPr>
        <w:ind w:left="2160" w:hanging="360"/>
      </w:pPr>
    </w:lvl>
    <w:lvl w:ilvl="3" w:tplc="260266C6">
      <w:start w:val="1"/>
      <w:numFmt w:val="bullet"/>
      <w:lvlText w:val="●"/>
      <w:lvlJc w:val="left"/>
      <w:pPr>
        <w:ind w:left="2880" w:hanging="360"/>
      </w:pPr>
    </w:lvl>
    <w:lvl w:ilvl="4" w:tplc="1E3420C8">
      <w:start w:val="1"/>
      <w:numFmt w:val="bullet"/>
      <w:lvlText w:val="○"/>
      <w:lvlJc w:val="left"/>
      <w:pPr>
        <w:ind w:left="3600" w:hanging="360"/>
      </w:pPr>
    </w:lvl>
    <w:lvl w:ilvl="5" w:tplc="0C8EEF92">
      <w:start w:val="1"/>
      <w:numFmt w:val="bullet"/>
      <w:lvlText w:val="■"/>
      <w:lvlJc w:val="left"/>
      <w:pPr>
        <w:ind w:left="4320" w:hanging="360"/>
      </w:pPr>
    </w:lvl>
    <w:lvl w:ilvl="6" w:tplc="53705DE2">
      <w:start w:val="1"/>
      <w:numFmt w:val="bullet"/>
      <w:lvlText w:val="●"/>
      <w:lvlJc w:val="left"/>
      <w:pPr>
        <w:ind w:left="5040" w:hanging="360"/>
      </w:pPr>
    </w:lvl>
    <w:lvl w:ilvl="7" w:tplc="2AD0DAF0">
      <w:start w:val="1"/>
      <w:numFmt w:val="bullet"/>
      <w:lvlText w:val="●"/>
      <w:lvlJc w:val="left"/>
      <w:pPr>
        <w:ind w:left="5760" w:hanging="360"/>
      </w:pPr>
    </w:lvl>
    <w:lvl w:ilvl="8" w:tplc="CF0EC9AA">
      <w:start w:val="1"/>
      <w:numFmt w:val="bullet"/>
      <w:lvlText w:val="●"/>
      <w:lvlJc w:val="left"/>
      <w:pPr>
        <w:ind w:left="6480" w:hanging="360"/>
      </w:pPr>
    </w:lvl>
  </w:abstractNum>
  <w:num w:numId="1" w16cid:durableId="170493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86D"/>
    <w:rsid w:val="00183BD6"/>
    <w:rsid w:val="002D686D"/>
    <w:rsid w:val="003B4C06"/>
    <w:rsid w:val="00AF6CA7"/>
    <w:rsid w:val="00CE6E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98F5"/>
  <w15:docId w15:val="{7DFB73C8-0E30-488C-BDE0-2EAED988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Anıl Özkul</dc:creator>
  <cp:lastModifiedBy>Mehmet Anıl ÖZKUL</cp:lastModifiedBy>
  <cp:revision>6</cp:revision>
  <dcterms:created xsi:type="dcterms:W3CDTF">2026-07-24T09:30:00Z</dcterms:created>
  <dcterms:modified xsi:type="dcterms:W3CDTF">2026-07-27T14:44:00Z</dcterms:modified>
</cp:coreProperties>
</file>