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0B98" w14:textId="232BD80E" w:rsidR="009931E3" w:rsidRPr="004828D5" w:rsidRDefault="00000000">
      <w:pPr>
        <w:spacing w:after="300"/>
        <w:jc w:val="center"/>
      </w:pPr>
      <w:r w:rsidRPr="004828D5">
        <w:rPr>
          <w:rFonts w:eastAsia="Calibri"/>
          <w:b/>
          <w:bCs/>
          <w:sz w:val="28"/>
          <w:szCs w:val="28"/>
        </w:rPr>
        <w:t xml:space="preserve"> ÖN BİLGİLENDİRME FORMU</w:t>
      </w:r>
    </w:p>
    <w:p w14:paraId="04A290C7" w14:textId="63F1B9CE" w:rsidR="009931E3" w:rsidRPr="004828D5" w:rsidRDefault="00000000">
      <w:pPr>
        <w:spacing w:after="150"/>
      </w:pPr>
      <w:r w:rsidRPr="004828D5">
        <w:rPr>
          <w:rFonts w:eastAsia="Calibri"/>
          <w:i/>
          <w:iCs/>
          <w:sz w:val="21"/>
          <w:szCs w:val="21"/>
        </w:rPr>
        <w:t xml:space="preserve">Mesafeli Sözleşmeler Yönetmeliği m.5 uyarınca, sipariş onayından önce </w:t>
      </w:r>
      <w:proofErr w:type="spellStart"/>
      <w:r w:rsidRPr="004828D5">
        <w:rPr>
          <w:rFonts w:eastAsia="Calibri"/>
          <w:i/>
          <w:iCs/>
          <w:sz w:val="21"/>
          <w:szCs w:val="21"/>
        </w:rPr>
        <w:t>ALICI'ya</w:t>
      </w:r>
      <w:proofErr w:type="spellEnd"/>
      <w:r w:rsidRPr="004828D5">
        <w:rPr>
          <w:rFonts w:eastAsia="Calibri"/>
          <w:i/>
          <w:iCs/>
          <w:sz w:val="21"/>
          <w:szCs w:val="21"/>
        </w:rPr>
        <w:t xml:space="preserve"> sunulur. İşbu Form, akdedilecek Mesafeli Satış Sözleşmesi'nin ayrılmaz ekidir; </w:t>
      </w:r>
      <w:r w:rsidR="004828D5" w:rsidRPr="004828D5">
        <w:rPr>
          <w:rFonts w:eastAsia="Calibri"/>
          <w:i/>
          <w:iCs/>
          <w:sz w:val="21"/>
          <w:szCs w:val="21"/>
        </w:rPr>
        <w:t>s</w:t>
      </w:r>
      <w:r w:rsidRPr="004828D5">
        <w:rPr>
          <w:rFonts w:eastAsia="Calibri"/>
          <w:i/>
          <w:iCs/>
          <w:sz w:val="21"/>
          <w:szCs w:val="21"/>
        </w:rPr>
        <w:t>özleşmedeki tanım ve hükümler burada da geçerlidir.</w:t>
      </w:r>
    </w:p>
    <w:p w14:paraId="6B98CB80" w14:textId="77777777" w:rsidR="009931E3" w:rsidRPr="004828D5" w:rsidRDefault="00000000">
      <w:pPr>
        <w:pStyle w:val="Balk2"/>
        <w:spacing w:before="260" w:after="140"/>
        <w:rPr>
          <w:color w:val="auto"/>
        </w:rPr>
      </w:pPr>
      <w:r w:rsidRPr="004828D5">
        <w:rPr>
          <w:rFonts w:eastAsia="Calibri"/>
          <w:b/>
          <w:bCs/>
          <w:color w:val="auto"/>
          <w:sz w:val="24"/>
          <w:szCs w:val="24"/>
        </w:rPr>
        <w:t>1. Aracı Hizmet Sağlayıcı (Platform) Bilgileri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9"/>
        <w:gridCol w:w="6481"/>
      </w:tblGrid>
      <w:tr w:rsidR="009931E3" w:rsidRPr="004828D5" w14:paraId="00B6448B" w14:textId="77777777">
        <w:trPr>
          <w:tblHeader/>
        </w:trPr>
        <w:tc>
          <w:tcPr>
            <w:tcW w:w="0" w:type="auto"/>
            <w:shd w:val="clear" w:color="auto" w:fill="E7E6E6"/>
          </w:tcPr>
          <w:p w14:paraId="5FC3E9F4" w14:textId="77777777" w:rsidR="009931E3" w:rsidRPr="004828D5" w:rsidRDefault="00000000">
            <w:r w:rsidRPr="004828D5">
              <w:rPr>
                <w:rFonts w:eastAsia="Calibri"/>
                <w:b/>
                <w:bCs/>
              </w:rPr>
              <w:t>Alan</w:t>
            </w:r>
          </w:p>
        </w:tc>
        <w:tc>
          <w:tcPr>
            <w:tcW w:w="0" w:type="auto"/>
            <w:shd w:val="clear" w:color="auto" w:fill="E7E6E6"/>
          </w:tcPr>
          <w:p w14:paraId="79F32A9A" w14:textId="77777777" w:rsidR="009931E3" w:rsidRPr="004828D5" w:rsidRDefault="00000000">
            <w:r w:rsidRPr="004828D5">
              <w:rPr>
                <w:rFonts w:eastAsia="Calibri"/>
                <w:b/>
                <w:bCs/>
              </w:rPr>
              <w:t>Bilgi</w:t>
            </w:r>
          </w:p>
        </w:tc>
      </w:tr>
      <w:tr w:rsidR="009931E3" w:rsidRPr="004828D5" w14:paraId="0F4F063C" w14:textId="77777777">
        <w:tc>
          <w:tcPr>
            <w:tcW w:w="0" w:type="auto"/>
          </w:tcPr>
          <w:p w14:paraId="6B703FDE" w14:textId="77777777" w:rsidR="009931E3" w:rsidRPr="004828D5" w:rsidRDefault="00000000">
            <w:r w:rsidRPr="004828D5">
              <w:rPr>
                <w:rFonts w:eastAsia="Calibri"/>
              </w:rPr>
              <w:t>Ticaret Unvanı</w:t>
            </w:r>
          </w:p>
        </w:tc>
        <w:tc>
          <w:tcPr>
            <w:tcW w:w="0" w:type="auto"/>
          </w:tcPr>
          <w:p w14:paraId="4C4F0A68" w14:textId="77777777" w:rsidR="009931E3" w:rsidRPr="004828D5" w:rsidRDefault="00000000">
            <w:proofErr w:type="spellStart"/>
            <w:r w:rsidRPr="004828D5">
              <w:rPr>
                <w:rFonts w:eastAsia="Calibri"/>
              </w:rPr>
              <w:t>Skywo</w:t>
            </w:r>
            <w:proofErr w:type="spellEnd"/>
            <w:r w:rsidRPr="004828D5">
              <w:rPr>
                <w:rFonts w:eastAsia="Calibri"/>
              </w:rPr>
              <w:t xml:space="preserve"> </w:t>
            </w:r>
            <w:proofErr w:type="spellStart"/>
            <w:r w:rsidRPr="004828D5">
              <w:rPr>
                <w:rFonts w:eastAsia="Calibri"/>
              </w:rPr>
              <w:t>Group</w:t>
            </w:r>
            <w:proofErr w:type="spellEnd"/>
            <w:r w:rsidRPr="004828D5">
              <w:rPr>
                <w:rFonts w:eastAsia="Calibri"/>
              </w:rPr>
              <w:t xml:space="preserve"> İnşaat Gıda Otomotiv Bilişim Sistemleri ve Uluslararası Ticaret Limited Şirketi</w:t>
            </w:r>
          </w:p>
        </w:tc>
      </w:tr>
      <w:tr w:rsidR="009931E3" w:rsidRPr="004828D5" w14:paraId="6D3A2CE2" w14:textId="77777777">
        <w:tc>
          <w:tcPr>
            <w:tcW w:w="0" w:type="auto"/>
          </w:tcPr>
          <w:p w14:paraId="65AEE617" w14:textId="77777777" w:rsidR="009931E3" w:rsidRPr="004828D5" w:rsidRDefault="00000000">
            <w:r w:rsidRPr="004828D5">
              <w:rPr>
                <w:rFonts w:eastAsia="Calibri"/>
              </w:rPr>
              <w:t>Marka</w:t>
            </w:r>
          </w:p>
        </w:tc>
        <w:tc>
          <w:tcPr>
            <w:tcW w:w="0" w:type="auto"/>
          </w:tcPr>
          <w:p w14:paraId="01BDE656" w14:textId="77777777" w:rsidR="009931E3" w:rsidRPr="004828D5" w:rsidRDefault="00000000">
            <w:r w:rsidRPr="004828D5">
              <w:rPr>
                <w:rFonts w:eastAsia="Calibri"/>
              </w:rPr>
              <w:t>Gülüm Şalım</w:t>
            </w:r>
          </w:p>
        </w:tc>
      </w:tr>
      <w:tr w:rsidR="009931E3" w:rsidRPr="004828D5" w14:paraId="339851AB" w14:textId="77777777">
        <w:tc>
          <w:tcPr>
            <w:tcW w:w="0" w:type="auto"/>
          </w:tcPr>
          <w:p w14:paraId="6BD8CA6B" w14:textId="77777777" w:rsidR="009931E3" w:rsidRPr="004828D5" w:rsidRDefault="00000000">
            <w:r w:rsidRPr="004828D5">
              <w:rPr>
                <w:rFonts w:eastAsia="Calibri"/>
              </w:rPr>
              <w:t>Adres</w:t>
            </w:r>
          </w:p>
        </w:tc>
        <w:tc>
          <w:tcPr>
            <w:tcW w:w="0" w:type="auto"/>
          </w:tcPr>
          <w:p w14:paraId="76DA666D" w14:textId="77777777" w:rsidR="009931E3" w:rsidRPr="004828D5" w:rsidRDefault="00000000">
            <w:r w:rsidRPr="004828D5">
              <w:rPr>
                <w:rFonts w:eastAsia="Calibri"/>
              </w:rPr>
              <w:t xml:space="preserve">Sütlüce Mah. Şeker Kuyusu </w:t>
            </w:r>
            <w:proofErr w:type="spellStart"/>
            <w:r w:rsidRPr="004828D5">
              <w:rPr>
                <w:rFonts w:eastAsia="Calibri"/>
              </w:rPr>
              <w:t>Sk</w:t>
            </w:r>
            <w:proofErr w:type="spellEnd"/>
            <w:r w:rsidRPr="004828D5">
              <w:rPr>
                <w:rFonts w:eastAsia="Calibri"/>
              </w:rPr>
              <w:t>. Gecekondu No:8 Beyoğlu / İstanbul</w:t>
            </w:r>
          </w:p>
        </w:tc>
      </w:tr>
      <w:tr w:rsidR="009931E3" w:rsidRPr="004828D5" w14:paraId="1438EF6E" w14:textId="77777777">
        <w:tc>
          <w:tcPr>
            <w:tcW w:w="0" w:type="auto"/>
          </w:tcPr>
          <w:p w14:paraId="7581E083" w14:textId="77777777" w:rsidR="009931E3" w:rsidRPr="004828D5" w:rsidRDefault="00000000">
            <w:r w:rsidRPr="004828D5">
              <w:rPr>
                <w:rFonts w:eastAsia="Calibri"/>
              </w:rPr>
              <w:t>Mersis No</w:t>
            </w:r>
          </w:p>
        </w:tc>
        <w:tc>
          <w:tcPr>
            <w:tcW w:w="0" w:type="auto"/>
          </w:tcPr>
          <w:p w14:paraId="128F082A" w14:textId="77777777" w:rsidR="009931E3" w:rsidRPr="004828D5" w:rsidRDefault="00000000">
            <w:r w:rsidRPr="004828D5">
              <w:rPr>
                <w:rFonts w:eastAsia="Calibri"/>
              </w:rPr>
              <w:t>0772169957600001</w:t>
            </w:r>
          </w:p>
        </w:tc>
      </w:tr>
      <w:tr w:rsidR="009931E3" w:rsidRPr="004828D5" w14:paraId="2B14F4CB" w14:textId="77777777">
        <w:tc>
          <w:tcPr>
            <w:tcW w:w="0" w:type="auto"/>
          </w:tcPr>
          <w:p w14:paraId="6745FCF7" w14:textId="77777777" w:rsidR="009931E3" w:rsidRPr="004828D5" w:rsidRDefault="00000000">
            <w:r w:rsidRPr="004828D5">
              <w:rPr>
                <w:rFonts w:eastAsia="Calibri"/>
              </w:rPr>
              <w:t>Ticaret Sicil No / Sicil Müdürlüğü</w:t>
            </w:r>
          </w:p>
        </w:tc>
        <w:tc>
          <w:tcPr>
            <w:tcW w:w="0" w:type="auto"/>
          </w:tcPr>
          <w:p w14:paraId="03067DCE" w14:textId="77777777" w:rsidR="009931E3" w:rsidRPr="004828D5" w:rsidRDefault="00000000">
            <w:r w:rsidRPr="004828D5">
              <w:rPr>
                <w:rFonts w:eastAsia="Calibri"/>
              </w:rPr>
              <w:t>1063946 / İstanbul Ticaret Sicil Müdürlüğü</w:t>
            </w:r>
          </w:p>
        </w:tc>
      </w:tr>
      <w:tr w:rsidR="009931E3" w:rsidRPr="004828D5" w14:paraId="595FDAD1" w14:textId="77777777">
        <w:tc>
          <w:tcPr>
            <w:tcW w:w="0" w:type="auto"/>
          </w:tcPr>
          <w:p w14:paraId="5DFFE8FD" w14:textId="77777777" w:rsidR="009931E3" w:rsidRPr="004828D5" w:rsidRDefault="00000000">
            <w:r w:rsidRPr="004828D5">
              <w:rPr>
                <w:rFonts w:eastAsia="Calibri"/>
              </w:rPr>
              <w:t>Vergi Dairesi / No</w:t>
            </w:r>
          </w:p>
        </w:tc>
        <w:tc>
          <w:tcPr>
            <w:tcW w:w="0" w:type="auto"/>
          </w:tcPr>
          <w:p w14:paraId="3D9A0934" w14:textId="77777777" w:rsidR="009931E3" w:rsidRPr="004828D5" w:rsidRDefault="00000000">
            <w:r w:rsidRPr="004828D5">
              <w:rPr>
                <w:rFonts w:eastAsia="Calibri"/>
              </w:rPr>
              <w:t>Kasımpaşa Vergi Dairesi – 7721699576</w:t>
            </w:r>
          </w:p>
        </w:tc>
      </w:tr>
      <w:tr w:rsidR="009931E3" w:rsidRPr="004828D5" w14:paraId="5C758BE7" w14:textId="77777777">
        <w:tc>
          <w:tcPr>
            <w:tcW w:w="0" w:type="auto"/>
          </w:tcPr>
          <w:p w14:paraId="4D5A7657" w14:textId="77777777" w:rsidR="009931E3" w:rsidRPr="004828D5" w:rsidRDefault="00000000">
            <w:r w:rsidRPr="004828D5">
              <w:rPr>
                <w:rFonts w:eastAsia="Calibri"/>
              </w:rPr>
              <w:t>E-posta</w:t>
            </w:r>
          </w:p>
        </w:tc>
        <w:tc>
          <w:tcPr>
            <w:tcW w:w="0" w:type="auto"/>
          </w:tcPr>
          <w:p w14:paraId="227ACF75" w14:textId="77777777" w:rsidR="009931E3" w:rsidRPr="004828D5" w:rsidRDefault="00000000">
            <w:r w:rsidRPr="004828D5">
              <w:rPr>
                <w:rFonts w:eastAsia="Calibri"/>
              </w:rPr>
              <w:t>info@gulumsalim.com</w:t>
            </w:r>
          </w:p>
        </w:tc>
      </w:tr>
      <w:tr w:rsidR="009931E3" w:rsidRPr="004828D5" w14:paraId="191E6CC6" w14:textId="77777777">
        <w:tc>
          <w:tcPr>
            <w:tcW w:w="0" w:type="auto"/>
          </w:tcPr>
          <w:p w14:paraId="2484F2F0" w14:textId="77777777" w:rsidR="009931E3" w:rsidRPr="004828D5" w:rsidRDefault="00000000">
            <w:r w:rsidRPr="004828D5">
              <w:rPr>
                <w:rFonts w:eastAsia="Calibri"/>
              </w:rPr>
              <w:t>Telefon / Müşteri Hizmetleri (WhatsApp)</w:t>
            </w:r>
          </w:p>
        </w:tc>
        <w:tc>
          <w:tcPr>
            <w:tcW w:w="0" w:type="auto"/>
          </w:tcPr>
          <w:p w14:paraId="1B68A8BF" w14:textId="77777777" w:rsidR="009931E3" w:rsidRPr="004828D5" w:rsidRDefault="00000000">
            <w:r w:rsidRPr="004828D5">
              <w:rPr>
                <w:rFonts w:eastAsia="Calibri"/>
              </w:rPr>
              <w:t>+90 535 609 64 68</w:t>
            </w:r>
          </w:p>
        </w:tc>
      </w:tr>
    </w:tbl>
    <w:p w14:paraId="3F3FA30C" w14:textId="77777777" w:rsidR="009931E3" w:rsidRPr="004828D5" w:rsidRDefault="009931E3">
      <w:pPr>
        <w:spacing w:after="150"/>
      </w:pPr>
    </w:p>
    <w:p w14:paraId="075EE944" w14:textId="77777777" w:rsidR="009931E3" w:rsidRPr="004828D5" w:rsidRDefault="00000000">
      <w:pPr>
        <w:pStyle w:val="Balk2"/>
        <w:spacing w:before="260" w:after="140"/>
        <w:rPr>
          <w:color w:val="auto"/>
        </w:rPr>
      </w:pPr>
      <w:r w:rsidRPr="004828D5">
        <w:rPr>
          <w:rFonts w:eastAsia="Calibri"/>
          <w:b/>
          <w:bCs/>
          <w:color w:val="auto"/>
          <w:sz w:val="24"/>
          <w:szCs w:val="24"/>
        </w:rPr>
        <w:t>2. Satıcı Bilgileri</w:t>
      </w:r>
    </w:p>
    <w:p w14:paraId="5F278A60" w14:textId="77777777" w:rsidR="009931E3" w:rsidRPr="004828D5" w:rsidRDefault="00000000">
      <w:pPr>
        <w:spacing w:after="150"/>
      </w:pPr>
      <w:r w:rsidRPr="004828D5">
        <w:rPr>
          <w:rFonts w:eastAsia="Calibri"/>
          <w:sz w:val="22"/>
          <w:szCs w:val="22"/>
        </w:rPr>
        <w:t>Ürünü satan Satıcının unvanı/ad-soyadı, türü (Kurumsal Mağaza / Bireysel Satıcı), adresi ve iletişim bilgileri, sipariş özetinde ayrıca gösterilir.</w:t>
      </w:r>
    </w:p>
    <w:p w14:paraId="0AF47951" w14:textId="77777777" w:rsidR="009931E3" w:rsidRPr="004828D5" w:rsidRDefault="00000000">
      <w:pPr>
        <w:pStyle w:val="Balk2"/>
        <w:spacing w:before="260" w:after="140"/>
        <w:rPr>
          <w:color w:val="auto"/>
        </w:rPr>
      </w:pPr>
      <w:r w:rsidRPr="004828D5">
        <w:rPr>
          <w:rFonts w:eastAsia="Calibri"/>
          <w:b/>
          <w:bCs/>
          <w:color w:val="auto"/>
          <w:sz w:val="24"/>
          <w:szCs w:val="24"/>
        </w:rPr>
        <w:t>3. Ürünün Temel Özellikleri ve Fiyatı</w:t>
      </w:r>
    </w:p>
    <w:p w14:paraId="5FDED63D" w14:textId="77777777" w:rsidR="009931E3" w:rsidRPr="004828D5" w:rsidRDefault="00000000">
      <w:pPr>
        <w:spacing w:after="150"/>
      </w:pPr>
      <w:r w:rsidRPr="004828D5">
        <w:rPr>
          <w:rFonts w:eastAsia="Calibri"/>
          <w:sz w:val="22"/>
          <w:szCs w:val="22"/>
        </w:rPr>
        <w:t xml:space="preserve">Ürünün cinsi, türü, adedi, marka/modeli, rengi, bedeni ve tüm vergiler dahil satış fiyatı, sipariş onayından önce ürün sayfasında ve sipariş özetinde </w:t>
      </w:r>
      <w:proofErr w:type="spellStart"/>
      <w:r w:rsidRPr="004828D5">
        <w:rPr>
          <w:rFonts w:eastAsia="Calibri"/>
          <w:sz w:val="22"/>
          <w:szCs w:val="22"/>
        </w:rPr>
        <w:t>ALICI'ya</w:t>
      </w:r>
      <w:proofErr w:type="spellEnd"/>
      <w:r w:rsidRPr="004828D5">
        <w:rPr>
          <w:rFonts w:eastAsia="Calibri"/>
          <w:sz w:val="22"/>
          <w:szCs w:val="22"/>
        </w:rPr>
        <w:t xml:space="preserve"> gösterilir.</w:t>
      </w:r>
    </w:p>
    <w:p w14:paraId="02CDDCBF" w14:textId="77777777" w:rsidR="009931E3" w:rsidRPr="004828D5" w:rsidRDefault="00000000">
      <w:pPr>
        <w:pStyle w:val="Balk2"/>
        <w:spacing w:before="260" w:after="140"/>
        <w:rPr>
          <w:color w:val="auto"/>
        </w:rPr>
      </w:pPr>
      <w:r w:rsidRPr="004828D5">
        <w:rPr>
          <w:rFonts w:eastAsia="Calibri"/>
          <w:b/>
          <w:bCs/>
          <w:color w:val="auto"/>
          <w:sz w:val="24"/>
          <w:szCs w:val="24"/>
        </w:rPr>
        <w:t>4. Ödeme Şekli</w:t>
      </w:r>
    </w:p>
    <w:p w14:paraId="2E9A4528" w14:textId="75432AB3" w:rsidR="009931E3" w:rsidRPr="004828D5" w:rsidRDefault="00000000">
      <w:pPr>
        <w:spacing w:after="150"/>
      </w:pPr>
      <w:r w:rsidRPr="004828D5">
        <w:rPr>
          <w:rFonts w:eastAsia="Calibri"/>
          <w:sz w:val="22"/>
          <w:szCs w:val="22"/>
        </w:rPr>
        <w:t xml:space="preserve">Ödeme, </w:t>
      </w:r>
      <w:r w:rsidR="00AC7240">
        <w:rPr>
          <w:rFonts w:eastAsia="Calibri"/>
          <w:sz w:val="22"/>
          <w:szCs w:val="22"/>
        </w:rPr>
        <w:t>p</w:t>
      </w:r>
      <w:r w:rsidRPr="004828D5">
        <w:rPr>
          <w:rFonts w:eastAsia="Calibri"/>
          <w:sz w:val="22"/>
          <w:szCs w:val="22"/>
        </w:rPr>
        <w:t>latformun anlaşmalı ödeme kuruluşu altyapısı üzerinden; kredi/banka kartı veya sitede sunulan diğer yöntemlerle tahsil edilir. Taksitli işlemlerde taksit sayısı ödeme ekranında gösterilir.</w:t>
      </w:r>
    </w:p>
    <w:p w14:paraId="6F5BEB18" w14:textId="77777777" w:rsidR="009931E3" w:rsidRPr="004828D5" w:rsidRDefault="00000000">
      <w:pPr>
        <w:pStyle w:val="Balk2"/>
        <w:spacing w:before="260" w:after="140"/>
        <w:rPr>
          <w:color w:val="auto"/>
        </w:rPr>
      </w:pPr>
      <w:r w:rsidRPr="004828D5">
        <w:rPr>
          <w:rFonts w:eastAsia="Calibri"/>
          <w:b/>
          <w:bCs/>
          <w:color w:val="auto"/>
          <w:sz w:val="24"/>
          <w:szCs w:val="24"/>
        </w:rPr>
        <w:t>5. Teslimat Bilgisi</w:t>
      </w:r>
    </w:p>
    <w:p w14:paraId="3456E737" w14:textId="1FEB7EE9" w:rsidR="009931E3" w:rsidRPr="004828D5" w:rsidRDefault="00000000">
      <w:pPr>
        <w:spacing w:after="150"/>
      </w:pPr>
      <w:r w:rsidRPr="004828D5">
        <w:rPr>
          <w:rFonts w:eastAsia="Calibri"/>
          <w:sz w:val="22"/>
          <w:szCs w:val="22"/>
        </w:rPr>
        <w:t xml:space="preserve">Ürün, yasal 30 (otuz) günlük azami süreyi aşmamak kaydıyla, sipariş özetinde belirtilen süre içinde </w:t>
      </w:r>
      <w:proofErr w:type="spellStart"/>
      <w:r w:rsidRPr="004828D5">
        <w:rPr>
          <w:rFonts w:eastAsia="Calibri"/>
          <w:sz w:val="22"/>
          <w:szCs w:val="22"/>
        </w:rPr>
        <w:t>ALICI'nın</w:t>
      </w:r>
      <w:proofErr w:type="spellEnd"/>
      <w:r w:rsidRPr="004828D5">
        <w:rPr>
          <w:rFonts w:eastAsia="Calibri"/>
          <w:sz w:val="22"/>
          <w:szCs w:val="22"/>
        </w:rPr>
        <w:t xml:space="preserve"> bildirdiği adrese teslim edilir. Detaylar </w:t>
      </w:r>
      <w:r w:rsidR="00AC7240">
        <w:rPr>
          <w:rFonts w:eastAsia="Calibri"/>
          <w:sz w:val="22"/>
          <w:szCs w:val="22"/>
        </w:rPr>
        <w:t>t</w:t>
      </w:r>
      <w:r w:rsidRPr="004828D5">
        <w:rPr>
          <w:rFonts w:eastAsia="Calibri"/>
          <w:sz w:val="22"/>
          <w:szCs w:val="22"/>
        </w:rPr>
        <w:t xml:space="preserve">eslimat </w:t>
      </w:r>
      <w:r w:rsidR="00AC7240">
        <w:rPr>
          <w:rFonts w:eastAsia="Calibri"/>
          <w:sz w:val="22"/>
          <w:szCs w:val="22"/>
        </w:rPr>
        <w:t>p</w:t>
      </w:r>
      <w:r w:rsidRPr="004828D5">
        <w:rPr>
          <w:rFonts w:eastAsia="Calibri"/>
          <w:sz w:val="22"/>
          <w:szCs w:val="22"/>
        </w:rPr>
        <w:t>olitikasında yer alır.</w:t>
      </w:r>
    </w:p>
    <w:p w14:paraId="04F0E740" w14:textId="77777777" w:rsidR="009931E3" w:rsidRPr="004828D5" w:rsidRDefault="00000000">
      <w:pPr>
        <w:pStyle w:val="Balk2"/>
        <w:spacing w:before="260" w:after="140"/>
        <w:rPr>
          <w:color w:val="auto"/>
        </w:rPr>
      </w:pPr>
      <w:r w:rsidRPr="004828D5">
        <w:rPr>
          <w:rFonts w:eastAsia="Calibri"/>
          <w:b/>
          <w:bCs/>
          <w:color w:val="auto"/>
          <w:sz w:val="24"/>
          <w:szCs w:val="24"/>
        </w:rPr>
        <w:t>6. Cayma Hakkı</w:t>
      </w:r>
    </w:p>
    <w:p w14:paraId="28E4338E" w14:textId="07A9563B" w:rsidR="009931E3" w:rsidRPr="004828D5" w:rsidRDefault="00000000">
      <w:pPr>
        <w:spacing w:after="150"/>
      </w:pPr>
      <w:r w:rsidRPr="004828D5">
        <w:rPr>
          <w:rFonts w:eastAsia="Calibri"/>
          <w:sz w:val="22"/>
          <w:szCs w:val="22"/>
        </w:rPr>
        <w:t xml:space="preserve">ALICI, Ürünün tesliminden itibaren 14 (on dört) gün içinde, hiçbir gerekçe göstermeksizin </w:t>
      </w:r>
      <w:r w:rsidR="00AC7240">
        <w:rPr>
          <w:rFonts w:eastAsia="Calibri"/>
          <w:sz w:val="22"/>
          <w:szCs w:val="22"/>
        </w:rPr>
        <w:t>s</w:t>
      </w:r>
      <w:r w:rsidRPr="004828D5">
        <w:rPr>
          <w:rFonts w:eastAsia="Calibri"/>
          <w:sz w:val="22"/>
          <w:szCs w:val="22"/>
        </w:rPr>
        <w:t xml:space="preserve">özleşmeden cayma hakkına sahiptir. Cayma hakkının kullanılamayacağı veya değer azalışı sorumluluğu doğuran ürün kategorileri (kozmetik/parfüm, iç giyim-mayo/bikini, küpe/hijyenik takı, şal-eşarp ve genel giyim) için geçerli özel şartlar, Mesafeli Satış Sözleşmesi Madde 5 ve İptal ve İade </w:t>
      </w:r>
      <w:r w:rsidR="00AC7240">
        <w:rPr>
          <w:rFonts w:eastAsia="Calibri"/>
          <w:sz w:val="22"/>
          <w:szCs w:val="22"/>
        </w:rPr>
        <w:t>p</w:t>
      </w:r>
      <w:r w:rsidRPr="004828D5">
        <w:rPr>
          <w:rFonts w:eastAsia="Calibri"/>
          <w:sz w:val="22"/>
          <w:szCs w:val="22"/>
        </w:rPr>
        <w:t>olitikasında ayrıntılı olarak düzenlenmiştir.</w:t>
      </w:r>
    </w:p>
    <w:p w14:paraId="559A95FE" w14:textId="77777777" w:rsidR="009931E3" w:rsidRPr="004828D5" w:rsidRDefault="00000000">
      <w:pPr>
        <w:pStyle w:val="Balk2"/>
        <w:spacing w:before="260" w:after="140"/>
        <w:rPr>
          <w:color w:val="auto"/>
        </w:rPr>
      </w:pPr>
      <w:r w:rsidRPr="004828D5">
        <w:rPr>
          <w:rFonts w:eastAsia="Calibri"/>
          <w:b/>
          <w:bCs/>
          <w:color w:val="auto"/>
          <w:sz w:val="24"/>
          <w:szCs w:val="24"/>
        </w:rPr>
        <w:t>7. Cayma Bildirimi ve İade Usulü</w:t>
      </w:r>
    </w:p>
    <w:p w14:paraId="26790F16" w14:textId="168DADFA" w:rsidR="009931E3" w:rsidRPr="004828D5" w:rsidRDefault="00000000">
      <w:pPr>
        <w:spacing w:after="150"/>
      </w:pPr>
      <w:r w:rsidRPr="004828D5">
        <w:rPr>
          <w:rFonts w:eastAsia="Calibri"/>
          <w:sz w:val="22"/>
          <w:szCs w:val="22"/>
        </w:rPr>
        <w:t xml:space="preserve">Cayma bildirimi, Site üzerindeki iade formu veya info@gulumsalim.com adresine yapılacak yazılı bildirimle gerçekleştirilir. İade kargo usulü İptal ve </w:t>
      </w:r>
      <w:r w:rsidR="00AC7240">
        <w:rPr>
          <w:rFonts w:eastAsia="Calibri"/>
          <w:sz w:val="22"/>
          <w:szCs w:val="22"/>
        </w:rPr>
        <w:t>i</w:t>
      </w:r>
      <w:r w:rsidRPr="004828D5">
        <w:rPr>
          <w:rFonts w:eastAsia="Calibri"/>
          <w:sz w:val="22"/>
          <w:szCs w:val="22"/>
        </w:rPr>
        <w:t xml:space="preserve">ade </w:t>
      </w:r>
      <w:r w:rsidR="00AC7240">
        <w:rPr>
          <w:rFonts w:eastAsia="Calibri"/>
          <w:sz w:val="22"/>
          <w:szCs w:val="22"/>
        </w:rPr>
        <w:t>p</w:t>
      </w:r>
      <w:r w:rsidRPr="004828D5">
        <w:rPr>
          <w:rFonts w:eastAsia="Calibri"/>
          <w:sz w:val="22"/>
          <w:szCs w:val="22"/>
        </w:rPr>
        <w:t>olitikasında düzenlenmiştir.</w:t>
      </w:r>
    </w:p>
    <w:p w14:paraId="0D44825B" w14:textId="77777777" w:rsidR="009931E3" w:rsidRPr="004828D5" w:rsidRDefault="00000000">
      <w:pPr>
        <w:pStyle w:val="Balk2"/>
        <w:spacing w:before="260" w:after="140"/>
        <w:rPr>
          <w:color w:val="auto"/>
        </w:rPr>
      </w:pPr>
      <w:r w:rsidRPr="004828D5">
        <w:rPr>
          <w:rFonts w:eastAsia="Calibri"/>
          <w:b/>
          <w:bCs/>
          <w:color w:val="auto"/>
          <w:sz w:val="24"/>
          <w:szCs w:val="24"/>
        </w:rPr>
        <w:t>8. Uyuşmazlıkların Çözümü</w:t>
      </w:r>
    </w:p>
    <w:p w14:paraId="18499BDA" w14:textId="440B234B" w:rsidR="009931E3" w:rsidRPr="004828D5" w:rsidRDefault="00000000">
      <w:pPr>
        <w:spacing w:after="150"/>
      </w:pPr>
      <w:r w:rsidRPr="004828D5">
        <w:rPr>
          <w:rFonts w:eastAsia="Calibri"/>
          <w:sz w:val="22"/>
          <w:szCs w:val="22"/>
        </w:rPr>
        <w:t xml:space="preserve">Tüketici Hakem Heyetleri, </w:t>
      </w:r>
      <w:r w:rsidR="00AC7240">
        <w:rPr>
          <w:rFonts w:eastAsia="Calibri"/>
          <w:sz w:val="22"/>
          <w:szCs w:val="22"/>
        </w:rPr>
        <w:t>parasal sınırların aşımı halinde</w:t>
      </w:r>
      <w:r w:rsidRPr="004828D5">
        <w:rPr>
          <w:rFonts w:eastAsia="Calibri"/>
          <w:sz w:val="22"/>
          <w:szCs w:val="22"/>
        </w:rPr>
        <w:t xml:space="preserve"> Tüketici Mahkemeleri yetkilidir.</w:t>
      </w:r>
    </w:p>
    <w:p w14:paraId="5AECB5E9" w14:textId="77777777" w:rsidR="009931E3" w:rsidRPr="004828D5" w:rsidRDefault="00000000">
      <w:pPr>
        <w:spacing w:after="150"/>
      </w:pPr>
      <w:r w:rsidRPr="004828D5">
        <w:rPr>
          <w:rFonts w:eastAsia="Calibri"/>
          <w:b/>
          <w:bCs/>
          <w:sz w:val="22"/>
          <w:szCs w:val="22"/>
        </w:rPr>
        <w:lastRenderedPageBreak/>
        <w:t xml:space="preserve">9. Onay: </w:t>
      </w:r>
      <w:r w:rsidRPr="004828D5">
        <w:rPr>
          <w:rFonts w:eastAsia="Calibri"/>
          <w:sz w:val="22"/>
          <w:szCs w:val="22"/>
        </w:rPr>
        <w:t xml:space="preserve">ALICI, işbu Ön Bilgilendirme </w:t>
      </w:r>
      <w:proofErr w:type="spellStart"/>
      <w:r w:rsidRPr="004828D5">
        <w:rPr>
          <w:rFonts w:eastAsia="Calibri"/>
          <w:sz w:val="22"/>
          <w:szCs w:val="22"/>
        </w:rPr>
        <w:t>Formu'nu</w:t>
      </w:r>
      <w:proofErr w:type="spellEnd"/>
      <w:r w:rsidRPr="004828D5">
        <w:rPr>
          <w:rFonts w:eastAsia="Calibri"/>
          <w:sz w:val="22"/>
          <w:szCs w:val="22"/>
        </w:rPr>
        <w:t xml:space="preserve"> okuyup anladığını, sipariş onayı ile bu bilgileri edindiğini kabul eder.</w:t>
      </w:r>
    </w:p>
    <w:sectPr w:rsidR="009931E3" w:rsidRPr="004828D5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19F1"/>
    <w:multiLevelType w:val="hybridMultilevel"/>
    <w:tmpl w:val="D098DF44"/>
    <w:lvl w:ilvl="0" w:tplc="D9948FD2">
      <w:start w:val="1"/>
      <w:numFmt w:val="bullet"/>
      <w:lvlText w:val="●"/>
      <w:lvlJc w:val="left"/>
      <w:pPr>
        <w:ind w:left="720" w:hanging="360"/>
      </w:pPr>
    </w:lvl>
    <w:lvl w:ilvl="1" w:tplc="11F653DE">
      <w:start w:val="1"/>
      <w:numFmt w:val="bullet"/>
      <w:lvlText w:val="○"/>
      <w:lvlJc w:val="left"/>
      <w:pPr>
        <w:ind w:left="1440" w:hanging="360"/>
      </w:pPr>
    </w:lvl>
    <w:lvl w:ilvl="2" w:tplc="063EC800">
      <w:start w:val="1"/>
      <w:numFmt w:val="bullet"/>
      <w:lvlText w:val="■"/>
      <w:lvlJc w:val="left"/>
      <w:pPr>
        <w:ind w:left="2160" w:hanging="360"/>
      </w:pPr>
    </w:lvl>
    <w:lvl w:ilvl="3" w:tplc="42ECC28A">
      <w:start w:val="1"/>
      <w:numFmt w:val="bullet"/>
      <w:lvlText w:val="●"/>
      <w:lvlJc w:val="left"/>
      <w:pPr>
        <w:ind w:left="2880" w:hanging="360"/>
      </w:pPr>
    </w:lvl>
    <w:lvl w:ilvl="4" w:tplc="AE987F52">
      <w:start w:val="1"/>
      <w:numFmt w:val="bullet"/>
      <w:lvlText w:val="○"/>
      <w:lvlJc w:val="left"/>
      <w:pPr>
        <w:ind w:left="3600" w:hanging="360"/>
      </w:pPr>
    </w:lvl>
    <w:lvl w:ilvl="5" w:tplc="D7D81DFA">
      <w:start w:val="1"/>
      <w:numFmt w:val="bullet"/>
      <w:lvlText w:val="■"/>
      <w:lvlJc w:val="left"/>
      <w:pPr>
        <w:ind w:left="4320" w:hanging="360"/>
      </w:pPr>
    </w:lvl>
    <w:lvl w:ilvl="6" w:tplc="590CBBBC">
      <w:start w:val="1"/>
      <w:numFmt w:val="bullet"/>
      <w:lvlText w:val="●"/>
      <w:lvlJc w:val="left"/>
      <w:pPr>
        <w:ind w:left="5040" w:hanging="360"/>
      </w:pPr>
    </w:lvl>
    <w:lvl w:ilvl="7" w:tplc="A094D4EE">
      <w:start w:val="1"/>
      <w:numFmt w:val="bullet"/>
      <w:lvlText w:val="●"/>
      <w:lvlJc w:val="left"/>
      <w:pPr>
        <w:ind w:left="5760" w:hanging="360"/>
      </w:pPr>
    </w:lvl>
    <w:lvl w:ilvl="8" w:tplc="4A587006">
      <w:start w:val="1"/>
      <w:numFmt w:val="bullet"/>
      <w:lvlText w:val="●"/>
      <w:lvlJc w:val="left"/>
      <w:pPr>
        <w:ind w:left="6480" w:hanging="360"/>
      </w:pPr>
    </w:lvl>
  </w:abstractNum>
  <w:num w:numId="1" w16cid:durableId="1862014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1E3"/>
    <w:rsid w:val="004828D5"/>
    <w:rsid w:val="004F7F9B"/>
    <w:rsid w:val="005156F1"/>
    <w:rsid w:val="009931E3"/>
    <w:rsid w:val="00AC7240"/>
    <w:rsid w:val="00DA5E82"/>
    <w:rsid w:val="00EC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AD6B6"/>
  <w15:docId w15:val="{C6E1782C-897C-4701-8096-8DEDBF83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8</cp:revision>
  <dcterms:created xsi:type="dcterms:W3CDTF">2026-07-24T09:30:00Z</dcterms:created>
  <dcterms:modified xsi:type="dcterms:W3CDTF">2026-07-27T14:38:00Z</dcterms:modified>
</cp:coreProperties>
</file>