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3E91" w14:textId="4CEE4B61" w:rsidR="00D8768A" w:rsidRPr="0099731C" w:rsidRDefault="00000000">
      <w:pPr>
        <w:spacing w:after="300"/>
        <w:jc w:val="center"/>
      </w:pPr>
      <w:r w:rsidRPr="0099731C">
        <w:rPr>
          <w:rFonts w:eastAsia="Calibri"/>
          <w:b/>
          <w:bCs/>
          <w:sz w:val="28"/>
          <w:szCs w:val="28"/>
        </w:rPr>
        <w:t>KULLANIM ŞARTLARI</w:t>
      </w:r>
    </w:p>
    <w:p w14:paraId="5F529EDA" w14:textId="668FE2A1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1. Taraflar ve Kabul</w:t>
      </w:r>
    </w:p>
    <w:p w14:paraId="7FA50901" w14:textId="77777777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 xml:space="preserve">İşbu Kullanım Şartları, www.gulumsalim.com ("Site/Platform") ile </w:t>
      </w:r>
      <w:proofErr w:type="spellStart"/>
      <w:r w:rsidRPr="0099731C">
        <w:rPr>
          <w:rFonts w:eastAsia="Calibri"/>
          <w:sz w:val="22"/>
          <w:szCs w:val="22"/>
        </w:rPr>
        <w:t>Site'yi</w:t>
      </w:r>
      <w:proofErr w:type="spellEnd"/>
      <w:r w:rsidRPr="0099731C">
        <w:rPr>
          <w:rFonts w:eastAsia="Calibri"/>
          <w:sz w:val="22"/>
          <w:szCs w:val="22"/>
        </w:rPr>
        <w:t xml:space="preserve"> ziyaret eden veya üye olan herkes ("Kullanıcı") arasında geçerlidir. </w:t>
      </w:r>
      <w:proofErr w:type="spellStart"/>
      <w:r w:rsidRPr="0099731C">
        <w:rPr>
          <w:rFonts w:eastAsia="Calibri"/>
          <w:sz w:val="22"/>
          <w:szCs w:val="22"/>
        </w:rPr>
        <w:t>Site'yi</w:t>
      </w:r>
      <w:proofErr w:type="spellEnd"/>
      <w:r w:rsidRPr="0099731C">
        <w:rPr>
          <w:rFonts w:eastAsia="Calibri"/>
          <w:sz w:val="22"/>
          <w:szCs w:val="22"/>
        </w:rPr>
        <w:t xml:space="preserve"> kullanan herkes işbu şartları kabul etmiş sayılır.</w:t>
      </w:r>
    </w:p>
    <w:p w14:paraId="79575635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2. Platformun Niteliği</w:t>
      </w:r>
    </w:p>
    <w:p w14:paraId="2693305B" w14:textId="77777777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 xml:space="preserve">Platform, </w:t>
      </w:r>
      <w:proofErr w:type="spellStart"/>
      <w:r w:rsidRPr="0099731C">
        <w:rPr>
          <w:rFonts w:eastAsia="Calibri"/>
          <w:sz w:val="22"/>
          <w:szCs w:val="22"/>
        </w:rPr>
        <w:t>Skywo</w:t>
      </w:r>
      <w:proofErr w:type="spellEnd"/>
      <w:r w:rsidRPr="0099731C">
        <w:rPr>
          <w:rFonts w:eastAsia="Calibri"/>
          <w:sz w:val="22"/>
          <w:szCs w:val="22"/>
        </w:rPr>
        <w:t xml:space="preserve"> </w:t>
      </w:r>
      <w:proofErr w:type="spellStart"/>
      <w:r w:rsidRPr="0099731C">
        <w:rPr>
          <w:rFonts w:eastAsia="Calibri"/>
          <w:sz w:val="22"/>
          <w:szCs w:val="22"/>
        </w:rPr>
        <w:t>Group</w:t>
      </w:r>
      <w:proofErr w:type="spellEnd"/>
      <w:r w:rsidRPr="0099731C">
        <w:rPr>
          <w:rFonts w:eastAsia="Calibri"/>
          <w:sz w:val="22"/>
          <w:szCs w:val="22"/>
        </w:rPr>
        <w:t xml:space="preserve"> tarafından işletilen, kadınlara özel çok satıcılı bir pazaryeridir. </w:t>
      </w:r>
      <w:proofErr w:type="spellStart"/>
      <w:r w:rsidRPr="0099731C">
        <w:rPr>
          <w:rFonts w:eastAsia="Calibri"/>
          <w:sz w:val="22"/>
          <w:szCs w:val="22"/>
        </w:rPr>
        <w:t>Skywo</w:t>
      </w:r>
      <w:proofErr w:type="spellEnd"/>
      <w:r w:rsidRPr="0099731C">
        <w:rPr>
          <w:rFonts w:eastAsia="Calibri"/>
          <w:sz w:val="22"/>
          <w:szCs w:val="22"/>
        </w:rPr>
        <w:t xml:space="preserve"> </w:t>
      </w:r>
      <w:proofErr w:type="spellStart"/>
      <w:r w:rsidRPr="0099731C">
        <w:rPr>
          <w:rFonts w:eastAsia="Calibri"/>
          <w:sz w:val="22"/>
          <w:szCs w:val="22"/>
        </w:rPr>
        <w:t>Group</w:t>
      </w:r>
      <w:proofErr w:type="spellEnd"/>
      <w:r w:rsidRPr="0099731C">
        <w:rPr>
          <w:rFonts w:eastAsia="Calibri"/>
          <w:sz w:val="22"/>
          <w:szCs w:val="22"/>
        </w:rPr>
        <w:t>, 6563 sayılı Kanun uyarınca aracı hizmet sağlayıcı sıfatıyla hareket eder; satılan ürünlere ilişkin sözleşmenin tarafı ilgili Satıcıdır.</w:t>
      </w:r>
    </w:p>
    <w:p w14:paraId="77B2EBB2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3. Üyelik ve Hesap Güvenliği</w:t>
      </w:r>
    </w:p>
    <w:p w14:paraId="2609074C" w14:textId="77777777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>Kullanıcı, üyelik sırasında verdiği bilgilerin doğru ve güncel olduğunu, hesap şifresinin gizliliğinden ve hesabı üzerinden gerçekleştirilen işlemlerden sorumlu olduğunu kabul eder.</w:t>
      </w:r>
    </w:p>
    <w:p w14:paraId="4369BD5C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4. Yasaklı Davranışlar</w:t>
      </w:r>
    </w:p>
    <w:p w14:paraId="4A924897" w14:textId="66638D6B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>Kullanıcı; Platformu hukuka aykırı amaçla kullanamaz, sahte hesap açamaz, başka kullanıcıların bilgilerini izinsiz toplayamaz, Platformun işleyişini bozacak yazılım kullanamaz, Satıcı ile mesajlaşma alanı üzerinden Platformu baypas ederek komisyonsuz işlem yapamaz.</w:t>
      </w:r>
    </w:p>
    <w:p w14:paraId="68F79E59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5. Fikri Mülkiyet</w:t>
      </w:r>
    </w:p>
    <w:p w14:paraId="7E829FD5" w14:textId="1435217C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 xml:space="preserve">Sitedeki "Gülüm Şalım" markası, logo, tasarım ve içerikler </w:t>
      </w:r>
      <w:proofErr w:type="spellStart"/>
      <w:r w:rsidRPr="0099731C">
        <w:rPr>
          <w:rFonts w:eastAsia="Calibri"/>
          <w:sz w:val="22"/>
          <w:szCs w:val="22"/>
        </w:rPr>
        <w:t>Skywo</w:t>
      </w:r>
      <w:proofErr w:type="spellEnd"/>
      <w:r w:rsidRPr="0099731C">
        <w:rPr>
          <w:rFonts w:eastAsia="Calibri"/>
          <w:sz w:val="22"/>
          <w:szCs w:val="22"/>
        </w:rPr>
        <w:t xml:space="preserve"> </w:t>
      </w:r>
      <w:proofErr w:type="spellStart"/>
      <w:r w:rsidRPr="0099731C">
        <w:rPr>
          <w:rFonts w:eastAsia="Calibri"/>
          <w:sz w:val="22"/>
          <w:szCs w:val="22"/>
        </w:rPr>
        <w:t>Group'a</w:t>
      </w:r>
      <w:proofErr w:type="spellEnd"/>
      <w:r w:rsidRPr="0099731C">
        <w:rPr>
          <w:rFonts w:eastAsia="Calibri"/>
          <w:sz w:val="22"/>
          <w:szCs w:val="22"/>
        </w:rPr>
        <w:t xml:space="preserve"> aittir veya kullanım hakkı bu kuruluşa devredilmiştir; izinsiz kopyalanamaz, çoğaltılamaz.</w:t>
      </w:r>
    </w:p>
    <w:p w14:paraId="743AB6F8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6. Sorumluluğun Sınırlandırılması</w:t>
      </w:r>
    </w:p>
    <w:p w14:paraId="0B8A4D65" w14:textId="4EF4865A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>Platform, Satıcılar tarafından sunulan içeriğin doğruluğunu ön onay mekanizmasıyla denetlemekle yükümlü değildir; bildirim üzerine hukuka aykırı içeriği kaldırmakla yükümlüdür. Platform, Sitenin kesintisiz/hatasız çalışacağını garanti etmez.</w:t>
      </w:r>
    </w:p>
    <w:p w14:paraId="53C7D490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7. Hesabın Askıya Alınması / Feshi</w:t>
      </w:r>
    </w:p>
    <w:p w14:paraId="34326CFC" w14:textId="77777777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>Platform, işbu şartlara aykırı davranan Kullanıcının hesabını askıya alma veya kapatma hakkını saklı tutar.</w:t>
      </w:r>
    </w:p>
    <w:p w14:paraId="0D8BBCC4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8. Değişiklikler</w:t>
      </w:r>
    </w:p>
    <w:p w14:paraId="44D56E0A" w14:textId="5DF6EFB2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>Platform, işbu Kullanım Şartlarını tek taraflı olarak güncelleyebilir; güncel metin Sitede yayımlandığı anda yürürlüğe girer.</w:t>
      </w:r>
    </w:p>
    <w:p w14:paraId="4AEB505F" w14:textId="77777777" w:rsidR="00D8768A" w:rsidRPr="0099731C" w:rsidRDefault="00000000">
      <w:pPr>
        <w:pStyle w:val="Balk2"/>
        <w:spacing w:before="260" w:after="140"/>
        <w:rPr>
          <w:color w:val="auto"/>
        </w:rPr>
      </w:pPr>
      <w:r w:rsidRPr="0099731C">
        <w:rPr>
          <w:rFonts w:eastAsia="Calibri"/>
          <w:b/>
          <w:bCs/>
          <w:color w:val="auto"/>
          <w:sz w:val="24"/>
          <w:szCs w:val="24"/>
        </w:rPr>
        <w:t>9. Uygulanacak Hukuk ve Yetki</w:t>
      </w:r>
    </w:p>
    <w:p w14:paraId="40772514" w14:textId="7C25E865" w:rsidR="00D8768A" w:rsidRPr="0099731C" w:rsidRDefault="00000000">
      <w:pPr>
        <w:spacing w:after="150"/>
      </w:pPr>
      <w:r w:rsidRPr="0099731C">
        <w:rPr>
          <w:rFonts w:eastAsia="Calibri"/>
          <w:sz w:val="22"/>
          <w:szCs w:val="22"/>
        </w:rPr>
        <w:t>İşbu Kullanım Şartları Türk hukukuna tabidir; uyuşmazlıklarda İstanbul  Mahkemeleri ve İcra Daireleri yetkilidir. Tüketici sıfatını haiz Kullanıcılar bakımından 6502 sayılı Kanun'daki yetki kuralları saklıdır.</w:t>
      </w:r>
    </w:p>
    <w:sectPr w:rsidR="00D8768A" w:rsidRPr="0099731C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7F76"/>
    <w:multiLevelType w:val="hybridMultilevel"/>
    <w:tmpl w:val="D71852CC"/>
    <w:lvl w:ilvl="0" w:tplc="EE446A34">
      <w:start w:val="1"/>
      <w:numFmt w:val="bullet"/>
      <w:lvlText w:val="●"/>
      <w:lvlJc w:val="left"/>
      <w:pPr>
        <w:ind w:left="720" w:hanging="360"/>
      </w:pPr>
    </w:lvl>
    <w:lvl w:ilvl="1" w:tplc="D1F09AA6">
      <w:start w:val="1"/>
      <w:numFmt w:val="bullet"/>
      <w:lvlText w:val="○"/>
      <w:lvlJc w:val="left"/>
      <w:pPr>
        <w:ind w:left="1440" w:hanging="360"/>
      </w:pPr>
    </w:lvl>
    <w:lvl w:ilvl="2" w:tplc="58646A86">
      <w:start w:val="1"/>
      <w:numFmt w:val="bullet"/>
      <w:lvlText w:val="■"/>
      <w:lvlJc w:val="left"/>
      <w:pPr>
        <w:ind w:left="2160" w:hanging="360"/>
      </w:pPr>
    </w:lvl>
    <w:lvl w:ilvl="3" w:tplc="01068C3A">
      <w:start w:val="1"/>
      <w:numFmt w:val="bullet"/>
      <w:lvlText w:val="●"/>
      <w:lvlJc w:val="left"/>
      <w:pPr>
        <w:ind w:left="2880" w:hanging="360"/>
      </w:pPr>
    </w:lvl>
    <w:lvl w:ilvl="4" w:tplc="32DCB30E">
      <w:start w:val="1"/>
      <w:numFmt w:val="bullet"/>
      <w:lvlText w:val="○"/>
      <w:lvlJc w:val="left"/>
      <w:pPr>
        <w:ind w:left="3600" w:hanging="360"/>
      </w:pPr>
    </w:lvl>
    <w:lvl w:ilvl="5" w:tplc="CB9EE95C">
      <w:start w:val="1"/>
      <w:numFmt w:val="bullet"/>
      <w:lvlText w:val="■"/>
      <w:lvlJc w:val="left"/>
      <w:pPr>
        <w:ind w:left="4320" w:hanging="360"/>
      </w:pPr>
    </w:lvl>
    <w:lvl w:ilvl="6" w:tplc="14648EE2">
      <w:start w:val="1"/>
      <w:numFmt w:val="bullet"/>
      <w:lvlText w:val="●"/>
      <w:lvlJc w:val="left"/>
      <w:pPr>
        <w:ind w:left="5040" w:hanging="360"/>
      </w:pPr>
    </w:lvl>
    <w:lvl w:ilvl="7" w:tplc="034CE9BA">
      <w:start w:val="1"/>
      <w:numFmt w:val="bullet"/>
      <w:lvlText w:val="●"/>
      <w:lvlJc w:val="left"/>
      <w:pPr>
        <w:ind w:left="5760" w:hanging="360"/>
      </w:pPr>
    </w:lvl>
    <w:lvl w:ilvl="8" w:tplc="17160128">
      <w:start w:val="1"/>
      <w:numFmt w:val="bullet"/>
      <w:lvlText w:val="●"/>
      <w:lvlJc w:val="left"/>
      <w:pPr>
        <w:ind w:left="6480" w:hanging="360"/>
      </w:pPr>
    </w:lvl>
  </w:abstractNum>
  <w:num w:numId="1" w16cid:durableId="1466510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68A"/>
    <w:rsid w:val="00305D88"/>
    <w:rsid w:val="006C0BF1"/>
    <w:rsid w:val="006E2CAA"/>
    <w:rsid w:val="0099731C"/>
    <w:rsid w:val="00D8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567D5"/>
  <w15:docId w15:val="{B838496B-CAD1-4611-A3ED-57145D8F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2026-07-27T14:41:00Z</dcterms:modified>
</cp:coreProperties>
</file>