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yl2r690hnf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Task allocation</w:t>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Instructions  </w:t>
      </w:r>
    </w:p>
    <w:p w:rsidR="00000000" w:rsidDel="00000000" w:rsidP="00000000" w:rsidRDefault="00000000" w:rsidRPr="00000000" w14:paraId="00000003">
      <w:pPr>
        <w:rPr>
          <w:b w:val="1"/>
          <w:color w:val="222222"/>
        </w:rPr>
      </w:pPr>
      <w:r w:rsidDel="00000000" w:rsidR="00000000" w:rsidRPr="00000000">
        <w:rPr>
          <w:rtl w:val="0"/>
        </w:rPr>
        <w:t xml:space="preserve">This document is a modified version of the instructions I provided when I initiated the project. Take this as a main guide of the data extraction I would like you to do. </w:t>
      </w: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To begin with, here are some few items you should know about the project. </w:t>
      </w:r>
    </w:p>
    <w:p w:rsidR="00000000" w:rsidDel="00000000" w:rsidP="00000000" w:rsidRDefault="00000000" w:rsidRPr="00000000" w14:paraId="00000006">
      <w:pPr>
        <w:numPr>
          <w:ilvl w:val="0"/>
          <w:numId w:val="3"/>
        </w:numPr>
        <w:spacing w:after="0" w:afterAutospacing="0" w:before="200" w:lineRule="auto"/>
        <w:ind w:left="940" w:hanging="360"/>
      </w:pPr>
      <w:r w:rsidDel="00000000" w:rsidR="00000000" w:rsidRPr="00000000">
        <w:rPr>
          <w:color w:val="222222"/>
          <w:rtl w:val="0"/>
        </w:rPr>
        <w:t xml:space="preserve">In this project, I want to explore the link between sizes of delegations African countries send to UN general assemblies (UNGA) and the amount of foreign aid they receive.</w:t>
      </w:r>
    </w:p>
    <w:p w:rsidR="00000000" w:rsidDel="00000000" w:rsidP="00000000" w:rsidRDefault="00000000" w:rsidRPr="00000000" w14:paraId="00000007">
      <w:pPr>
        <w:numPr>
          <w:ilvl w:val="0"/>
          <w:numId w:val="3"/>
        </w:numPr>
        <w:spacing w:after="0" w:afterAutospacing="0" w:before="0" w:beforeAutospacing="0" w:lineRule="auto"/>
        <w:ind w:left="940" w:hanging="360"/>
      </w:pPr>
      <w:r w:rsidDel="00000000" w:rsidR="00000000" w:rsidRPr="00000000">
        <w:rPr>
          <w:color w:val="222222"/>
          <w:rtl w:val="0"/>
        </w:rPr>
        <w:t xml:space="preserve">I already have data for the years 2002 to 2016 for all the variables other than voting alignments. What I want is to have data that goes back to 1990.   </w:t>
      </w:r>
    </w:p>
    <w:p w:rsidR="00000000" w:rsidDel="00000000" w:rsidP="00000000" w:rsidRDefault="00000000" w:rsidRPr="00000000" w14:paraId="00000008">
      <w:pPr>
        <w:numPr>
          <w:ilvl w:val="0"/>
          <w:numId w:val="3"/>
        </w:numPr>
        <w:spacing w:after="0" w:afterAutospacing="0" w:before="0" w:beforeAutospacing="0" w:lineRule="auto"/>
        <w:ind w:left="940" w:hanging="360"/>
      </w:pPr>
      <w:r w:rsidDel="00000000" w:rsidR="00000000" w:rsidRPr="00000000">
        <w:rPr>
          <w:color w:val="222222"/>
          <w:rtl w:val="0"/>
        </w:rPr>
        <w:t xml:space="preserve">I will categorize the data I want into four types</w:t>
      </w:r>
    </w:p>
    <w:p w:rsidR="00000000" w:rsidDel="00000000" w:rsidP="00000000" w:rsidRDefault="00000000" w:rsidRPr="00000000" w14:paraId="00000009">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Delegation data</w:t>
      </w:r>
    </w:p>
    <w:p w:rsidR="00000000" w:rsidDel="00000000" w:rsidP="00000000" w:rsidRDefault="00000000" w:rsidRPr="00000000" w14:paraId="0000000A">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Foreign aid data</w:t>
      </w:r>
    </w:p>
    <w:p w:rsidR="00000000" w:rsidDel="00000000" w:rsidP="00000000" w:rsidRDefault="00000000" w:rsidRPr="00000000" w14:paraId="0000000B">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Economic and governance variables</w:t>
      </w:r>
    </w:p>
    <w:p w:rsidR="00000000" w:rsidDel="00000000" w:rsidP="00000000" w:rsidRDefault="00000000" w:rsidRPr="00000000" w14:paraId="0000000C">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UN voting alignment</w:t>
      </w:r>
    </w:p>
    <w:p w:rsidR="00000000" w:rsidDel="00000000" w:rsidP="00000000" w:rsidRDefault="00000000" w:rsidRPr="00000000" w14:paraId="0000000D">
      <w:pPr>
        <w:numPr>
          <w:ilvl w:val="0"/>
          <w:numId w:val="3"/>
        </w:numPr>
        <w:spacing w:after="0" w:afterAutospacing="0" w:before="0" w:beforeAutospacing="0" w:lineRule="auto"/>
        <w:ind w:left="940" w:hanging="360"/>
      </w:pPr>
      <w:r w:rsidDel="00000000" w:rsidR="00000000" w:rsidRPr="00000000">
        <w:rPr>
          <w:color w:val="222222"/>
          <w:rtl w:val="0"/>
        </w:rPr>
        <w:t xml:space="preserve">The instructions and sources of where to get the data are provided in the other tabs </w:t>
      </w:r>
    </w:p>
    <w:p w:rsidR="00000000" w:rsidDel="00000000" w:rsidP="00000000" w:rsidRDefault="00000000" w:rsidRPr="00000000" w14:paraId="0000000E">
      <w:pPr>
        <w:numPr>
          <w:ilvl w:val="0"/>
          <w:numId w:val="3"/>
        </w:numPr>
        <w:spacing w:after="0" w:afterAutospacing="0" w:before="0" w:beforeAutospacing="0" w:lineRule="auto"/>
        <w:ind w:left="940" w:hanging="360"/>
      </w:pPr>
      <w:r w:rsidDel="00000000" w:rsidR="00000000" w:rsidRPr="00000000">
        <w:rPr>
          <w:color w:val="222222"/>
          <w:rtl w:val="0"/>
        </w:rPr>
        <w:t xml:space="preserve">Use the </w:t>
      </w:r>
      <w:hyperlink r:id="rId6">
        <w:r w:rsidDel="00000000" w:rsidR="00000000" w:rsidRPr="00000000">
          <w:rPr>
            <w:color w:val="1155cc"/>
            <w:u w:val="single"/>
            <w:rtl w:val="0"/>
          </w:rPr>
          <w:t xml:space="preserve">aid_commitments</w:t>
        </w:r>
      </w:hyperlink>
      <w:r w:rsidDel="00000000" w:rsidR="00000000" w:rsidRPr="00000000">
        <w:rPr>
          <w:color w:val="222222"/>
          <w:rtl w:val="0"/>
        </w:rPr>
        <w:t xml:space="preserve"> file in the newly shared folder as a template of the final product that I am looking for. </w:t>
      </w:r>
    </w:p>
    <w:p w:rsidR="00000000" w:rsidDel="00000000" w:rsidP="00000000" w:rsidRDefault="00000000" w:rsidRPr="00000000" w14:paraId="0000000F">
      <w:pPr>
        <w:numPr>
          <w:ilvl w:val="0"/>
          <w:numId w:val="3"/>
        </w:numPr>
        <w:spacing w:after="0" w:afterAutospacing="0" w:before="0" w:beforeAutospacing="0" w:lineRule="auto"/>
        <w:ind w:left="940" w:hanging="360"/>
      </w:pPr>
      <w:r w:rsidDel="00000000" w:rsidR="00000000" w:rsidRPr="00000000">
        <w:rPr>
          <w:color w:val="222222"/>
          <w:rtl w:val="0"/>
        </w:rPr>
        <w:t xml:space="preserve">Here are the countries that each one of you are responsible for. But take this as a mere suggestion. If you come up with a more efficient way of doing this task go ahead and use it. </w:t>
      </w:r>
    </w:p>
    <w:p w:rsidR="00000000" w:rsidDel="00000000" w:rsidP="00000000" w:rsidRDefault="00000000" w:rsidRPr="00000000" w14:paraId="00000010">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Ben H: Angola to Congo Republic</w:t>
      </w:r>
    </w:p>
    <w:p w:rsidR="00000000" w:rsidDel="00000000" w:rsidP="00000000" w:rsidRDefault="00000000" w:rsidRPr="00000000" w14:paraId="00000011">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Ben Z: Côte d’Ivoire to Kenya</w:t>
      </w:r>
    </w:p>
    <w:p w:rsidR="00000000" w:rsidDel="00000000" w:rsidP="00000000" w:rsidRDefault="00000000" w:rsidRPr="00000000" w14:paraId="00000012">
      <w:pPr>
        <w:numPr>
          <w:ilvl w:val="1"/>
          <w:numId w:val="3"/>
        </w:numPr>
        <w:spacing w:after="0" w:afterAutospacing="0" w:before="0" w:beforeAutospacing="0" w:lineRule="auto"/>
        <w:ind w:left="1440" w:hanging="360"/>
        <w:rPr>
          <w:color w:val="222222"/>
        </w:rPr>
      </w:pPr>
      <w:r w:rsidDel="00000000" w:rsidR="00000000" w:rsidRPr="00000000">
        <w:rPr>
          <w:color w:val="222222"/>
          <w:rtl w:val="0"/>
        </w:rPr>
        <w:t xml:space="preserve">Eddy: Lesotho to Rwanda</w:t>
      </w:r>
    </w:p>
    <w:p w:rsidR="00000000" w:rsidDel="00000000" w:rsidP="00000000" w:rsidRDefault="00000000" w:rsidRPr="00000000" w14:paraId="00000013">
      <w:pPr>
        <w:numPr>
          <w:ilvl w:val="1"/>
          <w:numId w:val="3"/>
        </w:numPr>
        <w:spacing w:after="200" w:before="0" w:beforeAutospacing="0" w:lineRule="auto"/>
        <w:ind w:left="1440" w:hanging="360"/>
        <w:rPr>
          <w:color w:val="222222"/>
        </w:rPr>
      </w:pPr>
      <w:r w:rsidDel="00000000" w:rsidR="00000000" w:rsidRPr="00000000">
        <w:rPr>
          <w:color w:val="222222"/>
          <w:rtl w:val="0"/>
        </w:rPr>
        <w:t xml:space="preserve">Rafa: Sao Tome and Principe to Zimbabwe  </w:t>
      </w:r>
    </w:p>
    <w:p w:rsidR="00000000" w:rsidDel="00000000" w:rsidP="00000000" w:rsidRDefault="00000000" w:rsidRPr="00000000" w14:paraId="00000014">
      <w:pPr>
        <w:spacing w:after="200" w:before="200" w:lineRule="auto"/>
        <w:ind w:left="1440" w:firstLine="0"/>
        <w:rPr>
          <w:color w:val="222222"/>
        </w:rPr>
      </w:pPr>
      <w:r w:rsidDel="00000000" w:rsidR="00000000" w:rsidRPr="00000000">
        <w:rPr>
          <w:rtl w:val="0"/>
        </w:rPr>
      </w:r>
    </w:p>
    <w:p w:rsidR="00000000" w:rsidDel="00000000" w:rsidP="00000000" w:rsidRDefault="00000000" w:rsidRPr="00000000" w14:paraId="00000015">
      <w:pPr>
        <w:spacing w:after="200" w:before="200" w:lineRule="auto"/>
        <w:rPr>
          <w:color w:val="222222"/>
        </w:rPr>
      </w:pPr>
      <w:r w:rsidDel="00000000" w:rsidR="00000000" w:rsidRPr="00000000">
        <w:rPr>
          <w:rtl w:val="0"/>
        </w:rPr>
      </w:r>
    </w:p>
    <w:p w:rsidR="00000000" w:rsidDel="00000000" w:rsidP="00000000" w:rsidRDefault="00000000" w:rsidRPr="00000000" w14:paraId="00000016">
      <w:pPr>
        <w:spacing w:after="200" w:before="200" w:lineRule="auto"/>
        <w:ind w:left="720" w:firstLine="0"/>
        <w:rPr>
          <w:color w:val="222222"/>
        </w:rPr>
      </w:pPr>
      <w:r w:rsidDel="00000000" w:rsidR="00000000" w:rsidRPr="00000000">
        <w:rPr>
          <w:rtl w:val="0"/>
        </w:rPr>
      </w:r>
    </w:p>
    <w:p w:rsidR="00000000" w:rsidDel="00000000" w:rsidP="00000000" w:rsidRDefault="00000000" w:rsidRPr="00000000" w14:paraId="0000001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nns9wy7de8j"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Delegation Data</w:t>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Delegation data from the UN </w:t>
      </w:r>
    </w:p>
    <w:p w:rsidR="00000000" w:rsidDel="00000000" w:rsidP="00000000" w:rsidRDefault="00000000" w:rsidRPr="00000000" w14:paraId="0000001A">
      <w:pPr>
        <w:rPr/>
      </w:pPr>
      <w:r w:rsidDel="00000000" w:rsidR="00000000" w:rsidRPr="00000000">
        <w:rPr>
          <w:rtl w:val="0"/>
        </w:rPr>
        <w:t xml:space="preserve">Delegation data comes from the UNGA reports that are available on the website of the UN Digital Library, which you can access using this </w:t>
      </w:r>
      <w:hyperlink r:id="rId7">
        <w:r w:rsidDel="00000000" w:rsidR="00000000" w:rsidRPr="00000000">
          <w:rPr>
            <w:color w:val="1155cc"/>
            <w:u w:val="single"/>
            <w:rtl w:val="0"/>
          </w:rPr>
          <w:t xml:space="preserve">link</w:t>
        </w:r>
      </w:hyperlink>
      <w:r w:rsidDel="00000000" w:rsidR="00000000" w:rsidRPr="00000000">
        <w:rPr>
          <w:rtl w:val="0"/>
        </w:rPr>
        <w:t xml:space="preserve">. What you will need to do is go into the report, find your assigned countries, one at a time, and count the number of delegates for each year and enter the information into a spreadsheet. If anyone of you comes up with a more efficient way of doing this, please share with the rest of the group.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Here are more detailed steps of getting the delegation data. </w:t>
      </w:r>
    </w:p>
    <w:p w:rsidR="00000000" w:rsidDel="00000000" w:rsidP="00000000" w:rsidRDefault="00000000" w:rsidRPr="00000000" w14:paraId="0000001D">
      <w:pPr>
        <w:numPr>
          <w:ilvl w:val="0"/>
          <w:numId w:val="1"/>
        </w:numPr>
        <w:spacing w:after="0" w:afterAutospacing="0" w:before="200" w:lineRule="auto"/>
        <w:ind w:left="940" w:hanging="360"/>
        <w:rPr>
          <w:color w:val="222222"/>
        </w:rPr>
      </w:pPr>
      <w:r w:rsidDel="00000000" w:rsidR="00000000" w:rsidRPr="00000000">
        <w:rPr>
          <w:color w:val="222222"/>
          <w:rtl w:val="0"/>
        </w:rPr>
        <w:t xml:space="preserve">Go to this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940" w:hanging="360"/>
        <w:rPr>
          <w:color w:val="222222"/>
        </w:rPr>
      </w:pPr>
      <w:r w:rsidDel="00000000" w:rsidR="00000000" w:rsidRPr="00000000">
        <w:rPr>
          <w:color w:val="222222"/>
          <w:rtl w:val="0"/>
        </w:rPr>
        <w:t xml:space="preserve">Under </w:t>
      </w:r>
      <w:r w:rsidDel="00000000" w:rsidR="00000000" w:rsidRPr="00000000">
        <w:rPr>
          <w:b w:val="1"/>
          <w:color w:val="222222"/>
          <w:rtl w:val="0"/>
        </w:rPr>
        <w:t xml:space="preserve">Date</w:t>
      </w:r>
      <w:r w:rsidDel="00000000" w:rsidR="00000000" w:rsidRPr="00000000">
        <w:rPr>
          <w:color w:val="222222"/>
          <w:rtl w:val="0"/>
        </w:rPr>
        <w:t xml:space="preserve"> on the left panel, select the appropriate year. For example, if you are working on the year 2000, then just select that year and find the appropriate session report, which in this example is the 55th one.</w:t>
      </w:r>
    </w:p>
    <w:p w:rsidR="00000000" w:rsidDel="00000000" w:rsidP="00000000" w:rsidRDefault="00000000" w:rsidRPr="00000000" w14:paraId="0000001F">
      <w:pPr>
        <w:numPr>
          <w:ilvl w:val="0"/>
          <w:numId w:val="1"/>
        </w:numPr>
        <w:spacing w:after="0" w:afterAutospacing="0" w:before="0" w:beforeAutospacing="0" w:lineRule="auto"/>
        <w:ind w:left="940" w:hanging="360"/>
        <w:rPr>
          <w:color w:val="222222"/>
        </w:rPr>
      </w:pPr>
      <w:r w:rsidDel="00000000" w:rsidR="00000000" w:rsidRPr="00000000">
        <w:rPr>
          <w:color w:val="222222"/>
          <w:rtl w:val="0"/>
        </w:rPr>
        <w:t xml:space="preserve">Next, find the page where a particular country from your assigned list is. For example, Madagascar (MDG) is on page 72. Then you count the number of the different types of delegates and enter the figures in the appropriate columns in the attached excel file. The number of the names that appear before </w:t>
      </w:r>
      <w:r w:rsidDel="00000000" w:rsidR="00000000" w:rsidRPr="00000000">
        <w:rPr>
          <w:b w:val="1"/>
          <w:color w:val="222222"/>
          <w:rtl w:val="0"/>
        </w:rPr>
        <w:t xml:space="preserve">Representatives</w:t>
      </w:r>
      <w:r w:rsidDel="00000000" w:rsidR="00000000" w:rsidRPr="00000000">
        <w:rPr>
          <w:color w:val="222222"/>
          <w:rtl w:val="0"/>
        </w:rPr>
        <w:t xml:space="preserve"> in the UN document is what I am calling </w:t>
      </w:r>
      <w:r w:rsidDel="00000000" w:rsidR="00000000" w:rsidRPr="00000000">
        <w:rPr>
          <w:i w:val="1"/>
          <w:color w:val="222222"/>
          <w:rtl w:val="0"/>
        </w:rPr>
        <w:t xml:space="preserve">official </w:t>
      </w:r>
      <w:r w:rsidDel="00000000" w:rsidR="00000000" w:rsidRPr="00000000">
        <w:rPr>
          <w:color w:val="222222"/>
          <w:rtl w:val="0"/>
        </w:rPr>
        <w:t xml:space="preserve">in the excel file. If among the officials there appears to either be a president or a prime minister, then put 1 in the column called </w:t>
      </w:r>
      <w:r w:rsidDel="00000000" w:rsidR="00000000" w:rsidRPr="00000000">
        <w:rPr>
          <w:i w:val="1"/>
          <w:color w:val="222222"/>
          <w:rtl w:val="0"/>
        </w:rPr>
        <w:t xml:space="preserve">leader_present</w:t>
      </w:r>
      <w:r w:rsidDel="00000000" w:rsidR="00000000" w:rsidRPr="00000000">
        <w:rPr>
          <w:color w:val="222222"/>
          <w:rtl w:val="0"/>
        </w:rPr>
        <w:t xml:space="preserve">. Otherwise put a zero. Continuing with the Madagascar example, the official who attended the meetings was the president. So, you'd put one in that column. </w:t>
      </w:r>
    </w:p>
    <w:p w:rsidR="00000000" w:rsidDel="00000000" w:rsidP="00000000" w:rsidRDefault="00000000" w:rsidRPr="00000000" w14:paraId="00000020">
      <w:pPr>
        <w:numPr>
          <w:ilvl w:val="0"/>
          <w:numId w:val="1"/>
        </w:numPr>
        <w:spacing w:after="0" w:afterAutospacing="0" w:before="0" w:beforeAutospacing="0" w:lineRule="auto"/>
        <w:ind w:left="940" w:hanging="360"/>
        <w:rPr>
          <w:color w:val="222222"/>
        </w:rPr>
      </w:pPr>
      <w:r w:rsidDel="00000000" w:rsidR="00000000" w:rsidRPr="00000000">
        <w:rPr>
          <w:color w:val="222222"/>
          <w:rtl w:val="0"/>
        </w:rPr>
        <w:t xml:space="preserve">Fill out the rest of the categories of delegates (representatives, alternative representatives, advisers)</w:t>
      </w:r>
    </w:p>
    <w:p w:rsidR="00000000" w:rsidDel="00000000" w:rsidP="00000000" w:rsidRDefault="00000000" w:rsidRPr="00000000" w14:paraId="00000021">
      <w:pPr>
        <w:numPr>
          <w:ilvl w:val="0"/>
          <w:numId w:val="1"/>
        </w:numPr>
        <w:spacing w:after="200" w:before="0" w:beforeAutospacing="0" w:lineRule="auto"/>
        <w:ind w:left="940" w:hanging="360"/>
        <w:rPr>
          <w:color w:val="222222"/>
        </w:rPr>
        <w:sectPr>
          <w:type w:val="nextPage"/>
          <w:pgSz w:h="15840" w:w="12240" w:orient="portrait"/>
          <w:pgMar w:bottom="1440" w:top="1440" w:left="1440" w:right="1440" w:header="720" w:footer="720"/>
          <w:pgNumType w:start="1"/>
        </w:sectPr>
      </w:pPr>
      <w:r w:rsidDel="00000000" w:rsidR="00000000" w:rsidRPr="00000000">
        <w:rPr>
          <w:color w:val="222222"/>
          <w:rtl w:val="0"/>
        </w:rPr>
        <w:t xml:space="preserve">The sum of all the numbers of the different types of delegates is the value you put in the </w:t>
      </w:r>
      <w:r w:rsidDel="00000000" w:rsidR="00000000" w:rsidRPr="00000000">
        <w:rPr>
          <w:i w:val="1"/>
          <w:color w:val="222222"/>
          <w:rtl w:val="0"/>
        </w:rPr>
        <w:t xml:space="preserve">attendees </w:t>
      </w:r>
      <w:r w:rsidDel="00000000" w:rsidR="00000000" w:rsidRPr="00000000">
        <w:rPr>
          <w:color w:val="222222"/>
          <w:rtl w:val="0"/>
        </w:rPr>
        <w:t xml:space="preserve">column.  </w:t>
      </w:r>
      <w:r w:rsidDel="00000000" w:rsidR="00000000" w:rsidRPr="00000000">
        <w:rPr>
          <w:rtl w:val="0"/>
        </w:rPr>
        <w:t xml:space="preserve"> </w:t>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6ntl2nggncu"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Aid data</w:t>
      </w: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Official development assistance data </w:t>
      </w:r>
    </w:p>
    <w:p w:rsidR="00000000" w:rsidDel="00000000" w:rsidP="00000000" w:rsidRDefault="00000000" w:rsidRPr="00000000" w14:paraId="00000024">
      <w:pPr>
        <w:rPr/>
      </w:pPr>
      <w:r w:rsidDel="00000000" w:rsidR="00000000" w:rsidRPr="00000000">
        <w:rPr>
          <w:rtl w:val="0"/>
        </w:rPr>
        <w:t xml:space="preserve">For data on foreign aid, I use the official development assistance (ODA) from the OECD </w:t>
      </w:r>
      <w:hyperlink r:id="rId9">
        <w:r w:rsidDel="00000000" w:rsidR="00000000" w:rsidRPr="00000000">
          <w:rPr>
            <w:color w:val="1155cc"/>
            <w:u w:val="single"/>
            <w:rtl w:val="0"/>
          </w:rPr>
          <w:t xml:space="preserve">website</w:t>
        </w:r>
      </w:hyperlink>
      <w:r w:rsidDel="00000000" w:rsidR="00000000" w:rsidRPr="00000000">
        <w:rPr>
          <w:rtl w:val="0"/>
        </w:rPr>
        <w:t xml:space="preserve">. I have already downloaded the data. So, all you need to do is go to this </w:t>
      </w:r>
      <w:hyperlink r:id="rId10">
        <w:r w:rsidDel="00000000" w:rsidR="00000000" w:rsidRPr="00000000">
          <w:rPr>
            <w:color w:val="1155cc"/>
            <w:u w:val="single"/>
            <w:rtl w:val="0"/>
          </w:rPr>
          <w:t xml:space="preserve">folder</w:t>
        </w:r>
      </w:hyperlink>
      <w:r w:rsidDel="00000000" w:rsidR="00000000" w:rsidRPr="00000000">
        <w:rPr>
          <w:rtl w:val="0"/>
        </w:rPr>
        <w:t xml:space="preserve"> and get the information that is in the appropriate files.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3ifd4rl91rb"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Economic and governance variables</w:t>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Economic and governance variables</w:t>
      </w:r>
    </w:p>
    <w:p w:rsidR="00000000" w:rsidDel="00000000" w:rsidP="00000000" w:rsidRDefault="00000000" w:rsidRPr="00000000" w14:paraId="0000002A">
      <w:pPr>
        <w:shd w:fill="ffffff" w:val="clear"/>
        <w:spacing w:line="360" w:lineRule="auto"/>
        <w:rPr>
          <w:color w:val="222222"/>
          <w:highlight w:val="white"/>
        </w:rPr>
      </w:pPr>
      <w:r w:rsidDel="00000000" w:rsidR="00000000" w:rsidRPr="00000000">
        <w:rPr>
          <w:rtl w:val="0"/>
        </w:rPr>
        <w:t xml:space="preserve">I would also like for you to add economic and governance information that may be relevant in the determination of foreign aid received. Here is a list you should include: </w:t>
      </w:r>
      <w:r w:rsidDel="00000000" w:rsidR="00000000" w:rsidRPr="00000000">
        <w:rPr>
          <w:rtl w:val="0"/>
        </w:rPr>
      </w:r>
    </w:p>
    <w:p w:rsidR="00000000" w:rsidDel="00000000" w:rsidP="00000000" w:rsidRDefault="00000000" w:rsidRPr="00000000" w14:paraId="0000002B">
      <w:pPr>
        <w:numPr>
          <w:ilvl w:val="0"/>
          <w:numId w:val="4"/>
        </w:numPr>
        <w:shd w:fill="ffffff" w:val="clear"/>
        <w:spacing w:line="360" w:lineRule="auto"/>
        <w:ind w:left="720" w:hanging="360"/>
        <w:rPr>
          <w:color w:val="222222"/>
          <w:highlight w:val="white"/>
        </w:rPr>
      </w:pPr>
      <w:r w:rsidDel="00000000" w:rsidR="00000000" w:rsidRPr="00000000">
        <w:rPr>
          <w:color w:val="222222"/>
          <w:highlight w:val="white"/>
          <w:rtl w:val="0"/>
        </w:rPr>
        <w:t xml:space="preserve">GNI per capita (constant 2015 US$), GNI per capita, Atlas method (current US$), GNI per capita, PPP (current international $), from the World Bank's </w:t>
      </w:r>
      <w:hyperlink r:id="rId11">
        <w:r w:rsidDel="00000000" w:rsidR="00000000" w:rsidRPr="00000000">
          <w:rPr>
            <w:color w:val="1155cc"/>
            <w:highlight w:val="white"/>
            <w:u w:val="single"/>
            <w:rtl w:val="0"/>
          </w:rPr>
          <w:t xml:space="preserve">World Development Indicators</w:t>
        </w:r>
      </w:hyperlink>
      <w:r w:rsidDel="00000000" w:rsidR="00000000" w:rsidRPr="00000000">
        <w:rPr>
          <w:color w:val="222222"/>
          <w:highlight w:val="white"/>
          <w:rtl w:val="0"/>
        </w:rPr>
        <w:t xml:space="preserve">. </w:t>
      </w:r>
    </w:p>
    <w:p w:rsidR="00000000" w:rsidDel="00000000" w:rsidP="00000000" w:rsidRDefault="00000000" w:rsidRPr="00000000" w14:paraId="0000002C">
      <w:pPr>
        <w:numPr>
          <w:ilvl w:val="0"/>
          <w:numId w:val="4"/>
        </w:numPr>
        <w:shd w:fill="ffffff" w:val="clear"/>
        <w:spacing w:line="360" w:lineRule="auto"/>
        <w:ind w:left="720" w:hanging="360"/>
        <w:rPr>
          <w:color w:val="222222"/>
          <w:highlight w:val="white"/>
        </w:rPr>
      </w:pPr>
      <w:r w:rsidDel="00000000" w:rsidR="00000000" w:rsidRPr="00000000">
        <w:rPr>
          <w:color w:val="222222"/>
          <w:highlight w:val="white"/>
          <w:rtl w:val="0"/>
        </w:rPr>
        <w:t xml:space="preserve">Trade (% of GDP), Trade in services (% of GDP), Merchandise trade (% of GDP), also from </w:t>
      </w:r>
      <w:hyperlink r:id="rId12">
        <w:r w:rsidDel="00000000" w:rsidR="00000000" w:rsidRPr="00000000">
          <w:rPr>
            <w:color w:val="1155cc"/>
            <w:highlight w:val="white"/>
            <w:u w:val="single"/>
            <w:rtl w:val="0"/>
          </w:rPr>
          <w:t xml:space="preserve">World Development Indicators</w:t>
        </w:r>
      </w:hyperlink>
      <w:r w:rsidDel="00000000" w:rsidR="00000000" w:rsidRPr="00000000">
        <w:rPr>
          <w:color w:val="222222"/>
          <w:highlight w:val="white"/>
          <w:rtl w:val="0"/>
        </w:rPr>
        <w:t xml:space="preserve">. </w:t>
      </w:r>
    </w:p>
    <w:p w:rsidR="00000000" w:rsidDel="00000000" w:rsidP="00000000" w:rsidRDefault="00000000" w:rsidRPr="00000000" w14:paraId="0000002D">
      <w:pPr>
        <w:numPr>
          <w:ilvl w:val="0"/>
          <w:numId w:val="4"/>
        </w:numPr>
        <w:shd w:fill="ffffff" w:val="clear"/>
        <w:spacing w:line="360" w:lineRule="auto"/>
        <w:ind w:left="720" w:hanging="360"/>
        <w:rPr>
          <w:highlight w:val="white"/>
        </w:rPr>
      </w:pPr>
      <w:r w:rsidDel="00000000" w:rsidR="00000000" w:rsidRPr="00000000">
        <w:rPr>
          <w:color w:val="222222"/>
          <w:highlight w:val="white"/>
          <w:rtl w:val="0"/>
        </w:rPr>
        <w:t xml:space="preserve">Private debt, loans, and debt securities (Percent of GDP) from the IMF's </w:t>
      </w:r>
      <w:hyperlink r:id="rId13">
        <w:r w:rsidDel="00000000" w:rsidR="00000000" w:rsidRPr="00000000">
          <w:rPr>
            <w:color w:val="1155cc"/>
            <w:highlight w:val="white"/>
            <w:u w:val="single"/>
            <w:rtl w:val="0"/>
          </w:rPr>
          <w:t xml:space="preserve">Global Debt Database</w:t>
        </w:r>
      </w:hyperlink>
      <w:r w:rsidDel="00000000" w:rsidR="00000000" w:rsidRPr="00000000">
        <w:rPr>
          <w:color w:val="222222"/>
          <w:highlight w:val="white"/>
          <w:rtl w:val="0"/>
        </w:rPr>
        <w:t xml:space="preserve">. Unfortunately, there is no Private debt, all instruments data for African countries. Let me know if this is not the right one. </w:t>
      </w:r>
    </w:p>
    <w:p w:rsidR="00000000" w:rsidDel="00000000" w:rsidP="00000000" w:rsidRDefault="00000000" w:rsidRPr="00000000" w14:paraId="0000002E">
      <w:pPr>
        <w:numPr>
          <w:ilvl w:val="0"/>
          <w:numId w:val="4"/>
        </w:numPr>
        <w:shd w:fill="ffffff" w:val="clear"/>
        <w:spacing w:line="360" w:lineRule="auto"/>
        <w:ind w:left="720" w:hanging="360"/>
        <w:rPr>
          <w:highlight w:val="white"/>
        </w:rPr>
      </w:pPr>
      <w:r w:rsidDel="00000000" w:rsidR="00000000" w:rsidRPr="00000000">
        <w:rPr>
          <w:color w:val="222222"/>
          <w:highlight w:val="white"/>
          <w:rtl w:val="0"/>
        </w:rPr>
        <w:t xml:space="preserve">Political Stability and Absence of Violence/Terrorism, Voice and Accountability, Government Effectiveness, Regulatory Quality, Rule of Law, and Control of Corruption from the World Bank's </w:t>
      </w:r>
      <w:hyperlink r:id="rId14">
        <w:r w:rsidDel="00000000" w:rsidR="00000000" w:rsidRPr="00000000">
          <w:rPr>
            <w:color w:val="1155cc"/>
            <w:highlight w:val="white"/>
            <w:u w:val="single"/>
            <w:rtl w:val="0"/>
          </w:rPr>
          <w:t xml:space="preserve">Worldwide Governance Indicators</w:t>
        </w:r>
      </w:hyperlink>
      <w:r w:rsidDel="00000000" w:rsidR="00000000" w:rsidRPr="00000000">
        <w:rPr>
          <w:color w:val="222222"/>
          <w:highlight w:val="white"/>
          <w:rtl w:val="0"/>
        </w:rPr>
        <w:t xml:space="preserve">. I included the other five (especially, control of corruption) in case you might find them interesting. These are "estimates of governance in standard normal units ranging from approximately -2.5 (weak) to 2.5 (strong) governance performance."</w:t>
      </w:r>
    </w:p>
    <w:p w:rsidR="00000000" w:rsidDel="00000000" w:rsidP="00000000" w:rsidRDefault="00000000" w:rsidRPr="00000000" w14:paraId="0000002F">
      <w:pPr>
        <w:shd w:fill="ffffff" w:val="clear"/>
        <w:spacing w:line="360" w:lineRule="auto"/>
        <w:rPr>
          <w:color w:val="222222"/>
          <w:highlight w:val="white"/>
        </w:rPr>
      </w:pPr>
      <w:r w:rsidDel="00000000" w:rsidR="00000000" w:rsidRPr="00000000">
        <w:rPr>
          <w:rtl w:val="0"/>
        </w:rPr>
      </w:r>
    </w:p>
    <w:p w:rsidR="00000000" w:rsidDel="00000000" w:rsidP="00000000" w:rsidRDefault="00000000" w:rsidRPr="00000000" w14:paraId="00000030">
      <w:pPr>
        <w:shd w:fill="ffffff" w:val="clear"/>
        <w:spacing w:line="360" w:lineRule="auto"/>
        <w:rPr>
          <w:color w:val="222222"/>
          <w:highlight w:val="white"/>
        </w:rPr>
      </w:pPr>
      <w:r w:rsidDel="00000000" w:rsidR="00000000" w:rsidRPr="00000000">
        <w:rPr>
          <w:rtl w:val="0"/>
        </w:rPr>
      </w:r>
    </w:p>
    <w:p w:rsidR="00000000" w:rsidDel="00000000" w:rsidP="00000000" w:rsidRDefault="00000000" w:rsidRPr="00000000" w14:paraId="00000031">
      <w:pPr>
        <w:spacing w:line="360" w:lineRule="auto"/>
        <w:rPr>
          <w:color w:val="222222"/>
          <w:highlight w:val="white"/>
        </w:rPr>
      </w:pPr>
      <w:r w:rsidDel="00000000" w:rsidR="00000000" w:rsidRPr="00000000">
        <w:rPr>
          <w:rtl w:val="0"/>
        </w:rPr>
      </w:r>
    </w:p>
    <w:p w:rsidR="00000000" w:rsidDel="00000000" w:rsidP="00000000" w:rsidRDefault="00000000" w:rsidRPr="00000000" w14:paraId="00000032">
      <w:pPr>
        <w:spacing w:line="360" w:lineRule="auto"/>
        <w:rPr>
          <w:color w:val="222222"/>
          <w:highlight w:val="white"/>
        </w:rPr>
        <w:sectPr>
          <w:type w:val="nextPage"/>
          <w:pgSz w:h="15840" w:w="12240" w:orient="portrait"/>
          <w:pgMar w:bottom="1440" w:top="1440" w:left="1440" w:right="1440" w:header="720" w:footer="720"/>
          <w:pgNumType w:start="1"/>
        </w:sectPr>
      </w:pPr>
      <w:r w:rsidDel="00000000" w:rsidR="00000000" w:rsidRPr="00000000">
        <w:rPr>
          <w:color w:val="222222"/>
          <w:highlight w:val="white"/>
          <w:rtl w:val="0"/>
        </w:rPr>
        <w:t xml:space="preserve"> </w:t>
      </w:r>
    </w:p>
    <w:p w:rsidR="00000000" w:rsidDel="00000000" w:rsidP="00000000" w:rsidRDefault="00000000" w:rsidRPr="00000000" w14:paraId="000000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sectPr>
          <w:type w:val="nextPage"/>
          <w:pgSz w:h="15840" w:w="12240" w:orient="portrait"/>
          <w:pgMar w:bottom="1440" w:top="1440" w:left="1440" w:right="1440" w:header="720" w:footer="720"/>
          <w:pgNumType w:start="1"/>
        </w:sectPr>
      </w:pPr>
      <w:bookmarkStart w:colFirst="0" w:colLast="0" w:name="_rtn0wrrz9n4a"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UN voting alignment</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UN voting alignment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Before touching on the UNvoting alignment, let me address the democracy measures. At the moment, columns U to X of the </w:t>
      </w:r>
      <w:hyperlink r:id="rId15">
        <w:r w:rsidDel="00000000" w:rsidR="00000000" w:rsidRPr="00000000">
          <w:rPr>
            <w:color w:val="1155cc"/>
            <w:u w:val="single"/>
            <w:rtl w:val="0"/>
          </w:rPr>
          <w:t xml:space="preserve">aid_commitments</w:t>
        </w:r>
      </w:hyperlink>
      <w:r w:rsidDel="00000000" w:rsidR="00000000" w:rsidRPr="00000000">
        <w:rPr>
          <w:color w:val="222222"/>
          <w:rtl w:val="0"/>
        </w:rPr>
        <w:t xml:space="preserve"> file</w:t>
      </w:r>
      <w:r w:rsidDel="00000000" w:rsidR="00000000" w:rsidRPr="00000000">
        <w:rPr>
          <w:rtl w:val="0"/>
        </w:rPr>
        <w:t xml:space="preserve"> contain some measures of democracy. Data for those variables prior to 2002 does not exist. But for consistency’s sake, maintain those columns as they are. In other words, just leave them blank.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voting alignment, use this </w:t>
      </w:r>
      <w:hyperlink r:id="rId16">
        <w:r w:rsidDel="00000000" w:rsidR="00000000" w:rsidRPr="00000000">
          <w:rPr>
            <w:color w:val="1155cc"/>
            <w:u w:val="single"/>
            <w:rtl w:val="0"/>
          </w:rPr>
          <w:t xml:space="preserve">file</w:t>
        </w:r>
      </w:hyperlink>
      <w:r w:rsidDel="00000000" w:rsidR="00000000" w:rsidRPr="00000000">
        <w:rPr>
          <w:rtl w:val="0"/>
        </w:rPr>
        <w:t xml:space="preserve">.</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You will need to add the voting alignment variables for all the years (1990 to 2016)</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In other words, you should add the voting alignments variables to the </w:t>
      </w:r>
      <w:hyperlink r:id="rId17">
        <w:r w:rsidDel="00000000" w:rsidR="00000000" w:rsidRPr="00000000">
          <w:rPr>
            <w:color w:val="1155cc"/>
            <w:u w:val="single"/>
            <w:rtl w:val="0"/>
          </w:rPr>
          <w:t xml:space="preserve">aid_commitments</w:t>
        </w:r>
      </w:hyperlink>
      <w:r w:rsidDel="00000000" w:rsidR="00000000" w:rsidRPr="00000000">
        <w:rPr>
          <w:color w:val="222222"/>
          <w:rtl w:val="0"/>
        </w:rPr>
        <w:t xml:space="preserve"> file and to the new file you will create (covering the years 1990 to 2001)</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Ignore this -&gt; Citation and variable meanings </w:t>
      </w:r>
    </w:p>
    <w:p w:rsidR="00000000" w:rsidDel="00000000" w:rsidP="00000000" w:rsidRDefault="00000000" w:rsidRPr="00000000" w14:paraId="0000003C">
      <w:pPr>
        <w:rPr/>
      </w:pPr>
      <w:r w:rsidDel="00000000" w:rsidR="00000000" w:rsidRPr="00000000">
        <w:rPr>
          <w:rtl w:val="0"/>
        </w:rPr>
        <w:t xml:space="preserve">/* If you use these data, please cite:                                          */</w:t>
      </w:r>
    </w:p>
    <w:p w:rsidR="00000000" w:rsidDel="00000000" w:rsidP="00000000" w:rsidRDefault="00000000" w:rsidRPr="00000000" w14:paraId="0000003D">
      <w:pPr>
        <w:rPr/>
      </w:pPr>
      <w:r w:rsidDel="00000000" w:rsidR="00000000" w:rsidRPr="00000000">
        <w:rPr>
          <w:rtl w:val="0"/>
        </w:rPr>
        <w:t xml:space="preserve">/* Fjelstul, Joshua, Simon Hug &amp; Christopher Kilby (forthcoming).               */</w:t>
      </w:r>
    </w:p>
    <w:p w:rsidR="00000000" w:rsidDel="00000000" w:rsidP="00000000" w:rsidRDefault="00000000" w:rsidRPr="00000000" w14:paraId="0000003E">
      <w:pPr>
        <w:rPr/>
      </w:pPr>
      <w:r w:rsidDel="00000000" w:rsidR="00000000" w:rsidRPr="00000000">
        <w:rPr>
          <w:rtl w:val="0"/>
        </w:rPr>
        <w:t xml:space="preserve">/* "Decision-Making in the United Nations General Assembly: A Comprehensive     */</w:t>
      </w:r>
    </w:p>
    <w:p w:rsidR="00000000" w:rsidDel="00000000" w:rsidP="00000000" w:rsidRDefault="00000000" w:rsidRPr="00000000" w14:paraId="0000003F">
      <w:pPr>
        <w:rPr/>
      </w:pPr>
      <w:r w:rsidDel="00000000" w:rsidR="00000000" w:rsidRPr="00000000">
        <w:rPr>
          <w:rtl w:val="0"/>
        </w:rPr>
        <w:t xml:space="preserve">/* Database of Resolutions, Decisions, and Votes."                              */</w:t>
      </w:r>
    </w:p>
    <w:p w:rsidR="00000000" w:rsidDel="00000000" w:rsidP="00000000" w:rsidRDefault="00000000" w:rsidRPr="00000000" w14:paraId="00000040">
      <w:pPr>
        <w:rPr/>
      </w:pPr>
      <w:r w:rsidDel="00000000" w:rsidR="00000000" w:rsidRPr="00000000">
        <w:rPr>
          <w:rtl w:val="0"/>
        </w:rPr>
        <w:t xml:space="preserve">/* The Review of International Organizations.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and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Fjelstul, Joshua, Simon Hug &amp; Christopher Kilby (2023).                      */</w:t>
      </w:r>
    </w:p>
    <w:p w:rsidR="00000000" w:rsidDel="00000000" w:rsidP="00000000" w:rsidRDefault="00000000" w:rsidRPr="00000000" w14:paraId="00000045">
      <w:pPr>
        <w:rPr/>
      </w:pPr>
      <w:r w:rsidDel="00000000" w:rsidR="00000000" w:rsidRPr="00000000">
        <w:rPr>
          <w:rtl w:val="0"/>
        </w:rPr>
        <w:t xml:space="preserve">/* "UNGA-DM Codebook, v 2023.2." https://unvotes.unige.ch/download_file/1/1.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Variables created:                                                           */</w:t>
      </w:r>
    </w:p>
    <w:p w:rsidR="00000000" w:rsidDel="00000000" w:rsidP="00000000" w:rsidRDefault="00000000" w:rsidRPr="00000000" w14:paraId="0000004A">
      <w:pPr>
        <w:rPr/>
      </w:pPr>
      <w:r w:rsidDel="00000000" w:rsidR="00000000" w:rsidRPr="00000000">
        <w:rPr>
          <w:rtl w:val="0"/>
        </w:rPr>
        <w:t xml:space="preserve">/* S_USA: alignment with US on all roll-call votes. Like S-score but 0-1 scale. */</w:t>
      </w:r>
    </w:p>
    <w:p w:rsidR="00000000" w:rsidDel="00000000" w:rsidP="00000000" w:rsidRDefault="00000000" w:rsidRPr="00000000" w14:paraId="0000004B">
      <w:pPr>
        <w:rPr/>
      </w:pPr>
      <w:r w:rsidDel="00000000" w:rsidR="00000000" w:rsidRPr="00000000">
        <w:rPr>
          <w:rtl w:val="0"/>
        </w:rPr>
        <w:t xml:space="preserve">/* S_USA_important: alignment with US on US-important votes.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Note: this calculation treats absences (not voting) the same as abstentions  */</w:t>
      </w:r>
    </w:p>
    <w:p w:rsidR="00000000" w:rsidDel="00000000" w:rsidP="00000000" w:rsidRDefault="00000000" w:rsidRPr="00000000" w14:paraId="0000004E">
      <w:pPr>
        <w:rPr/>
      </w:pPr>
      <w:r w:rsidDel="00000000" w:rsidR="00000000" w:rsidRPr="00000000">
        <w:rPr>
          <w:rtl w:val="0"/>
        </w:rPr>
        <w:t xml:space="preserve">/* unless the country was not voted due to suspension.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bank.worldbank.org/source/world-development-indicators" TargetMode="External"/><Relationship Id="rId10" Type="http://schemas.openxmlformats.org/officeDocument/2006/relationships/hyperlink" Target="https://drive.google.com/drive/folders/1xfDT-7dUgfBJE5Zh9VJRe-nSD9AWoBlH" TargetMode="External"/><Relationship Id="rId13" Type="http://schemas.openxmlformats.org/officeDocument/2006/relationships/hyperlink" Target="https://www.imf.org/external/datamapper/Privatedebt_all@GDD/SWE" TargetMode="External"/><Relationship Id="rId12" Type="http://schemas.openxmlformats.org/officeDocument/2006/relationships/hyperlink" Target="https://databank.worldbank.org/source/world-development-indica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explorer.oecd.org/vis?tm=DAC3A&amp;pg=0&amp;snb=1&amp;vw=tb&amp;df%5Bds%5D=dsDisseminateFinalDMZ&amp;df%5Bid%5D=DSD_DAC2%40DF_DAC3A&amp;df%5Bag%5D=OECD.DCD.FSD&amp;df%5Bvs%5D=1.3&amp;dq=ALLD.TGO%2BSLE%2BSEN%2BNGA%2BNER%2BMRT%2BMLI%2BLBR%2BGNB%2BGIN%2BGHA%2BGMB%2BCIV%2BCPV%2BBFA%2BBEN%2BZAF%2BNAM%2BLSO%2BSWZ%2BBWA%2BGAB%2BSTP%2BGNQ%2BCOD%2BCOG%2BCAF%2BTCD%2BCMR%2BZWE%2BAGO%2BZMB%2BUGA%2BTZA%2BSDN%2BSSD%2BSOM%2BSYC%2BRWA%2BMOZ%2BMUS%2BMWI%2BMDG%2BKEN%2BETH%2BERI%2BDJI%2BCOM%2BBDI.305.USD.Q&amp;pd=1990%2C2023&amp;to%5BTIME_PERIOD%5D=false" TargetMode="External"/><Relationship Id="rId15" Type="http://schemas.openxmlformats.org/officeDocument/2006/relationships/hyperlink" Target="https://docs.google.com/spreadsheets/d/1aSHLTMS7AUUWYvx-dju40PH9xXGZ041J/edit?gid=1752365817#gid=1752365817" TargetMode="External"/><Relationship Id="rId14" Type="http://schemas.openxmlformats.org/officeDocument/2006/relationships/hyperlink" Target="https://www.worldbank.org/en/publication/worldwide-governance-indicators" TargetMode="External"/><Relationship Id="rId17" Type="http://schemas.openxmlformats.org/officeDocument/2006/relationships/hyperlink" Target="https://docs.google.com/spreadsheets/d/1aSHLTMS7AUUWYvx-dju40PH9xXGZ041J/edit?gid=1752365817#gid=1752365817" TargetMode="External"/><Relationship Id="rId16" Type="http://schemas.openxmlformats.org/officeDocument/2006/relationships/hyperlink" Target="https://docs.google.com/spreadsheets/d/1onh0EPkKUPix2_YSR_0cTxwiXbtXCfFv/edit?gid=1386428704#gid=1386428704" TargetMode="External"/><Relationship Id="rId5" Type="http://schemas.openxmlformats.org/officeDocument/2006/relationships/styles" Target="styles.xml"/><Relationship Id="rId6" Type="http://schemas.openxmlformats.org/officeDocument/2006/relationships/hyperlink" Target="https://docs.google.com/spreadsheets/d/1aSHLTMS7AUUWYvx-dju40PH9xXGZ041J/edit?gid=1752365817#gid=1752365817" TargetMode="External"/><Relationship Id="rId7" Type="http://schemas.openxmlformats.org/officeDocument/2006/relationships/hyperlink" Target="https://digitallibrary.un.org/search?ln=en&amp;p=ST%2FSG%2FSER.C&amp;f=&amp;rm=&amp;sf=year&amp;so=d&amp;rg=50&amp;c=Resource%20Type&amp;c=UN%20Bodies&amp;c=&amp;of=hb&amp;fti=0&amp;fti=0" TargetMode="External"/><Relationship Id="rId8" Type="http://schemas.openxmlformats.org/officeDocument/2006/relationships/hyperlink" Target="https://digitallibrary.un.org/search?ln=en&amp;p=ST%2FSG%2FSER.C&amp;f=&amp;rm=&amp;sf=year&amp;so=d&amp;rg=50&amp;c=Resource%20Type&amp;c=UN%20Bodies&amp;c=&amp;of=hb&amp;fti=0&amp;ft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