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A21C83" w14:textId="77777777" w:rsidR="00BE4E20" w:rsidRPr="00BE4E20" w:rsidRDefault="00BE4E20" w:rsidP="00BE4E20">
      <w:pPr>
        <w:rPr>
          <w:b/>
          <w:bCs/>
        </w:rPr>
      </w:pPr>
      <w:r w:rsidRPr="00BE4E20">
        <w:rPr>
          <w:b/>
          <w:bCs/>
        </w:rPr>
        <w:t>SENDRA GOLD PRIVATE LIMITED</w:t>
      </w:r>
      <w:bookmarkStart w:id="0" w:name="_GoBack"/>
      <w:bookmarkEnd w:id="0"/>
    </w:p>
    <w:p w14:paraId="5C2CCD1E" w14:textId="77777777" w:rsidR="00BE4E20" w:rsidRPr="00BE4E20" w:rsidRDefault="00BE4E20" w:rsidP="00BE4E20">
      <w:pPr>
        <w:rPr>
          <w:b/>
          <w:bCs/>
        </w:rPr>
      </w:pPr>
      <w:r w:rsidRPr="00BE4E20">
        <w:rPr>
          <w:b/>
          <w:bCs/>
        </w:rPr>
        <w:t>MASTER FRANCHISE BUSINESS MODEL</w:t>
      </w:r>
    </w:p>
    <w:p w14:paraId="3DC5D7BB" w14:textId="77777777" w:rsidR="00BE4E20" w:rsidRPr="00BE4E20" w:rsidRDefault="00BE4E20" w:rsidP="00BE4E20">
      <w:pPr>
        <w:rPr>
          <w:b/>
          <w:bCs/>
        </w:rPr>
      </w:pPr>
      <w:r w:rsidRPr="00BE4E20">
        <w:rPr>
          <w:b/>
          <w:bCs/>
        </w:rPr>
        <w:t>Premium Gold Retail &amp; Gold Loan Franchise Opportunity</w:t>
      </w:r>
    </w:p>
    <w:p w14:paraId="69F206FC" w14:textId="77777777" w:rsidR="00BE4E20" w:rsidRPr="00BE4E20" w:rsidRDefault="00B67AEB" w:rsidP="00BE4E20">
      <w:r>
        <w:pict w14:anchorId="207DFF75">
          <v:rect id="_x0000_i1025" style="width:0;height:1.5pt" o:hralign="center" o:hrstd="t" o:hr="t" fillcolor="#a0a0a0" stroked="f"/>
        </w:pict>
      </w:r>
    </w:p>
    <w:p w14:paraId="0502DA86" w14:textId="77777777" w:rsidR="00BE4E20" w:rsidRPr="00BE4E20" w:rsidRDefault="00BE4E20" w:rsidP="00BE4E20">
      <w:pPr>
        <w:rPr>
          <w:b/>
          <w:bCs/>
        </w:rPr>
      </w:pPr>
      <w:r w:rsidRPr="00BE4E20">
        <w:rPr>
          <w:b/>
          <w:bCs/>
        </w:rPr>
        <w:t>ABOUT SENDRA GOLD</w:t>
      </w:r>
    </w:p>
    <w:p w14:paraId="59860C83" w14:textId="77777777" w:rsidR="00BE4E20" w:rsidRPr="00BE4E20" w:rsidRDefault="00BE4E20" w:rsidP="00BE4E20">
      <w:pPr>
        <w:jc w:val="both"/>
      </w:pPr>
      <w:r w:rsidRPr="00BE4E20">
        <w:rPr>
          <w:b/>
          <w:bCs/>
        </w:rPr>
        <w:t>SENDRA GOLD PRIVATE LIMITED</w:t>
      </w:r>
      <w:r w:rsidRPr="00BE4E20">
        <w:t xml:space="preserve"> is a professionally managed Gold Retail and Gold Loan company focused on building a trusted and scalable franchise network across India.</w:t>
      </w:r>
    </w:p>
    <w:p w14:paraId="069AE286" w14:textId="77777777" w:rsidR="00BE4E20" w:rsidRPr="00BE4E20" w:rsidRDefault="00BE4E20" w:rsidP="00BE4E20">
      <w:pPr>
        <w:jc w:val="both"/>
      </w:pPr>
      <w:r w:rsidRPr="00BE4E20">
        <w:t>We provide complete business management, operational support, infrastructure setup, branding, compliance assistance, and technology systems, enabling franchise partners to earn stable returns without managing day-to-day operations.</w:t>
      </w:r>
    </w:p>
    <w:p w14:paraId="7EF0D57D" w14:textId="77777777" w:rsidR="00BE4E20" w:rsidRPr="00BE4E20" w:rsidRDefault="00B67AEB" w:rsidP="00BE4E20">
      <w:pPr>
        <w:jc w:val="both"/>
      </w:pPr>
      <w:r>
        <w:pict w14:anchorId="1CBDF263">
          <v:rect id="_x0000_i1026" style="width:0;height:1.5pt" o:hralign="center" o:hrstd="t" o:hr="t" fillcolor="#a0a0a0" stroked="f"/>
        </w:pict>
      </w:r>
    </w:p>
    <w:p w14:paraId="783B200E" w14:textId="77777777" w:rsidR="00BE4E20" w:rsidRPr="00BE4E20" w:rsidRDefault="00BE4E20" w:rsidP="00BE4E20">
      <w:pPr>
        <w:rPr>
          <w:b/>
          <w:bCs/>
        </w:rPr>
      </w:pPr>
      <w:r w:rsidRPr="00BE4E20">
        <w:rPr>
          <w:b/>
          <w:bCs/>
        </w:rPr>
        <w:t>MASTER FRANCHISE OFFER</w:t>
      </w:r>
    </w:p>
    <w:p w14:paraId="1B2AD410" w14:textId="249D2F80" w:rsidR="00BE4E20" w:rsidRPr="00BE4E20" w:rsidRDefault="00BE4E20" w:rsidP="00BE4E20">
      <w:r w:rsidRPr="00BE4E20">
        <w:rPr>
          <w:b/>
          <w:bCs/>
        </w:rPr>
        <w:t>Refundable Security Deposit</w:t>
      </w:r>
      <w:r>
        <w:rPr>
          <w:b/>
          <w:bCs/>
        </w:rPr>
        <w:t xml:space="preserve"> </w:t>
      </w:r>
      <w:r w:rsidRPr="00BE4E20">
        <w:rPr>
          <w:b/>
          <w:bCs/>
        </w:rPr>
        <w:t>₹1,00,00,000/- (One Crore Rupees)</w:t>
      </w:r>
    </w:p>
    <w:p w14:paraId="551625C1" w14:textId="2674624B" w:rsidR="00BE4E20" w:rsidRPr="00BE4E20" w:rsidRDefault="00BE4E20" w:rsidP="00BE4E20">
      <w:pPr>
        <w:jc w:val="both"/>
      </w:pPr>
      <w:r w:rsidRPr="00BE4E20">
        <w:t xml:space="preserve">The investment is treated as a </w:t>
      </w:r>
      <w:r w:rsidRPr="00BE4E20">
        <w:rPr>
          <w:b/>
          <w:bCs/>
        </w:rPr>
        <w:t>Refundable Security Deposit</w:t>
      </w:r>
      <w:r w:rsidRPr="00BE4E20">
        <w:t xml:space="preserve"> under the Master </w:t>
      </w:r>
      <w:r>
        <w:t>f</w:t>
      </w:r>
      <w:r w:rsidRPr="00BE4E20">
        <w:t>ranchise Agreement.</w:t>
      </w:r>
    </w:p>
    <w:p w14:paraId="4DB342F1" w14:textId="77777777" w:rsidR="00BE4E20" w:rsidRPr="00BE4E20" w:rsidRDefault="00BE4E20" w:rsidP="00BE4E20">
      <w:pPr>
        <w:rPr>
          <w:b/>
          <w:bCs/>
        </w:rPr>
      </w:pPr>
      <w:r w:rsidRPr="00BE4E20">
        <w:rPr>
          <w:b/>
          <w:bCs/>
        </w:rPr>
        <w:t>Gold Security Assurance</w:t>
      </w:r>
    </w:p>
    <w:p w14:paraId="711BEB9E" w14:textId="77777777" w:rsidR="00BE4E20" w:rsidRPr="00BE4E20" w:rsidRDefault="00BE4E20" w:rsidP="00BE4E20">
      <w:r w:rsidRPr="00BE4E20">
        <w:t>SENDRA GOLD provides:</w:t>
      </w:r>
    </w:p>
    <w:p w14:paraId="572B04F5" w14:textId="77777777" w:rsidR="00BE4E20" w:rsidRPr="00BE4E20" w:rsidRDefault="00BE4E20" w:rsidP="00BE4E20">
      <w:r w:rsidRPr="00BE4E20">
        <w:rPr>
          <w:rFonts w:ascii="Segoe UI Symbol" w:hAnsi="Segoe UI Symbol" w:cs="Segoe UI Symbol"/>
        </w:rPr>
        <w:t>✔</w:t>
      </w:r>
      <w:r w:rsidRPr="00BE4E20">
        <w:t xml:space="preserve"> 300 grams of 99.99% Pure Gold</w:t>
      </w:r>
      <w:r w:rsidRPr="00BE4E20">
        <w:br/>
      </w:r>
      <w:r w:rsidRPr="00BE4E20">
        <w:rPr>
          <w:rFonts w:ascii="Segoe UI Symbol" w:hAnsi="Segoe UI Symbol" w:cs="Segoe UI Symbol"/>
        </w:rPr>
        <w:t>✔</w:t>
      </w:r>
      <w:r w:rsidRPr="00BE4E20">
        <w:t xml:space="preserve"> Gold-backed business security assurance</w:t>
      </w:r>
      <w:r w:rsidRPr="00BE4E20">
        <w:br/>
      </w:r>
      <w:r w:rsidRPr="00BE4E20">
        <w:rPr>
          <w:rFonts w:ascii="Segoe UI Symbol" w:hAnsi="Segoe UI Symbol" w:cs="Segoe UI Symbol"/>
        </w:rPr>
        <w:t>✔</w:t>
      </w:r>
      <w:r w:rsidRPr="00BE4E20">
        <w:t xml:space="preserve"> Market-linked gold valuation</w:t>
      </w:r>
      <w:r w:rsidRPr="00BE4E20">
        <w:br/>
      </w:r>
      <w:r w:rsidRPr="00BE4E20">
        <w:rPr>
          <w:rFonts w:ascii="Segoe UI Symbol" w:hAnsi="Segoe UI Symbol" w:cs="Segoe UI Symbol"/>
        </w:rPr>
        <w:t>✔</w:t>
      </w:r>
      <w:r w:rsidRPr="00BE4E20">
        <w:t xml:space="preserve"> Returnable upon franchise termination, subject to agreement terms</w:t>
      </w:r>
    </w:p>
    <w:p w14:paraId="286A0EE3" w14:textId="77777777" w:rsidR="00BE4E20" w:rsidRPr="00BE4E20" w:rsidRDefault="00BE4E20" w:rsidP="00BE4E20">
      <w:pPr>
        <w:jc w:val="both"/>
      </w:pPr>
      <w:r w:rsidRPr="00BE4E20">
        <w:rPr>
          <w:i/>
          <w:iCs/>
        </w:rPr>
        <w:t>Detailed provisions regarding custody, insurance, valuation, and return procedures will be specified in the final legal agreement.</w:t>
      </w:r>
    </w:p>
    <w:p w14:paraId="07C9D2D1" w14:textId="77777777" w:rsidR="00BE4E20" w:rsidRPr="00BE4E20" w:rsidRDefault="00B67AEB" w:rsidP="00BE4E20">
      <w:r>
        <w:pict w14:anchorId="3E08935C">
          <v:rect id="_x0000_i1027" style="width:0;height:1.5pt" o:hralign="center" o:hrstd="t" o:hr="t" fillcolor="#a0a0a0" stroked="f"/>
        </w:pict>
      </w:r>
    </w:p>
    <w:p w14:paraId="64A93FD1" w14:textId="77777777" w:rsidR="00BE4E20" w:rsidRPr="00BE4E20" w:rsidRDefault="00BE4E20" w:rsidP="00BE4E20">
      <w:pPr>
        <w:rPr>
          <w:b/>
          <w:bCs/>
        </w:rPr>
      </w:pPr>
      <w:r w:rsidRPr="00BE4E20">
        <w:rPr>
          <w:b/>
          <w:bCs/>
        </w:rPr>
        <w:t>FRANCHISE INCOME STRUCTURE</w:t>
      </w:r>
    </w:p>
    <w:p w14:paraId="4C020EFD" w14:textId="77777777" w:rsidR="00BE4E20" w:rsidRPr="00BE4E20" w:rsidRDefault="00BE4E20" w:rsidP="00BE4E20">
      <w:pPr>
        <w:rPr>
          <w:b/>
          <w:bCs/>
        </w:rPr>
      </w:pPr>
      <w:r w:rsidRPr="00BE4E20">
        <w:rPr>
          <w:b/>
          <w:bCs/>
        </w:rPr>
        <w:t>1. Fixed Monthly Revenue Share</w:t>
      </w:r>
    </w:p>
    <w:p w14:paraId="0605E67E" w14:textId="77777777" w:rsidR="00BE4E20" w:rsidRPr="00BE4E20" w:rsidRDefault="00BE4E20" w:rsidP="00BE4E20">
      <w:r w:rsidRPr="00BE4E20">
        <w:rPr>
          <w:b/>
          <w:bCs/>
        </w:rPr>
        <w:t>1% Monthly Return</w:t>
      </w:r>
    </w:p>
    <w:p w14:paraId="2B681670" w14:textId="77777777" w:rsidR="00BE4E20" w:rsidRPr="00BE4E20" w:rsidRDefault="00BE4E20" w:rsidP="00BE4E20">
      <w:pPr>
        <w:numPr>
          <w:ilvl w:val="0"/>
          <w:numId w:val="1"/>
        </w:numPr>
      </w:pPr>
      <w:r w:rsidRPr="00BE4E20">
        <w:t>Investment: ₹1,00,00,000</w:t>
      </w:r>
    </w:p>
    <w:p w14:paraId="53319609" w14:textId="77777777" w:rsidR="00BE4E20" w:rsidRDefault="00BE4E20" w:rsidP="00BE4E20">
      <w:pPr>
        <w:numPr>
          <w:ilvl w:val="0"/>
          <w:numId w:val="1"/>
        </w:numPr>
      </w:pPr>
      <w:r w:rsidRPr="00BE4E20">
        <w:t>Monthly Revenue Share: ₹1,00,000</w:t>
      </w:r>
    </w:p>
    <w:p w14:paraId="0EF0797C" w14:textId="77777777" w:rsidR="00BE4E20" w:rsidRPr="00BE4E20" w:rsidRDefault="00BE4E20" w:rsidP="00BE4E20">
      <w:pPr>
        <w:ind w:left="720"/>
      </w:pPr>
    </w:p>
    <w:p w14:paraId="3055BED2" w14:textId="77777777" w:rsidR="00BE4E20" w:rsidRPr="00BE4E20" w:rsidRDefault="00BE4E20" w:rsidP="00BE4E20">
      <w:pPr>
        <w:rPr>
          <w:b/>
          <w:bCs/>
        </w:rPr>
      </w:pPr>
      <w:r w:rsidRPr="00BE4E20">
        <w:rPr>
          <w:b/>
          <w:bCs/>
        </w:rPr>
        <w:t>2. Business Turnover Incentive</w:t>
      </w:r>
    </w:p>
    <w:p w14:paraId="6486592D" w14:textId="77777777" w:rsidR="00BE4E20" w:rsidRPr="00BE4E20" w:rsidRDefault="00BE4E20" w:rsidP="00BE4E20">
      <w:r w:rsidRPr="00BE4E20">
        <w:rPr>
          <w:b/>
          <w:bCs/>
        </w:rPr>
        <w:lastRenderedPageBreak/>
        <w:t>0.5% of Total Monthly Business Turnover</w:t>
      </w:r>
    </w:p>
    <w:p w14:paraId="1117F9DA" w14:textId="77777777" w:rsidR="00BE4E20" w:rsidRPr="00BE4E20" w:rsidRDefault="00BE4E20" w:rsidP="00BE4E20">
      <w:pPr>
        <w:jc w:val="both"/>
      </w:pPr>
      <w:r w:rsidRPr="00BE4E20">
        <w:t>Additional monthly incentive based on franchise business performance, payable throughout the agreement period subject to compliance with franchise terms.</w:t>
      </w:r>
    </w:p>
    <w:p w14:paraId="5FD8E640" w14:textId="77777777" w:rsidR="00BE4E20" w:rsidRPr="00BE4E20" w:rsidRDefault="00B67AEB" w:rsidP="00BE4E20">
      <w:r>
        <w:pict w14:anchorId="6A0A10A1">
          <v:rect id="_x0000_i1028" style="width:0;height:1.5pt" o:hralign="center" o:hrstd="t" o:hr="t" fillcolor="#a0a0a0" stroked="f"/>
        </w:pict>
      </w:r>
    </w:p>
    <w:p w14:paraId="1F061F16" w14:textId="77777777" w:rsidR="00BE4E20" w:rsidRPr="00BE4E20" w:rsidRDefault="00BE4E20" w:rsidP="00BE4E20">
      <w:pPr>
        <w:rPr>
          <w:b/>
          <w:bCs/>
        </w:rPr>
      </w:pPr>
      <w:r w:rsidRPr="00BE4E20">
        <w:rPr>
          <w:b/>
          <w:bCs/>
        </w:rPr>
        <w:t>WHAT SENDRA GOLD MANAGES</w:t>
      </w:r>
    </w:p>
    <w:p w14:paraId="48E34FCE" w14:textId="77777777" w:rsidR="00BE4E20" w:rsidRPr="00BE4E20" w:rsidRDefault="00BE4E20" w:rsidP="00BE4E20">
      <w:pPr>
        <w:rPr>
          <w:b/>
          <w:bCs/>
        </w:rPr>
      </w:pPr>
      <w:r w:rsidRPr="00BE4E20">
        <w:rPr>
          <w:b/>
          <w:bCs/>
        </w:rPr>
        <w:t>Business Infrastructure</w:t>
      </w:r>
    </w:p>
    <w:p w14:paraId="5379703F" w14:textId="0FFC167E" w:rsidR="00BE4E20" w:rsidRPr="00BE4E20" w:rsidRDefault="00BE4E20" w:rsidP="00BE4E20">
      <w:pPr>
        <w:numPr>
          <w:ilvl w:val="0"/>
          <w:numId w:val="2"/>
        </w:numPr>
      </w:pPr>
      <w:r w:rsidRPr="00BE4E20">
        <w:t>Location selection</w:t>
      </w:r>
      <w:r>
        <w:t xml:space="preserve">                          </w:t>
      </w:r>
    </w:p>
    <w:p w14:paraId="74D3F5A1" w14:textId="77777777" w:rsidR="00BE4E20" w:rsidRPr="00BE4E20" w:rsidRDefault="00BE4E20" w:rsidP="00BE4E20">
      <w:pPr>
        <w:numPr>
          <w:ilvl w:val="0"/>
          <w:numId w:val="2"/>
        </w:numPr>
      </w:pPr>
      <w:r w:rsidRPr="00BE4E20">
        <w:t>Showroom setup &amp; interiors</w:t>
      </w:r>
    </w:p>
    <w:p w14:paraId="02830C0A" w14:textId="77777777" w:rsidR="00BE4E20" w:rsidRPr="00BE4E20" w:rsidRDefault="00BE4E20" w:rsidP="00BE4E20">
      <w:pPr>
        <w:numPr>
          <w:ilvl w:val="0"/>
          <w:numId w:val="2"/>
        </w:numPr>
      </w:pPr>
      <w:r w:rsidRPr="00BE4E20">
        <w:t>Branding &amp; signage</w:t>
      </w:r>
    </w:p>
    <w:p w14:paraId="78719A7F" w14:textId="77777777" w:rsidR="00BE4E20" w:rsidRPr="00BE4E20" w:rsidRDefault="00BE4E20" w:rsidP="00BE4E20">
      <w:pPr>
        <w:numPr>
          <w:ilvl w:val="0"/>
          <w:numId w:val="2"/>
        </w:numPr>
      </w:pPr>
      <w:r w:rsidRPr="00BE4E20">
        <w:t>Billing systems &amp; technology</w:t>
      </w:r>
    </w:p>
    <w:p w14:paraId="3940E330" w14:textId="77777777" w:rsidR="00BE4E20" w:rsidRPr="00BE4E20" w:rsidRDefault="00BE4E20" w:rsidP="00BE4E20">
      <w:pPr>
        <w:rPr>
          <w:b/>
          <w:bCs/>
        </w:rPr>
      </w:pPr>
      <w:r w:rsidRPr="00BE4E20">
        <w:rPr>
          <w:b/>
          <w:bCs/>
        </w:rPr>
        <w:t>Operations</w:t>
      </w:r>
    </w:p>
    <w:p w14:paraId="09588C52" w14:textId="77777777" w:rsidR="00BE4E20" w:rsidRPr="00BE4E20" w:rsidRDefault="00BE4E20" w:rsidP="00BE4E20">
      <w:pPr>
        <w:numPr>
          <w:ilvl w:val="0"/>
          <w:numId w:val="3"/>
        </w:numPr>
      </w:pPr>
      <w:r w:rsidRPr="00BE4E20">
        <w:t>Gold procurement</w:t>
      </w:r>
    </w:p>
    <w:p w14:paraId="250BDE23" w14:textId="77777777" w:rsidR="00BE4E20" w:rsidRPr="00BE4E20" w:rsidRDefault="00BE4E20" w:rsidP="00BE4E20">
      <w:pPr>
        <w:numPr>
          <w:ilvl w:val="0"/>
          <w:numId w:val="3"/>
        </w:numPr>
      </w:pPr>
      <w:r w:rsidRPr="00BE4E20">
        <w:t>Inventory management</w:t>
      </w:r>
    </w:p>
    <w:p w14:paraId="5355AEF8" w14:textId="77777777" w:rsidR="00BE4E20" w:rsidRPr="00BE4E20" w:rsidRDefault="00BE4E20" w:rsidP="00BE4E20">
      <w:pPr>
        <w:numPr>
          <w:ilvl w:val="0"/>
          <w:numId w:val="3"/>
        </w:numPr>
      </w:pPr>
      <w:r w:rsidRPr="00BE4E20">
        <w:t>Sales operations</w:t>
      </w:r>
    </w:p>
    <w:p w14:paraId="19263A29" w14:textId="77777777" w:rsidR="00BE4E20" w:rsidRPr="00BE4E20" w:rsidRDefault="00BE4E20" w:rsidP="00BE4E20">
      <w:pPr>
        <w:numPr>
          <w:ilvl w:val="0"/>
          <w:numId w:val="3"/>
        </w:numPr>
      </w:pPr>
      <w:r w:rsidRPr="00BE4E20">
        <w:t>Business administration</w:t>
      </w:r>
    </w:p>
    <w:p w14:paraId="6A91F71B" w14:textId="77777777" w:rsidR="00BE4E20" w:rsidRPr="00BE4E20" w:rsidRDefault="00BE4E20" w:rsidP="00BE4E20">
      <w:pPr>
        <w:rPr>
          <w:b/>
          <w:bCs/>
        </w:rPr>
      </w:pPr>
      <w:r w:rsidRPr="00BE4E20">
        <w:rPr>
          <w:b/>
          <w:bCs/>
        </w:rPr>
        <w:t>Human Resources</w:t>
      </w:r>
    </w:p>
    <w:p w14:paraId="7CC1BA32" w14:textId="77777777" w:rsidR="00BE4E20" w:rsidRPr="00BE4E20" w:rsidRDefault="00BE4E20" w:rsidP="00BE4E20">
      <w:pPr>
        <w:numPr>
          <w:ilvl w:val="0"/>
          <w:numId w:val="4"/>
        </w:numPr>
      </w:pPr>
      <w:r w:rsidRPr="00BE4E20">
        <w:t>Staff recruitment</w:t>
      </w:r>
    </w:p>
    <w:p w14:paraId="2F1105E1" w14:textId="77777777" w:rsidR="00BE4E20" w:rsidRPr="00BE4E20" w:rsidRDefault="00BE4E20" w:rsidP="00BE4E20">
      <w:pPr>
        <w:numPr>
          <w:ilvl w:val="0"/>
          <w:numId w:val="4"/>
        </w:numPr>
      </w:pPr>
      <w:r w:rsidRPr="00BE4E20">
        <w:t>Training programs</w:t>
      </w:r>
    </w:p>
    <w:p w14:paraId="3B1B4A00" w14:textId="77777777" w:rsidR="00BE4E20" w:rsidRPr="00BE4E20" w:rsidRDefault="00BE4E20" w:rsidP="00BE4E20">
      <w:pPr>
        <w:numPr>
          <w:ilvl w:val="0"/>
          <w:numId w:val="4"/>
        </w:numPr>
      </w:pPr>
      <w:r w:rsidRPr="00BE4E20">
        <w:t>Operational SOPs</w:t>
      </w:r>
    </w:p>
    <w:p w14:paraId="20F2C3DC" w14:textId="77777777" w:rsidR="00BE4E20" w:rsidRPr="00BE4E20" w:rsidRDefault="00BE4E20" w:rsidP="00BE4E20">
      <w:pPr>
        <w:rPr>
          <w:b/>
          <w:bCs/>
        </w:rPr>
      </w:pPr>
      <w:r w:rsidRPr="00BE4E20">
        <w:rPr>
          <w:b/>
          <w:bCs/>
        </w:rPr>
        <w:t>Compliance &amp; Support</w:t>
      </w:r>
    </w:p>
    <w:p w14:paraId="1C508AF1" w14:textId="77777777" w:rsidR="00BE4E20" w:rsidRPr="00BE4E20" w:rsidRDefault="00BE4E20" w:rsidP="00BE4E20">
      <w:pPr>
        <w:numPr>
          <w:ilvl w:val="0"/>
          <w:numId w:val="5"/>
        </w:numPr>
      </w:pPr>
      <w:r w:rsidRPr="00BE4E20">
        <w:t>Accounting support</w:t>
      </w:r>
    </w:p>
    <w:p w14:paraId="58EF05FB" w14:textId="77777777" w:rsidR="00BE4E20" w:rsidRPr="00BE4E20" w:rsidRDefault="00BE4E20" w:rsidP="00BE4E20">
      <w:pPr>
        <w:numPr>
          <w:ilvl w:val="0"/>
          <w:numId w:val="5"/>
        </w:numPr>
      </w:pPr>
      <w:r w:rsidRPr="00BE4E20">
        <w:t>Legal documentation</w:t>
      </w:r>
    </w:p>
    <w:p w14:paraId="64C5647E" w14:textId="77777777" w:rsidR="00BE4E20" w:rsidRPr="00BE4E20" w:rsidRDefault="00BE4E20" w:rsidP="00BE4E20">
      <w:pPr>
        <w:numPr>
          <w:ilvl w:val="0"/>
          <w:numId w:val="5"/>
        </w:numPr>
      </w:pPr>
      <w:r w:rsidRPr="00BE4E20">
        <w:t>Customer support</w:t>
      </w:r>
    </w:p>
    <w:p w14:paraId="03AD2EB6" w14:textId="77777777" w:rsidR="00BE4E20" w:rsidRPr="00BE4E20" w:rsidRDefault="00BE4E20" w:rsidP="00BE4E20">
      <w:pPr>
        <w:numPr>
          <w:ilvl w:val="0"/>
          <w:numId w:val="5"/>
        </w:numPr>
      </w:pPr>
      <w:r w:rsidRPr="00BE4E20">
        <w:t>Marketing &amp; promotions</w:t>
      </w:r>
    </w:p>
    <w:p w14:paraId="25E5B60A" w14:textId="77777777" w:rsidR="00BE4E20" w:rsidRPr="00BE4E20" w:rsidRDefault="00B67AEB" w:rsidP="00BE4E20">
      <w:r>
        <w:pict w14:anchorId="1F2CD305">
          <v:rect id="_x0000_i1029" style="width:0;height:1.5pt" o:hralign="center" o:hrstd="t" o:hr="t" fillcolor="#a0a0a0" stroked="f"/>
        </w:pict>
      </w:r>
    </w:p>
    <w:p w14:paraId="788560C4" w14:textId="77777777" w:rsidR="00BE4E20" w:rsidRPr="00BE4E20" w:rsidRDefault="00BE4E20" w:rsidP="00BE4E20">
      <w:pPr>
        <w:rPr>
          <w:b/>
          <w:bCs/>
        </w:rPr>
      </w:pPr>
      <w:r w:rsidRPr="00BE4E20">
        <w:rPr>
          <w:b/>
          <w:bCs/>
        </w:rPr>
        <w:t>ROLE OF MASTER FRANCHISE PARTNER</w:t>
      </w:r>
    </w:p>
    <w:p w14:paraId="2FDE35D1" w14:textId="77777777" w:rsidR="00BE4E20" w:rsidRPr="00BE4E20" w:rsidRDefault="00BE4E20" w:rsidP="00BE4E20">
      <w:pPr>
        <w:jc w:val="both"/>
      </w:pPr>
      <w:r w:rsidRPr="00BE4E20">
        <w:t>The Master Franchise Partner functions primarily as a strategic investor and brand associate.</w:t>
      </w:r>
    </w:p>
    <w:p w14:paraId="7AC35B14" w14:textId="77777777" w:rsidR="00BE4E20" w:rsidRPr="00BE4E20" w:rsidRDefault="00BE4E20" w:rsidP="00BE4E20">
      <w:r w:rsidRPr="00BE4E20">
        <w:t>Responsibilities include:</w:t>
      </w:r>
    </w:p>
    <w:p w14:paraId="338A0B66" w14:textId="77777777" w:rsidR="00BE4E20" w:rsidRPr="00BE4E20" w:rsidRDefault="00BE4E20" w:rsidP="00BE4E20">
      <w:pPr>
        <w:numPr>
          <w:ilvl w:val="0"/>
          <w:numId w:val="6"/>
        </w:numPr>
      </w:pPr>
      <w:r w:rsidRPr="00BE4E20">
        <w:t>Providing the agreed refundable security deposit</w:t>
      </w:r>
    </w:p>
    <w:p w14:paraId="51E408B8" w14:textId="77777777" w:rsidR="00BE4E20" w:rsidRPr="00BE4E20" w:rsidRDefault="00BE4E20" w:rsidP="00BE4E20">
      <w:pPr>
        <w:numPr>
          <w:ilvl w:val="0"/>
          <w:numId w:val="6"/>
        </w:numPr>
      </w:pPr>
      <w:r w:rsidRPr="00BE4E20">
        <w:lastRenderedPageBreak/>
        <w:t>Supporting brand reputation</w:t>
      </w:r>
    </w:p>
    <w:p w14:paraId="342F4B51" w14:textId="77777777" w:rsidR="00BE4E20" w:rsidRPr="00BE4E20" w:rsidRDefault="00BE4E20" w:rsidP="00BE4E20">
      <w:pPr>
        <w:numPr>
          <w:ilvl w:val="0"/>
          <w:numId w:val="6"/>
        </w:numPr>
      </w:pPr>
      <w:r w:rsidRPr="00BE4E20">
        <w:t>Maintaining confidentiality</w:t>
      </w:r>
    </w:p>
    <w:p w14:paraId="15693F6A" w14:textId="77777777" w:rsidR="00BE4E20" w:rsidRPr="00BE4E20" w:rsidRDefault="00BE4E20" w:rsidP="00BE4E20">
      <w:pPr>
        <w:numPr>
          <w:ilvl w:val="0"/>
          <w:numId w:val="6"/>
        </w:numPr>
      </w:pPr>
      <w:r w:rsidRPr="00BE4E20">
        <w:t>Cooperating with operational requirements</w:t>
      </w:r>
    </w:p>
    <w:p w14:paraId="01B288F3" w14:textId="77777777" w:rsidR="00BE4E20" w:rsidRPr="00BE4E20" w:rsidRDefault="00B67AEB" w:rsidP="00BE4E20">
      <w:r>
        <w:pict w14:anchorId="15A83B30">
          <v:rect id="_x0000_i1030" style="width:0;height:1.5pt" o:hralign="center" o:hrstd="t" o:hr="t" fillcolor="#a0a0a0" stroked="f"/>
        </w:pict>
      </w:r>
    </w:p>
    <w:p w14:paraId="393C71AC" w14:textId="77777777" w:rsidR="00BE4E20" w:rsidRPr="00BE4E20" w:rsidRDefault="00BE4E20" w:rsidP="00BE4E20">
      <w:pPr>
        <w:rPr>
          <w:b/>
          <w:bCs/>
        </w:rPr>
      </w:pPr>
      <w:r w:rsidRPr="00BE4E20">
        <w:rPr>
          <w:b/>
          <w:bCs/>
        </w:rPr>
        <w:t>NON-INTERFERENCE POLICY</w:t>
      </w:r>
    </w:p>
    <w:p w14:paraId="5EE1B172" w14:textId="77777777" w:rsidR="00BE4E20" w:rsidRPr="00BE4E20" w:rsidRDefault="00BE4E20" w:rsidP="00BE4E20">
      <w:pPr>
        <w:jc w:val="both"/>
      </w:pPr>
      <w:r w:rsidRPr="00BE4E20">
        <w:t>To ensure operational efficiency and brand consistency, franchise partners shall not interfere in:</w:t>
      </w:r>
    </w:p>
    <w:p w14:paraId="13614AB8" w14:textId="77777777" w:rsidR="00BE4E20" w:rsidRPr="00BE4E20" w:rsidRDefault="00BE4E20" w:rsidP="00BE4E20">
      <w:pPr>
        <w:numPr>
          <w:ilvl w:val="0"/>
          <w:numId w:val="7"/>
        </w:numPr>
      </w:pPr>
      <w:r w:rsidRPr="00BE4E20">
        <w:t>Daily operations</w:t>
      </w:r>
    </w:p>
    <w:p w14:paraId="167C2254" w14:textId="77777777" w:rsidR="00BE4E20" w:rsidRPr="00BE4E20" w:rsidRDefault="00BE4E20" w:rsidP="00BE4E20">
      <w:pPr>
        <w:numPr>
          <w:ilvl w:val="0"/>
          <w:numId w:val="7"/>
        </w:numPr>
      </w:pPr>
      <w:r w:rsidRPr="00BE4E20">
        <w:t>Staff management</w:t>
      </w:r>
    </w:p>
    <w:p w14:paraId="333DADCF" w14:textId="77777777" w:rsidR="00BE4E20" w:rsidRPr="00BE4E20" w:rsidRDefault="00BE4E20" w:rsidP="00BE4E20">
      <w:pPr>
        <w:numPr>
          <w:ilvl w:val="0"/>
          <w:numId w:val="7"/>
        </w:numPr>
      </w:pPr>
      <w:r w:rsidRPr="00BE4E20">
        <w:t>Vendor selection</w:t>
      </w:r>
    </w:p>
    <w:p w14:paraId="6041A800" w14:textId="77777777" w:rsidR="00BE4E20" w:rsidRPr="00BE4E20" w:rsidRDefault="00BE4E20" w:rsidP="00BE4E20">
      <w:pPr>
        <w:numPr>
          <w:ilvl w:val="0"/>
          <w:numId w:val="7"/>
        </w:numPr>
      </w:pPr>
      <w:r w:rsidRPr="00BE4E20">
        <w:t>Gold procurement</w:t>
      </w:r>
    </w:p>
    <w:p w14:paraId="51D704FB" w14:textId="77777777" w:rsidR="00BE4E20" w:rsidRPr="00BE4E20" w:rsidRDefault="00BE4E20" w:rsidP="00BE4E20">
      <w:pPr>
        <w:numPr>
          <w:ilvl w:val="0"/>
          <w:numId w:val="7"/>
        </w:numPr>
      </w:pPr>
      <w:r w:rsidRPr="00BE4E20">
        <w:t>Pricing decisions</w:t>
      </w:r>
    </w:p>
    <w:p w14:paraId="40E6EA20" w14:textId="77777777" w:rsidR="00BE4E20" w:rsidRPr="00BE4E20" w:rsidRDefault="00BE4E20" w:rsidP="00BE4E20">
      <w:pPr>
        <w:numPr>
          <w:ilvl w:val="0"/>
          <w:numId w:val="7"/>
        </w:numPr>
      </w:pPr>
      <w:r w:rsidRPr="00BE4E20">
        <w:t>Internal administration</w:t>
      </w:r>
    </w:p>
    <w:p w14:paraId="75B09867" w14:textId="77777777" w:rsidR="00BE4E20" w:rsidRPr="00BE4E20" w:rsidRDefault="00BE4E20" w:rsidP="00BE4E20">
      <w:r w:rsidRPr="00BE4E20">
        <w:t>Operational control remains exclusively with SENDRA GOLD.</w:t>
      </w:r>
    </w:p>
    <w:p w14:paraId="12D38BE6" w14:textId="77777777" w:rsidR="00BE4E20" w:rsidRPr="00BE4E20" w:rsidRDefault="00B67AEB" w:rsidP="00BE4E20">
      <w:r>
        <w:pict w14:anchorId="71F36824">
          <v:rect id="_x0000_i1031" style="width:0;height:1.5pt" o:hralign="center" o:hrstd="t" o:hr="t" fillcolor="#a0a0a0" stroked="f"/>
        </w:pict>
      </w:r>
    </w:p>
    <w:p w14:paraId="58AAC05C" w14:textId="77777777" w:rsidR="00BE4E20" w:rsidRPr="00BE4E20" w:rsidRDefault="00BE4E20" w:rsidP="00BE4E20">
      <w:pPr>
        <w:rPr>
          <w:b/>
          <w:bCs/>
        </w:rPr>
      </w:pPr>
      <w:r w:rsidRPr="00BE4E20">
        <w:rPr>
          <w:b/>
          <w:bCs/>
        </w:rPr>
        <w:t>LEGAL &amp; COMMERCIAL TERMS</w:t>
      </w:r>
    </w:p>
    <w:p w14:paraId="29A2600A" w14:textId="77777777" w:rsidR="00BE4E20" w:rsidRPr="00BE4E20" w:rsidRDefault="00BE4E20" w:rsidP="00BE4E20">
      <w:pPr>
        <w:rPr>
          <w:b/>
          <w:bCs/>
        </w:rPr>
      </w:pPr>
      <w:r w:rsidRPr="00BE4E20">
        <w:rPr>
          <w:b/>
          <w:bCs/>
        </w:rPr>
        <w:t>Agreement Period</w:t>
      </w:r>
    </w:p>
    <w:p w14:paraId="554B3892" w14:textId="77777777" w:rsidR="00BE4E20" w:rsidRPr="00BE4E20" w:rsidRDefault="00BE4E20" w:rsidP="00BE4E20">
      <w:pPr>
        <w:numPr>
          <w:ilvl w:val="0"/>
          <w:numId w:val="8"/>
        </w:numPr>
      </w:pPr>
      <w:r w:rsidRPr="00BE4E20">
        <w:t xml:space="preserve">Franchise tenure: </w:t>
      </w:r>
      <w:r w:rsidRPr="00BE4E20">
        <w:rPr>
          <w:b/>
          <w:bCs/>
        </w:rPr>
        <w:t>5 to 10 Years</w:t>
      </w:r>
    </w:p>
    <w:p w14:paraId="41C62A2E" w14:textId="77777777" w:rsidR="00BE4E20" w:rsidRPr="00BE4E20" w:rsidRDefault="00BE4E20" w:rsidP="00BE4E20">
      <w:pPr>
        <w:numPr>
          <w:ilvl w:val="0"/>
          <w:numId w:val="8"/>
        </w:numPr>
      </w:pPr>
      <w:r w:rsidRPr="00BE4E20">
        <w:t>Renewable upon mutual agreement</w:t>
      </w:r>
    </w:p>
    <w:p w14:paraId="6A4D0B30" w14:textId="77777777" w:rsidR="00BE4E20" w:rsidRPr="00BE4E20" w:rsidRDefault="00BE4E20" w:rsidP="00BE4E20">
      <w:pPr>
        <w:rPr>
          <w:b/>
          <w:bCs/>
        </w:rPr>
      </w:pPr>
      <w:r w:rsidRPr="00BE4E20">
        <w:rPr>
          <w:b/>
          <w:bCs/>
        </w:rPr>
        <w:t>Refund of Security Deposit</w:t>
      </w:r>
    </w:p>
    <w:p w14:paraId="28B32088" w14:textId="77777777" w:rsidR="00BE4E20" w:rsidRPr="00BE4E20" w:rsidRDefault="00BE4E20" w:rsidP="00BE4E20">
      <w:r w:rsidRPr="00BE4E20">
        <w:t>Subject to:</w:t>
      </w:r>
    </w:p>
    <w:p w14:paraId="7AF3D10D" w14:textId="77777777" w:rsidR="00BE4E20" w:rsidRPr="00BE4E20" w:rsidRDefault="00BE4E20" w:rsidP="00BE4E20">
      <w:pPr>
        <w:numPr>
          <w:ilvl w:val="0"/>
          <w:numId w:val="9"/>
        </w:numPr>
      </w:pPr>
      <w:r w:rsidRPr="00BE4E20">
        <w:t>Completion of notice period</w:t>
      </w:r>
    </w:p>
    <w:p w14:paraId="76A7E325" w14:textId="77777777" w:rsidR="00BE4E20" w:rsidRPr="00BE4E20" w:rsidRDefault="00BE4E20" w:rsidP="00BE4E20">
      <w:pPr>
        <w:numPr>
          <w:ilvl w:val="0"/>
          <w:numId w:val="9"/>
        </w:numPr>
      </w:pPr>
      <w:r w:rsidRPr="00BE4E20">
        <w:t>Settlement of liabilities</w:t>
      </w:r>
    </w:p>
    <w:p w14:paraId="21C1F35C" w14:textId="77777777" w:rsidR="00BE4E20" w:rsidRPr="00BE4E20" w:rsidRDefault="00BE4E20" w:rsidP="00BE4E20">
      <w:pPr>
        <w:numPr>
          <w:ilvl w:val="0"/>
          <w:numId w:val="9"/>
        </w:numPr>
      </w:pPr>
      <w:r w:rsidRPr="00BE4E20">
        <w:t>Return of company assets and documents</w:t>
      </w:r>
    </w:p>
    <w:p w14:paraId="28A1E013" w14:textId="77777777" w:rsidR="00BE4E20" w:rsidRDefault="00BE4E20" w:rsidP="00BE4E20">
      <w:pPr>
        <w:numPr>
          <w:ilvl w:val="0"/>
          <w:numId w:val="9"/>
        </w:numPr>
      </w:pPr>
      <w:r w:rsidRPr="00BE4E20">
        <w:t>Compliance with agreement obligations</w:t>
      </w:r>
    </w:p>
    <w:p w14:paraId="24A6EF31" w14:textId="77777777" w:rsidR="00BE4E20" w:rsidRPr="00BE4E20" w:rsidRDefault="00BE4E20" w:rsidP="00BE4E20">
      <w:pPr>
        <w:ind w:left="720"/>
      </w:pPr>
    </w:p>
    <w:p w14:paraId="651DEF99" w14:textId="77777777" w:rsidR="00BE4E20" w:rsidRPr="00BE4E20" w:rsidRDefault="00BE4E20" w:rsidP="00BE4E20">
      <w:pPr>
        <w:rPr>
          <w:b/>
          <w:bCs/>
        </w:rPr>
      </w:pPr>
      <w:r w:rsidRPr="00BE4E20">
        <w:rPr>
          <w:b/>
          <w:bCs/>
        </w:rPr>
        <w:t>Regulatory Compliance</w:t>
      </w:r>
    </w:p>
    <w:p w14:paraId="487DB159" w14:textId="77777777" w:rsidR="00BE4E20" w:rsidRPr="00BE4E20" w:rsidRDefault="00BE4E20" w:rsidP="00BE4E20">
      <w:r w:rsidRPr="00BE4E20">
        <w:t>Operations shall comply with:</w:t>
      </w:r>
    </w:p>
    <w:p w14:paraId="19098B56" w14:textId="77777777" w:rsidR="00BE4E20" w:rsidRPr="00BE4E20" w:rsidRDefault="00BE4E20" w:rsidP="00BE4E20">
      <w:pPr>
        <w:numPr>
          <w:ilvl w:val="0"/>
          <w:numId w:val="10"/>
        </w:numPr>
      </w:pPr>
      <w:r w:rsidRPr="00BE4E20">
        <w:t>Indian laws</w:t>
      </w:r>
    </w:p>
    <w:p w14:paraId="1E331A37" w14:textId="77777777" w:rsidR="00BE4E20" w:rsidRPr="00BE4E20" w:rsidRDefault="00BE4E20" w:rsidP="00BE4E20">
      <w:pPr>
        <w:numPr>
          <w:ilvl w:val="0"/>
          <w:numId w:val="10"/>
        </w:numPr>
      </w:pPr>
      <w:r w:rsidRPr="00BE4E20">
        <w:lastRenderedPageBreak/>
        <w:t>GST regulations</w:t>
      </w:r>
    </w:p>
    <w:p w14:paraId="29817DC2" w14:textId="77777777" w:rsidR="00BE4E20" w:rsidRPr="00BE4E20" w:rsidRDefault="00BE4E20" w:rsidP="00BE4E20">
      <w:pPr>
        <w:numPr>
          <w:ilvl w:val="0"/>
          <w:numId w:val="10"/>
        </w:numPr>
      </w:pPr>
      <w:r w:rsidRPr="00BE4E20">
        <w:t>Gold trade regulations</w:t>
      </w:r>
    </w:p>
    <w:p w14:paraId="67C243C8" w14:textId="77777777" w:rsidR="00BE4E20" w:rsidRPr="00BE4E20" w:rsidRDefault="00BE4E20" w:rsidP="00BE4E20">
      <w:pPr>
        <w:numPr>
          <w:ilvl w:val="0"/>
          <w:numId w:val="10"/>
        </w:numPr>
      </w:pPr>
      <w:r w:rsidRPr="00BE4E20">
        <w:t>KYC &amp; AML requirements</w:t>
      </w:r>
    </w:p>
    <w:p w14:paraId="22AF345D" w14:textId="77777777" w:rsidR="00BE4E20" w:rsidRPr="00BE4E20" w:rsidRDefault="00BE4E20" w:rsidP="00BE4E20">
      <w:pPr>
        <w:rPr>
          <w:b/>
          <w:bCs/>
        </w:rPr>
      </w:pPr>
      <w:r w:rsidRPr="00BE4E20">
        <w:rPr>
          <w:b/>
          <w:bCs/>
        </w:rPr>
        <w:t>Risk Disclosure</w:t>
      </w:r>
    </w:p>
    <w:p w14:paraId="36788C0F" w14:textId="77777777" w:rsidR="00BE4E20" w:rsidRPr="00BE4E20" w:rsidRDefault="00BE4E20" w:rsidP="00BE4E20">
      <w:pPr>
        <w:jc w:val="both"/>
      </w:pPr>
      <w:r w:rsidRPr="00BE4E20">
        <w:t>Business performance and revenue may vary based on market conditions and gold price fluctuations.</w:t>
      </w:r>
    </w:p>
    <w:p w14:paraId="49A1DEBC" w14:textId="77777777" w:rsidR="00BE4E20" w:rsidRPr="00BE4E20" w:rsidRDefault="00BE4E20" w:rsidP="00BE4E20">
      <w:pPr>
        <w:rPr>
          <w:b/>
          <w:bCs/>
        </w:rPr>
      </w:pPr>
      <w:r w:rsidRPr="00BE4E20">
        <w:rPr>
          <w:b/>
          <w:bCs/>
        </w:rPr>
        <w:t>Confidentiality</w:t>
      </w:r>
    </w:p>
    <w:p w14:paraId="61EAB07B" w14:textId="77777777" w:rsidR="00BE4E20" w:rsidRPr="00BE4E20" w:rsidRDefault="00BE4E20" w:rsidP="00BE4E20">
      <w:r w:rsidRPr="00BE4E20">
        <w:t>Franchise Partners shall maintain strict confidentiality regarding:</w:t>
      </w:r>
    </w:p>
    <w:p w14:paraId="038144E4" w14:textId="77777777" w:rsidR="00BE4E20" w:rsidRPr="00BE4E20" w:rsidRDefault="00BE4E20" w:rsidP="00BE4E20">
      <w:pPr>
        <w:numPr>
          <w:ilvl w:val="0"/>
          <w:numId w:val="11"/>
        </w:numPr>
      </w:pPr>
      <w:r w:rsidRPr="00BE4E20">
        <w:t>Business systems</w:t>
      </w:r>
    </w:p>
    <w:p w14:paraId="113C8904" w14:textId="77777777" w:rsidR="00BE4E20" w:rsidRPr="00BE4E20" w:rsidRDefault="00BE4E20" w:rsidP="00BE4E20">
      <w:pPr>
        <w:numPr>
          <w:ilvl w:val="0"/>
          <w:numId w:val="11"/>
        </w:numPr>
      </w:pPr>
      <w:r w:rsidRPr="00BE4E20">
        <w:t>Revenue structures</w:t>
      </w:r>
    </w:p>
    <w:p w14:paraId="5A611C0B" w14:textId="77777777" w:rsidR="00BE4E20" w:rsidRPr="00BE4E20" w:rsidRDefault="00BE4E20" w:rsidP="00BE4E20">
      <w:pPr>
        <w:numPr>
          <w:ilvl w:val="0"/>
          <w:numId w:val="11"/>
        </w:numPr>
      </w:pPr>
      <w:r w:rsidRPr="00BE4E20">
        <w:t>Operational processes</w:t>
      </w:r>
    </w:p>
    <w:p w14:paraId="5A7DB7AC" w14:textId="77777777" w:rsidR="00BE4E20" w:rsidRPr="00BE4E20" w:rsidRDefault="00BE4E20" w:rsidP="00BE4E20">
      <w:pPr>
        <w:numPr>
          <w:ilvl w:val="0"/>
          <w:numId w:val="11"/>
        </w:numPr>
      </w:pPr>
      <w:r w:rsidRPr="00BE4E20">
        <w:t>Vendor and customer information</w:t>
      </w:r>
    </w:p>
    <w:p w14:paraId="23FC2DFC" w14:textId="77777777" w:rsidR="00BE4E20" w:rsidRPr="00BE4E20" w:rsidRDefault="00BE4E20" w:rsidP="00BE4E20">
      <w:pPr>
        <w:rPr>
          <w:b/>
          <w:bCs/>
        </w:rPr>
      </w:pPr>
      <w:r w:rsidRPr="00BE4E20">
        <w:rPr>
          <w:b/>
          <w:bCs/>
        </w:rPr>
        <w:t>Termination Rights</w:t>
      </w:r>
    </w:p>
    <w:p w14:paraId="1C7CD0A0" w14:textId="77777777" w:rsidR="00BE4E20" w:rsidRPr="00BE4E20" w:rsidRDefault="00BE4E20" w:rsidP="00BE4E20">
      <w:pPr>
        <w:jc w:val="both"/>
      </w:pPr>
      <w:r w:rsidRPr="00BE4E20">
        <w:t>SENDRA GOLD reserves the right to terminate the franchise agreement in cases of:</w:t>
      </w:r>
    </w:p>
    <w:p w14:paraId="7B5C46D0" w14:textId="77777777" w:rsidR="00BE4E20" w:rsidRPr="00BE4E20" w:rsidRDefault="00BE4E20" w:rsidP="00BE4E20">
      <w:pPr>
        <w:numPr>
          <w:ilvl w:val="0"/>
          <w:numId w:val="12"/>
        </w:numPr>
      </w:pPr>
      <w:r w:rsidRPr="00BE4E20">
        <w:t>Fraud</w:t>
      </w:r>
    </w:p>
    <w:p w14:paraId="1E159EB6" w14:textId="77777777" w:rsidR="00BE4E20" w:rsidRPr="00BE4E20" w:rsidRDefault="00BE4E20" w:rsidP="00BE4E20">
      <w:pPr>
        <w:numPr>
          <w:ilvl w:val="0"/>
          <w:numId w:val="12"/>
        </w:numPr>
      </w:pPr>
      <w:r w:rsidRPr="00BE4E20">
        <w:t>Misrepresentation</w:t>
      </w:r>
    </w:p>
    <w:p w14:paraId="3E767D6A" w14:textId="77777777" w:rsidR="00BE4E20" w:rsidRPr="00BE4E20" w:rsidRDefault="00BE4E20" w:rsidP="00BE4E20">
      <w:pPr>
        <w:numPr>
          <w:ilvl w:val="0"/>
          <w:numId w:val="12"/>
        </w:numPr>
      </w:pPr>
      <w:r w:rsidRPr="00BE4E20">
        <w:t>Legal violations</w:t>
      </w:r>
    </w:p>
    <w:p w14:paraId="62B6286B" w14:textId="77777777" w:rsidR="00BE4E20" w:rsidRPr="00BE4E20" w:rsidRDefault="00BE4E20" w:rsidP="00BE4E20">
      <w:pPr>
        <w:numPr>
          <w:ilvl w:val="0"/>
          <w:numId w:val="12"/>
        </w:numPr>
      </w:pPr>
      <w:r w:rsidRPr="00BE4E20">
        <w:t>Brand reputation damage</w:t>
      </w:r>
    </w:p>
    <w:p w14:paraId="013973B5" w14:textId="77777777" w:rsidR="00BE4E20" w:rsidRPr="00BE4E20" w:rsidRDefault="00BE4E20" w:rsidP="00BE4E20">
      <w:pPr>
        <w:numPr>
          <w:ilvl w:val="0"/>
          <w:numId w:val="12"/>
        </w:numPr>
      </w:pPr>
      <w:r w:rsidRPr="00BE4E20">
        <w:t>Breach of agreement terms</w:t>
      </w:r>
    </w:p>
    <w:p w14:paraId="14188A46" w14:textId="77777777" w:rsidR="00BE4E20" w:rsidRPr="00BE4E20" w:rsidRDefault="00B67AEB" w:rsidP="00BE4E20">
      <w:r>
        <w:pict w14:anchorId="21EF26C4">
          <v:rect id="_x0000_i1032" style="width:0;height:1.5pt" o:hralign="center" o:hrstd="t" o:hr="t" fillcolor="#a0a0a0" stroked="f"/>
        </w:pict>
      </w:r>
    </w:p>
    <w:p w14:paraId="0C7D56A8" w14:textId="77777777" w:rsidR="00BE4E20" w:rsidRPr="00BE4E20" w:rsidRDefault="00BE4E20" w:rsidP="00BE4E20">
      <w:pPr>
        <w:rPr>
          <w:b/>
          <w:bCs/>
        </w:rPr>
      </w:pPr>
      <w:r w:rsidRPr="00BE4E20">
        <w:rPr>
          <w:b/>
          <w:bCs/>
        </w:rPr>
        <w:t>WHY CHOOSE SENDRA GOLD?</w:t>
      </w:r>
    </w:p>
    <w:p w14:paraId="3F7224FD" w14:textId="77777777" w:rsidR="00BE4E20" w:rsidRPr="00BE4E20" w:rsidRDefault="00BE4E20" w:rsidP="00BE4E20">
      <w:r w:rsidRPr="00BE4E20">
        <w:rPr>
          <w:rFonts w:ascii="Segoe UI Symbol" w:hAnsi="Segoe UI Symbol" w:cs="Segoe UI Symbol"/>
        </w:rPr>
        <w:t>✔</w:t>
      </w:r>
      <w:r w:rsidRPr="00BE4E20">
        <w:t xml:space="preserve"> Passive Income Opportunity</w:t>
      </w:r>
    </w:p>
    <w:p w14:paraId="1901D7B7" w14:textId="77777777" w:rsidR="00BE4E20" w:rsidRPr="00BE4E20" w:rsidRDefault="00BE4E20" w:rsidP="00BE4E20">
      <w:r w:rsidRPr="00BE4E20">
        <w:rPr>
          <w:rFonts w:ascii="Segoe UI Symbol" w:hAnsi="Segoe UI Symbol" w:cs="Segoe UI Symbol"/>
        </w:rPr>
        <w:t>✔</w:t>
      </w:r>
      <w:r w:rsidRPr="00BE4E20">
        <w:t xml:space="preserve"> Gold-Backed Security Structure</w:t>
      </w:r>
    </w:p>
    <w:p w14:paraId="76BD4285" w14:textId="77777777" w:rsidR="00BE4E20" w:rsidRPr="00BE4E20" w:rsidRDefault="00BE4E20" w:rsidP="00BE4E20">
      <w:r w:rsidRPr="00BE4E20">
        <w:rPr>
          <w:rFonts w:ascii="Segoe UI Symbol" w:hAnsi="Segoe UI Symbol" w:cs="Segoe UI Symbol"/>
        </w:rPr>
        <w:t>✔</w:t>
      </w:r>
      <w:r w:rsidRPr="00BE4E20">
        <w:t xml:space="preserve"> Professionally Managed Operations</w:t>
      </w:r>
    </w:p>
    <w:p w14:paraId="55ADED9D" w14:textId="77777777" w:rsidR="00BE4E20" w:rsidRPr="00BE4E20" w:rsidRDefault="00BE4E20" w:rsidP="00BE4E20">
      <w:r w:rsidRPr="00BE4E20">
        <w:rPr>
          <w:rFonts w:ascii="Segoe UI Symbol" w:hAnsi="Segoe UI Symbol" w:cs="Segoe UI Symbol"/>
        </w:rPr>
        <w:t>✔</w:t>
      </w:r>
      <w:r w:rsidRPr="00BE4E20">
        <w:t xml:space="preserve"> Long-Term Revenue Sharing Model</w:t>
      </w:r>
    </w:p>
    <w:p w14:paraId="0C817F46" w14:textId="77777777" w:rsidR="00BE4E20" w:rsidRPr="00BE4E20" w:rsidRDefault="00BE4E20" w:rsidP="00BE4E20">
      <w:r w:rsidRPr="00BE4E20">
        <w:rPr>
          <w:rFonts w:ascii="Segoe UI Symbol" w:hAnsi="Segoe UI Symbol" w:cs="Segoe UI Symbol"/>
        </w:rPr>
        <w:t>✔</w:t>
      </w:r>
      <w:r w:rsidRPr="00BE4E20">
        <w:t xml:space="preserve"> No Day-to-Day Operational Burden</w:t>
      </w:r>
    </w:p>
    <w:p w14:paraId="5EFC4EBC" w14:textId="77777777" w:rsidR="00BE4E20" w:rsidRPr="00BE4E20" w:rsidRDefault="00BE4E20" w:rsidP="00BE4E20">
      <w:r w:rsidRPr="00BE4E20">
        <w:rPr>
          <w:rFonts w:ascii="Segoe UI Symbol" w:hAnsi="Segoe UI Symbol" w:cs="Segoe UI Symbol"/>
        </w:rPr>
        <w:t>✔</w:t>
      </w:r>
      <w:r w:rsidRPr="00BE4E20">
        <w:t xml:space="preserve"> Established Gold Business Framework</w:t>
      </w:r>
    </w:p>
    <w:p w14:paraId="106565E1" w14:textId="77777777" w:rsidR="00BE4E20" w:rsidRPr="00BE4E20" w:rsidRDefault="00BE4E20" w:rsidP="00BE4E20">
      <w:r w:rsidRPr="00BE4E20">
        <w:rPr>
          <w:rFonts w:ascii="Segoe UI Symbol" w:hAnsi="Segoe UI Symbol" w:cs="Segoe UI Symbol"/>
        </w:rPr>
        <w:t>✔</w:t>
      </w:r>
      <w:r w:rsidRPr="00BE4E20">
        <w:t xml:space="preserve"> Scalable Franchise Expansion Network</w:t>
      </w:r>
    </w:p>
    <w:p w14:paraId="1D022B94" w14:textId="77777777" w:rsidR="00BE4E20" w:rsidRPr="00BE4E20" w:rsidRDefault="00B67AEB" w:rsidP="00BE4E20">
      <w:r>
        <w:pict w14:anchorId="6EAEE014">
          <v:rect id="_x0000_i1033" style="width:0;height:1.5pt" o:hralign="center" o:hrstd="t" o:hr="t" fillcolor="#a0a0a0" stroked="f"/>
        </w:pict>
      </w:r>
    </w:p>
    <w:p w14:paraId="774E8123" w14:textId="77777777" w:rsidR="00BE4E20" w:rsidRPr="00BE4E20" w:rsidRDefault="00BE4E20" w:rsidP="00BE4E20">
      <w:pPr>
        <w:rPr>
          <w:b/>
          <w:bCs/>
        </w:rPr>
      </w:pPr>
      <w:r w:rsidRPr="00BE4E20">
        <w:rPr>
          <w:b/>
          <w:bCs/>
        </w:rPr>
        <w:lastRenderedPageBreak/>
        <w:t>IMPORTANT DISCLAIMER</w:t>
      </w:r>
    </w:p>
    <w:p w14:paraId="19BD1AA5" w14:textId="77777777" w:rsidR="00BE4E20" w:rsidRPr="00BE4E20" w:rsidRDefault="00BE4E20" w:rsidP="00BE4E20">
      <w:pPr>
        <w:jc w:val="both"/>
      </w:pPr>
      <w:r w:rsidRPr="00BE4E20">
        <w:t xml:space="preserve">This brochure is intended solely as a preliminary business presentation. Final commercial terms, revenue structures, security arrangements, legal obligations, and operational rights shall be governed exclusively by the executed agreements between </w:t>
      </w:r>
      <w:r w:rsidRPr="00BE4E20">
        <w:rPr>
          <w:b/>
          <w:bCs/>
        </w:rPr>
        <w:t>SENDRA GOLD PRIVATE LIMITED</w:t>
      </w:r>
      <w:r w:rsidRPr="00BE4E20">
        <w:t xml:space="preserve"> and the Franchise Partner.</w:t>
      </w:r>
    </w:p>
    <w:p w14:paraId="06B3FA65" w14:textId="71AF4DF2" w:rsidR="00FE1FAD" w:rsidRDefault="00B67AEB" w:rsidP="00BE4E20">
      <w:r>
        <w:pict w14:anchorId="45D745EB">
          <v:rect id="_x0000_i1034" style="width:0;height:1.5pt" o:hralign="center" o:hrstd="t" o:hr="t" fillcolor="#a0a0a0" stroked="f"/>
        </w:pict>
      </w:r>
    </w:p>
    <w:p w14:paraId="6D4E224A" w14:textId="698667F1" w:rsidR="00FE1FAD" w:rsidRDefault="00FE1FAD" w:rsidP="00FE1FAD"/>
    <w:p w14:paraId="644E7A84" w14:textId="42B7C328" w:rsidR="00BE4E20" w:rsidRDefault="00BE4E20" w:rsidP="00FE1FAD">
      <w:pPr>
        <w:tabs>
          <w:tab w:val="left" w:pos="1660"/>
        </w:tabs>
      </w:pPr>
    </w:p>
    <w:p w14:paraId="1EC6A389" w14:textId="457C759E" w:rsidR="00FE1FAD" w:rsidRDefault="00FE1FAD" w:rsidP="00FE1FAD">
      <w:pPr>
        <w:tabs>
          <w:tab w:val="left" w:pos="1660"/>
        </w:tabs>
      </w:pPr>
    </w:p>
    <w:p w14:paraId="52B906BD" w14:textId="1F44606C" w:rsidR="00FE1FAD" w:rsidRDefault="00FE1FAD" w:rsidP="00FE1FAD">
      <w:pPr>
        <w:tabs>
          <w:tab w:val="left" w:pos="1660"/>
        </w:tabs>
      </w:pPr>
    </w:p>
    <w:p w14:paraId="1D33C7F5" w14:textId="668AC8BC" w:rsidR="00FE1FAD" w:rsidRDefault="00FE1FAD" w:rsidP="00FE1FAD">
      <w:pPr>
        <w:tabs>
          <w:tab w:val="left" w:pos="1660"/>
        </w:tabs>
      </w:pPr>
    </w:p>
    <w:p w14:paraId="7543C01E" w14:textId="432E2759" w:rsidR="00FE1FAD" w:rsidRDefault="00FE1FAD" w:rsidP="00FE1FAD">
      <w:pPr>
        <w:tabs>
          <w:tab w:val="left" w:pos="1660"/>
        </w:tabs>
      </w:pPr>
    </w:p>
    <w:p w14:paraId="5CA86343" w14:textId="42F4EAB0" w:rsidR="00FE1FAD" w:rsidRDefault="00FE1FAD" w:rsidP="00FE1FAD">
      <w:pPr>
        <w:tabs>
          <w:tab w:val="left" w:pos="1660"/>
        </w:tabs>
      </w:pPr>
    </w:p>
    <w:p w14:paraId="48DC4A9D" w14:textId="4627395C" w:rsidR="00FE1FAD" w:rsidRDefault="00FE1FAD" w:rsidP="00FE1FAD">
      <w:pPr>
        <w:tabs>
          <w:tab w:val="left" w:pos="1660"/>
        </w:tabs>
      </w:pPr>
    </w:p>
    <w:p w14:paraId="69D04D78" w14:textId="7738E6A2" w:rsidR="00FE1FAD" w:rsidRDefault="00FE1FAD" w:rsidP="00FE1FAD">
      <w:pPr>
        <w:tabs>
          <w:tab w:val="left" w:pos="1660"/>
        </w:tabs>
      </w:pPr>
    </w:p>
    <w:p w14:paraId="5CF4C039" w14:textId="347F2FC9" w:rsidR="00FE1FAD" w:rsidRDefault="00FE1FAD" w:rsidP="00FE1FAD">
      <w:pPr>
        <w:tabs>
          <w:tab w:val="left" w:pos="1660"/>
        </w:tabs>
      </w:pPr>
    </w:p>
    <w:p w14:paraId="0E590D23" w14:textId="0959A666" w:rsidR="00FE1FAD" w:rsidRDefault="00FE1FAD" w:rsidP="00FE1FAD">
      <w:pPr>
        <w:tabs>
          <w:tab w:val="left" w:pos="1660"/>
        </w:tabs>
      </w:pPr>
    </w:p>
    <w:p w14:paraId="4F5150C0" w14:textId="7D93AA57" w:rsidR="00FE1FAD" w:rsidRDefault="00FE1FAD" w:rsidP="00FE1FAD">
      <w:pPr>
        <w:tabs>
          <w:tab w:val="left" w:pos="1660"/>
        </w:tabs>
      </w:pPr>
    </w:p>
    <w:p w14:paraId="24FACE95" w14:textId="44D3F116" w:rsidR="00FE1FAD" w:rsidRDefault="00FE1FAD" w:rsidP="00FE1FAD">
      <w:pPr>
        <w:tabs>
          <w:tab w:val="left" w:pos="1660"/>
        </w:tabs>
      </w:pPr>
    </w:p>
    <w:p w14:paraId="11D4B35C" w14:textId="27F18626" w:rsidR="00FE1FAD" w:rsidRDefault="00FE1FAD" w:rsidP="00FE1FAD">
      <w:pPr>
        <w:tabs>
          <w:tab w:val="left" w:pos="1660"/>
        </w:tabs>
      </w:pPr>
    </w:p>
    <w:p w14:paraId="77B41C58" w14:textId="53B0532E" w:rsidR="00FE1FAD" w:rsidRDefault="00FE1FAD" w:rsidP="00FE1FAD">
      <w:pPr>
        <w:tabs>
          <w:tab w:val="left" w:pos="1660"/>
        </w:tabs>
      </w:pPr>
    </w:p>
    <w:p w14:paraId="2E73E540" w14:textId="2F2EA46A" w:rsidR="00FE1FAD" w:rsidRDefault="00FE1FAD" w:rsidP="00FE1FAD">
      <w:pPr>
        <w:tabs>
          <w:tab w:val="left" w:pos="1660"/>
        </w:tabs>
      </w:pPr>
    </w:p>
    <w:p w14:paraId="2B663A05" w14:textId="0BCC9E8C" w:rsidR="00FE1FAD" w:rsidRDefault="00FE1FAD" w:rsidP="00FE1FAD">
      <w:pPr>
        <w:tabs>
          <w:tab w:val="left" w:pos="1660"/>
        </w:tabs>
      </w:pPr>
    </w:p>
    <w:p w14:paraId="43EB1456" w14:textId="2C77F8EA" w:rsidR="00FE1FAD" w:rsidRDefault="00FE1FAD" w:rsidP="00FE1FAD">
      <w:pPr>
        <w:tabs>
          <w:tab w:val="left" w:pos="1660"/>
        </w:tabs>
      </w:pPr>
    </w:p>
    <w:p w14:paraId="11950267" w14:textId="1C89D148" w:rsidR="00FE1FAD" w:rsidRDefault="00FE1FAD" w:rsidP="00FE1FAD">
      <w:pPr>
        <w:tabs>
          <w:tab w:val="left" w:pos="1660"/>
        </w:tabs>
      </w:pPr>
    </w:p>
    <w:p w14:paraId="6E2E82E8" w14:textId="0960F0A0" w:rsidR="00FE1FAD" w:rsidRDefault="00FE1FAD" w:rsidP="00FE1FAD">
      <w:pPr>
        <w:tabs>
          <w:tab w:val="left" w:pos="1660"/>
        </w:tabs>
      </w:pPr>
    </w:p>
    <w:p w14:paraId="66FBE4CB" w14:textId="68852233" w:rsidR="00FE1FAD" w:rsidRDefault="00FE1FAD" w:rsidP="00FE1FAD">
      <w:pPr>
        <w:tabs>
          <w:tab w:val="left" w:pos="1660"/>
        </w:tabs>
      </w:pPr>
    </w:p>
    <w:p w14:paraId="567DF24A" w14:textId="38C4F313" w:rsidR="00FE1FAD" w:rsidRDefault="00FE1FAD" w:rsidP="00FE1FAD">
      <w:pPr>
        <w:tabs>
          <w:tab w:val="left" w:pos="1660"/>
        </w:tabs>
      </w:pPr>
    </w:p>
    <w:p w14:paraId="76ADF2D8" w14:textId="0A4A4B99" w:rsidR="00FE1FAD" w:rsidRDefault="00FE1FAD" w:rsidP="00FE1FAD">
      <w:pPr>
        <w:tabs>
          <w:tab w:val="left" w:pos="1660"/>
        </w:tabs>
      </w:pPr>
    </w:p>
    <w:p w14:paraId="6604EFB2" w14:textId="27377081" w:rsidR="00FE1FAD" w:rsidRDefault="00FE1FAD" w:rsidP="00FE1FAD">
      <w:pPr>
        <w:tabs>
          <w:tab w:val="left" w:pos="1660"/>
        </w:tabs>
      </w:pPr>
    </w:p>
    <w:p w14:paraId="60710F95" w14:textId="77777777" w:rsidR="00FE1FAD" w:rsidRPr="00BF7F4C" w:rsidRDefault="00FE1FAD" w:rsidP="00FE1FAD">
      <w:pPr>
        <w:rPr>
          <w:b/>
          <w:bCs/>
        </w:rPr>
      </w:pPr>
      <w:r w:rsidRPr="00BF7F4C">
        <w:rPr>
          <w:b/>
          <w:bCs/>
        </w:rPr>
        <w:lastRenderedPageBreak/>
        <w:t>SENDRA GOLD</w:t>
      </w:r>
    </w:p>
    <w:p w14:paraId="6C6FBABE" w14:textId="77777777" w:rsidR="00FE1FAD" w:rsidRPr="00BF7F4C" w:rsidRDefault="00FE1FAD" w:rsidP="00FE1FAD">
      <w:pPr>
        <w:rPr>
          <w:b/>
          <w:bCs/>
        </w:rPr>
      </w:pPr>
      <w:r w:rsidRPr="00BF7F4C">
        <w:rPr>
          <w:b/>
          <w:bCs/>
        </w:rPr>
        <w:t>CHANNEL PARTNER PROGRAM</w:t>
      </w:r>
    </w:p>
    <w:p w14:paraId="155BEF48" w14:textId="77777777" w:rsidR="00FE1FAD" w:rsidRPr="00BF7F4C" w:rsidRDefault="00FE1FAD" w:rsidP="00FE1FAD">
      <w:pPr>
        <w:rPr>
          <w:b/>
          <w:bCs/>
        </w:rPr>
      </w:pPr>
      <w:r w:rsidRPr="00BF7F4C">
        <w:rPr>
          <w:b/>
          <w:bCs/>
        </w:rPr>
        <w:t>Earn from the Growing Gold Business Ecosystem</w:t>
      </w:r>
    </w:p>
    <w:p w14:paraId="02F75222" w14:textId="77777777" w:rsidR="00FE1FAD" w:rsidRPr="00BF7F4C" w:rsidRDefault="00FE1FAD" w:rsidP="00FE1FAD">
      <w:r>
        <w:pict w14:anchorId="02768D00">
          <v:rect id="_x0000_i1036" style="width:0;height:1.5pt" o:hralign="center" o:hrstd="t" o:hr="t" fillcolor="#a0a0a0" stroked="f"/>
        </w:pict>
      </w:r>
    </w:p>
    <w:p w14:paraId="6516A5EF" w14:textId="77777777" w:rsidR="00FE1FAD" w:rsidRPr="00BF7F4C" w:rsidRDefault="00FE1FAD" w:rsidP="00FE1FAD">
      <w:pPr>
        <w:rPr>
          <w:b/>
          <w:bCs/>
        </w:rPr>
      </w:pPr>
      <w:r w:rsidRPr="00BF7F4C">
        <w:rPr>
          <w:b/>
          <w:bCs/>
        </w:rPr>
        <w:t>ABOUT SENDRA GOLD</w:t>
      </w:r>
    </w:p>
    <w:p w14:paraId="30E8BBE3" w14:textId="77777777" w:rsidR="00FE1FAD" w:rsidRPr="00BF7F4C" w:rsidRDefault="00FE1FAD" w:rsidP="00FE1FAD">
      <w:r w:rsidRPr="00BF7F4C">
        <w:t>SENDRA GOLD is building a modern gold business network powered by technology, professional operations, and trusted partnerships.</w:t>
      </w:r>
    </w:p>
    <w:p w14:paraId="6B7CB9D2" w14:textId="77777777" w:rsidR="00FE1FAD" w:rsidRPr="00BF7F4C" w:rsidRDefault="00FE1FAD" w:rsidP="00FE1FAD">
      <w:r w:rsidRPr="00BF7F4C">
        <w:t>The Channel Partner Program is designed for individuals who wish to generate recurring income by introducing customers, investors, and business opportunities to SENDRA GOLD.</w:t>
      </w:r>
    </w:p>
    <w:p w14:paraId="2AF19CA2" w14:textId="77777777" w:rsidR="00FE1FAD" w:rsidRPr="00BF7F4C" w:rsidRDefault="00FE1FAD" w:rsidP="00FE1FAD">
      <w:r w:rsidRPr="00BF7F4C">
        <w:rPr>
          <w:b/>
          <w:bCs/>
        </w:rPr>
        <w:t>No prior gold business experience is required.</w:t>
      </w:r>
    </w:p>
    <w:p w14:paraId="1212C9B2" w14:textId="77777777" w:rsidR="00FE1FAD" w:rsidRPr="00BF7F4C" w:rsidRDefault="00FE1FAD" w:rsidP="00FE1FAD">
      <w:r>
        <w:pict w14:anchorId="190BF3D2">
          <v:rect id="_x0000_i1037" style="width:0;height:1.5pt" o:hralign="center" o:hrstd="t" o:hr="t" fillcolor="#a0a0a0" stroked="f"/>
        </w:pict>
      </w:r>
    </w:p>
    <w:p w14:paraId="75D07925" w14:textId="77777777" w:rsidR="00FE1FAD" w:rsidRPr="00BF7F4C" w:rsidRDefault="00FE1FAD" w:rsidP="00FE1FAD">
      <w:pPr>
        <w:rPr>
          <w:b/>
          <w:bCs/>
        </w:rPr>
      </w:pPr>
      <w:r w:rsidRPr="00BF7F4C">
        <w:rPr>
          <w:b/>
          <w:bCs/>
        </w:rPr>
        <w:t>CHANNEL PARTNER REGISTRATION</w:t>
      </w:r>
    </w:p>
    <w:p w14:paraId="59C46538" w14:textId="77777777" w:rsidR="00FE1FAD" w:rsidRPr="00BF7F4C" w:rsidRDefault="00FE1FAD" w:rsidP="00FE1FAD">
      <w:pPr>
        <w:rPr>
          <w:b/>
          <w:bCs/>
        </w:rPr>
      </w:pPr>
      <w:r w:rsidRPr="00BF7F4C">
        <w:rPr>
          <w:b/>
          <w:bCs/>
        </w:rPr>
        <w:t>Refundable Security Deposit</w:t>
      </w:r>
    </w:p>
    <w:p w14:paraId="5E6BFB05" w14:textId="77777777" w:rsidR="00FE1FAD" w:rsidRPr="00BF7F4C" w:rsidRDefault="00FE1FAD" w:rsidP="00FE1FAD">
      <w:r w:rsidRPr="00BF7F4C">
        <w:rPr>
          <w:b/>
          <w:bCs/>
        </w:rPr>
        <w:t>₹1</w:t>
      </w:r>
      <w:proofErr w:type="gramStart"/>
      <w:r w:rsidRPr="00BF7F4C">
        <w:rPr>
          <w:b/>
          <w:bCs/>
        </w:rPr>
        <w:t>,00,000</w:t>
      </w:r>
      <w:proofErr w:type="gramEnd"/>
      <w:r w:rsidRPr="00BF7F4C">
        <w:rPr>
          <w:b/>
          <w:bCs/>
        </w:rPr>
        <w:t>/- (One Lakh Rupees)</w:t>
      </w:r>
    </w:p>
    <w:p w14:paraId="6F89DB4F" w14:textId="77777777" w:rsidR="00FE1FAD" w:rsidRPr="00BF7F4C" w:rsidRDefault="00FE1FAD" w:rsidP="00FE1FAD">
      <w:r w:rsidRPr="00BF7F4C">
        <w:t xml:space="preserve">The amount shall be treated as a </w:t>
      </w:r>
      <w:r w:rsidRPr="00BF7F4C">
        <w:rPr>
          <w:b/>
          <w:bCs/>
        </w:rPr>
        <w:t>Refundable Security Deposit</w:t>
      </w:r>
      <w:r w:rsidRPr="00BF7F4C">
        <w:t xml:space="preserve"> under the Channel Partner Agreement.</w:t>
      </w:r>
    </w:p>
    <w:p w14:paraId="16AF6681" w14:textId="77777777" w:rsidR="00FE1FAD" w:rsidRPr="00BF7F4C" w:rsidRDefault="00FE1FAD" w:rsidP="00FE1FAD">
      <w:pPr>
        <w:rPr>
          <w:b/>
          <w:bCs/>
        </w:rPr>
      </w:pPr>
      <w:r w:rsidRPr="00BF7F4C">
        <w:rPr>
          <w:b/>
          <w:bCs/>
        </w:rPr>
        <w:t>Gold Security Assurance</w:t>
      </w:r>
    </w:p>
    <w:p w14:paraId="61FC1FA1" w14:textId="77777777" w:rsidR="00FE1FAD" w:rsidRPr="00BF7F4C" w:rsidRDefault="00FE1FAD" w:rsidP="00FE1FAD">
      <w:r w:rsidRPr="00BF7F4C">
        <w:t>SENDRA GOLD provides:</w:t>
      </w:r>
    </w:p>
    <w:p w14:paraId="2056493E" w14:textId="77777777" w:rsidR="00FE1FAD" w:rsidRPr="00BF7F4C" w:rsidRDefault="00FE1FAD" w:rsidP="00FE1FAD">
      <w:r w:rsidRPr="00BF7F4C">
        <w:rPr>
          <w:rFonts w:ascii="Segoe UI Symbol" w:hAnsi="Segoe UI Symbol" w:cs="Segoe UI Symbol"/>
        </w:rPr>
        <w:t>✔</w:t>
      </w:r>
      <w:r w:rsidRPr="00BF7F4C">
        <w:t xml:space="preserve"> 3 grams of 99.99% Pure Gold</w:t>
      </w:r>
      <w:r w:rsidRPr="00BF7F4C">
        <w:br/>
      </w:r>
      <w:r w:rsidRPr="00BF7F4C">
        <w:rPr>
          <w:rFonts w:ascii="Segoe UI Symbol" w:hAnsi="Segoe UI Symbol" w:cs="Segoe UI Symbol"/>
        </w:rPr>
        <w:t>✔</w:t>
      </w:r>
      <w:r w:rsidRPr="00BF7F4C">
        <w:t xml:space="preserve"> Business Security Assurance</w:t>
      </w:r>
      <w:r w:rsidRPr="00BF7F4C">
        <w:br/>
      </w:r>
      <w:r w:rsidRPr="00BF7F4C">
        <w:rPr>
          <w:rFonts w:ascii="Segoe UI Symbol" w:hAnsi="Segoe UI Symbol" w:cs="Segoe UI Symbol"/>
        </w:rPr>
        <w:t>✔</w:t>
      </w:r>
      <w:r w:rsidRPr="00BF7F4C">
        <w:t xml:space="preserve"> Market-linked Gold Valuation</w:t>
      </w:r>
      <w:r w:rsidRPr="00BF7F4C">
        <w:br/>
      </w:r>
      <w:r w:rsidRPr="00BF7F4C">
        <w:rPr>
          <w:rFonts w:ascii="Segoe UI Symbol" w:hAnsi="Segoe UI Symbol" w:cs="Segoe UI Symbol"/>
        </w:rPr>
        <w:t>✔</w:t>
      </w:r>
      <w:r w:rsidRPr="00BF7F4C">
        <w:t xml:space="preserve"> Returnable upon termination, subject to agreement terms</w:t>
      </w:r>
    </w:p>
    <w:p w14:paraId="29449CA0" w14:textId="77777777" w:rsidR="00FE1FAD" w:rsidRPr="00BF7F4C" w:rsidRDefault="00FE1FAD" w:rsidP="00FE1FAD">
      <w:r w:rsidRPr="00BF7F4C">
        <w:rPr>
          <w:i/>
          <w:iCs/>
        </w:rPr>
        <w:t>Detailed custody, valuation, insurance, and return conditions shall be specified in the legal agreement.</w:t>
      </w:r>
    </w:p>
    <w:p w14:paraId="48397C71" w14:textId="77777777" w:rsidR="00FE1FAD" w:rsidRPr="00BF7F4C" w:rsidRDefault="00FE1FAD" w:rsidP="00FE1FAD">
      <w:r>
        <w:pict w14:anchorId="7A958951">
          <v:rect id="_x0000_i1038" style="width:0;height:1.5pt" o:hralign="center" o:hrstd="t" o:hr="t" fillcolor="#a0a0a0" stroked="f"/>
        </w:pict>
      </w:r>
    </w:p>
    <w:p w14:paraId="6067DE7B" w14:textId="77777777" w:rsidR="00FE1FAD" w:rsidRPr="00BF7F4C" w:rsidRDefault="00FE1FAD" w:rsidP="00FE1FAD">
      <w:pPr>
        <w:rPr>
          <w:b/>
          <w:bCs/>
        </w:rPr>
      </w:pPr>
      <w:r w:rsidRPr="00BF7F4C">
        <w:rPr>
          <w:b/>
          <w:bCs/>
        </w:rPr>
        <w:t>PARTNER BENEFITS</w:t>
      </w:r>
    </w:p>
    <w:p w14:paraId="0BCEEFF3" w14:textId="77777777" w:rsidR="00FE1FAD" w:rsidRPr="00BF7F4C" w:rsidRDefault="00FE1FAD" w:rsidP="00FE1FAD">
      <w:pPr>
        <w:rPr>
          <w:b/>
          <w:bCs/>
        </w:rPr>
      </w:pPr>
      <w:r w:rsidRPr="00BF7F4C">
        <w:rPr>
          <w:b/>
          <w:bCs/>
        </w:rPr>
        <w:t>Free Gold Appraiser Training</w:t>
      </w:r>
    </w:p>
    <w:p w14:paraId="1CD7F9E6" w14:textId="77777777" w:rsidR="00FE1FAD" w:rsidRPr="00BF7F4C" w:rsidRDefault="00FE1FAD" w:rsidP="00FE1FAD">
      <w:r w:rsidRPr="00BF7F4C">
        <w:t>Channel Partners receive:</w:t>
      </w:r>
    </w:p>
    <w:p w14:paraId="249A9E02" w14:textId="77777777" w:rsidR="00FE1FAD" w:rsidRPr="00BF7F4C" w:rsidRDefault="00FE1FAD" w:rsidP="00FE1FAD">
      <w:pPr>
        <w:numPr>
          <w:ilvl w:val="0"/>
          <w:numId w:val="13"/>
        </w:numPr>
      </w:pPr>
      <w:r w:rsidRPr="00BF7F4C">
        <w:t>Gold appraisal fundamentals</w:t>
      </w:r>
    </w:p>
    <w:p w14:paraId="5AAC8812" w14:textId="77777777" w:rsidR="00FE1FAD" w:rsidRPr="00BF7F4C" w:rsidRDefault="00FE1FAD" w:rsidP="00FE1FAD">
      <w:pPr>
        <w:numPr>
          <w:ilvl w:val="0"/>
          <w:numId w:val="13"/>
        </w:numPr>
      </w:pPr>
      <w:r w:rsidRPr="00BF7F4C">
        <w:t>Gold purity identification</w:t>
      </w:r>
    </w:p>
    <w:p w14:paraId="27ECF01C" w14:textId="77777777" w:rsidR="00FE1FAD" w:rsidRPr="00BF7F4C" w:rsidRDefault="00FE1FAD" w:rsidP="00FE1FAD">
      <w:pPr>
        <w:numPr>
          <w:ilvl w:val="0"/>
          <w:numId w:val="13"/>
        </w:numPr>
      </w:pPr>
      <w:r w:rsidRPr="00BF7F4C">
        <w:lastRenderedPageBreak/>
        <w:t>Customer handling techniques</w:t>
      </w:r>
    </w:p>
    <w:p w14:paraId="47C42648" w14:textId="77777777" w:rsidR="00FE1FAD" w:rsidRPr="00BF7F4C" w:rsidRDefault="00FE1FAD" w:rsidP="00FE1FAD">
      <w:pPr>
        <w:numPr>
          <w:ilvl w:val="0"/>
          <w:numId w:val="13"/>
        </w:numPr>
      </w:pPr>
      <w:r w:rsidRPr="00BF7F4C">
        <w:t>Business process training</w:t>
      </w:r>
    </w:p>
    <w:p w14:paraId="4AFD7644" w14:textId="77777777" w:rsidR="00FE1FAD" w:rsidRPr="00BF7F4C" w:rsidRDefault="00FE1FAD" w:rsidP="00FE1FAD">
      <w:pPr>
        <w:numPr>
          <w:ilvl w:val="0"/>
          <w:numId w:val="13"/>
        </w:numPr>
      </w:pPr>
      <w:r w:rsidRPr="00BF7F4C">
        <w:t>Fraud detection &amp; verification methods</w:t>
      </w:r>
    </w:p>
    <w:p w14:paraId="78AEEDEF" w14:textId="77777777" w:rsidR="00FE1FAD" w:rsidRPr="00BF7F4C" w:rsidRDefault="00FE1FAD" w:rsidP="00FE1FAD">
      <w:pPr>
        <w:rPr>
          <w:b/>
          <w:bCs/>
        </w:rPr>
      </w:pPr>
      <w:r w:rsidRPr="00BF7F4C">
        <w:rPr>
          <w:b/>
          <w:bCs/>
        </w:rPr>
        <w:t>Training Certificate</w:t>
      </w:r>
    </w:p>
    <w:p w14:paraId="69EAE4DB" w14:textId="77777777" w:rsidR="00FE1FAD" w:rsidRPr="00BF7F4C" w:rsidRDefault="00FE1FAD" w:rsidP="00FE1FAD">
      <w:r w:rsidRPr="00BF7F4C">
        <w:t>A Certificate of Completion will be issued upon successful completion of training.</w:t>
      </w:r>
    </w:p>
    <w:p w14:paraId="735A8949" w14:textId="77777777" w:rsidR="00FE1FAD" w:rsidRPr="00BF7F4C" w:rsidRDefault="00FE1FAD" w:rsidP="00FE1FAD">
      <w:r>
        <w:pict w14:anchorId="55C1EAF3">
          <v:rect id="_x0000_i1039" style="width:0;height:1.5pt" o:hralign="center" o:hrstd="t" o:hr="t" fillcolor="#a0a0a0" stroked="f"/>
        </w:pict>
      </w:r>
    </w:p>
    <w:p w14:paraId="7351ACA7" w14:textId="77777777" w:rsidR="00FE1FAD" w:rsidRPr="00BF7F4C" w:rsidRDefault="00FE1FAD" w:rsidP="00FE1FAD">
      <w:pPr>
        <w:rPr>
          <w:b/>
          <w:bCs/>
        </w:rPr>
      </w:pPr>
      <w:r w:rsidRPr="00BF7F4C">
        <w:rPr>
          <w:b/>
          <w:bCs/>
        </w:rPr>
        <w:t>FIXED MONTHLY REVENUE BENEFIT</w:t>
      </w:r>
    </w:p>
    <w:p w14:paraId="1F597BAE" w14:textId="77777777" w:rsidR="00FE1FAD" w:rsidRPr="00BF7F4C" w:rsidRDefault="00FE1FAD" w:rsidP="00FE1FAD">
      <w:pPr>
        <w:rPr>
          <w:b/>
          <w:bCs/>
        </w:rPr>
      </w:pPr>
      <w:r w:rsidRPr="00BF7F4C">
        <w:rPr>
          <w:b/>
          <w:bCs/>
        </w:rPr>
        <w:t>1% Monthly Revenue Benefit</w:t>
      </w:r>
    </w:p>
    <w:p w14:paraId="46EA832C" w14:textId="77777777" w:rsidR="00FE1FAD" w:rsidRPr="00BF7F4C" w:rsidRDefault="00FE1FAD" w:rsidP="00FE1FAD">
      <w:r w:rsidRPr="00BF7F4C">
        <w:t>Based on the refundable deposit of ₹1</w:t>
      </w:r>
      <w:proofErr w:type="gramStart"/>
      <w:r w:rsidRPr="00BF7F4C">
        <w:t>,00,000</w:t>
      </w:r>
      <w:proofErr w:type="gramEnd"/>
      <w:r w:rsidRPr="00BF7F4C">
        <w:t>.</w:t>
      </w:r>
    </w:p>
    <w:p w14:paraId="2DB71B55" w14:textId="77777777" w:rsidR="00FE1FAD" w:rsidRPr="00BF7F4C" w:rsidRDefault="00FE1FAD" w:rsidP="00FE1FAD">
      <w:r w:rsidRPr="00BF7F4C">
        <w:rPr>
          <w:b/>
          <w:bCs/>
        </w:rPr>
        <w:t>Monthly Benefit: ₹1,000</w:t>
      </w:r>
    </w:p>
    <w:p w14:paraId="64A05861" w14:textId="77777777" w:rsidR="00FE1FAD" w:rsidRPr="00BF7F4C" w:rsidRDefault="00FE1FAD" w:rsidP="00FE1FAD">
      <w:r w:rsidRPr="00BF7F4C">
        <w:t>Payable subject to active Channel Partner status and agreement compliance.</w:t>
      </w:r>
    </w:p>
    <w:p w14:paraId="766B6C88" w14:textId="77777777" w:rsidR="00FE1FAD" w:rsidRPr="00BF7F4C" w:rsidRDefault="00FE1FAD" w:rsidP="00FE1FAD">
      <w:r>
        <w:pict w14:anchorId="0B5F564E">
          <v:rect id="_x0000_i1040" style="width:0;height:1.5pt" o:hralign="center" o:hrstd="t" o:hr="t" fillcolor="#a0a0a0" stroked="f"/>
        </w:pict>
      </w:r>
    </w:p>
    <w:p w14:paraId="122FA1CF" w14:textId="77777777" w:rsidR="00FE1FAD" w:rsidRPr="00BF7F4C" w:rsidRDefault="00FE1FAD" w:rsidP="00FE1FAD">
      <w:pPr>
        <w:rPr>
          <w:b/>
          <w:bCs/>
        </w:rPr>
      </w:pPr>
      <w:r w:rsidRPr="00BF7F4C">
        <w:rPr>
          <w:b/>
          <w:bCs/>
        </w:rPr>
        <w:t>BUSINESS TABLET &amp; SOFTWARE SUPPORT</w:t>
      </w:r>
    </w:p>
    <w:p w14:paraId="485F342D" w14:textId="77777777" w:rsidR="00FE1FAD" w:rsidRPr="00BF7F4C" w:rsidRDefault="00FE1FAD" w:rsidP="00FE1FAD">
      <w:r w:rsidRPr="00BF7F4C">
        <w:t>SENDRA GOLD provides:</w:t>
      </w:r>
    </w:p>
    <w:p w14:paraId="0761821C" w14:textId="77777777" w:rsidR="00FE1FAD" w:rsidRPr="00BF7F4C" w:rsidRDefault="00FE1FAD" w:rsidP="00FE1FAD">
      <w:pPr>
        <w:numPr>
          <w:ilvl w:val="0"/>
          <w:numId w:val="14"/>
        </w:numPr>
      </w:pPr>
      <w:r w:rsidRPr="00BF7F4C">
        <w:t>Business-enabled tablet</w:t>
      </w:r>
    </w:p>
    <w:p w14:paraId="42C924E5" w14:textId="77777777" w:rsidR="00FE1FAD" w:rsidRPr="00BF7F4C" w:rsidRDefault="00FE1FAD" w:rsidP="00FE1FAD">
      <w:pPr>
        <w:numPr>
          <w:ilvl w:val="0"/>
          <w:numId w:val="14"/>
        </w:numPr>
      </w:pPr>
      <w:r w:rsidRPr="00BF7F4C">
        <w:t>Customer registration tools</w:t>
      </w:r>
    </w:p>
    <w:p w14:paraId="39992BED" w14:textId="77777777" w:rsidR="00FE1FAD" w:rsidRPr="00BF7F4C" w:rsidRDefault="00FE1FAD" w:rsidP="00FE1FAD">
      <w:pPr>
        <w:numPr>
          <w:ilvl w:val="0"/>
          <w:numId w:val="14"/>
        </w:numPr>
      </w:pPr>
      <w:r w:rsidRPr="00BF7F4C">
        <w:t>Lead management system</w:t>
      </w:r>
    </w:p>
    <w:p w14:paraId="4436E88E" w14:textId="77777777" w:rsidR="00FE1FAD" w:rsidRPr="00BF7F4C" w:rsidRDefault="00FE1FAD" w:rsidP="00FE1FAD">
      <w:pPr>
        <w:numPr>
          <w:ilvl w:val="0"/>
          <w:numId w:val="14"/>
        </w:numPr>
      </w:pPr>
      <w:r w:rsidRPr="00BF7F4C">
        <w:t>Transaction tracking support</w:t>
      </w:r>
    </w:p>
    <w:p w14:paraId="0984780A" w14:textId="77777777" w:rsidR="00FE1FAD" w:rsidRPr="00BF7F4C" w:rsidRDefault="00FE1FAD" w:rsidP="00FE1FAD">
      <w:pPr>
        <w:numPr>
          <w:ilvl w:val="0"/>
          <w:numId w:val="14"/>
        </w:numPr>
      </w:pPr>
      <w:r w:rsidRPr="00BF7F4C">
        <w:t>Business software access</w:t>
      </w:r>
    </w:p>
    <w:p w14:paraId="39FDD30D" w14:textId="77777777" w:rsidR="00FE1FAD" w:rsidRPr="00BF7F4C" w:rsidRDefault="00FE1FAD" w:rsidP="00FE1FAD">
      <w:r w:rsidRPr="00BF7F4C">
        <w:rPr>
          <w:i/>
          <w:iCs/>
        </w:rPr>
        <w:t>The tablet remains company property unless otherwise specified in the agreement.</w:t>
      </w:r>
    </w:p>
    <w:p w14:paraId="59967522" w14:textId="77777777" w:rsidR="00FE1FAD" w:rsidRPr="00BF7F4C" w:rsidRDefault="00FE1FAD" w:rsidP="00FE1FAD">
      <w:r>
        <w:pict w14:anchorId="637EA2A2">
          <v:rect id="_x0000_i1041" style="width:0;height:1.5pt" o:hralign="center" o:hrstd="t" o:hr="t" fillcolor="#a0a0a0" stroked="f"/>
        </w:pict>
      </w:r>
    </w:p>
    <w:p w14:paraId="7C188A44" w14:textId="77777777" w:rsidR="00FE1FAD" w:rsidRPr="00BF7F4C" w:rsidRDefault="00FE1FAD" w:rsidP="00FE1FAD">
      <w:pPr>
        <w:rPr>
          <w:b/>
          <w:bCs/>
        </w:rPr>
      </w:pPr>
      <w:r w:rsidRPr="00BF7F4C">
        <w:rPr>
          <w:b/>
          <w:bCs/>
        </w:rPr>
        <w:t>DIRECT BUSINESS COMMISSION (T1)</w:t>
      </w:r>
    </w:p>
    <w:p w14:paraId="547D48A4" w14:textId="77777777" w:rsidR="00FE1FAD" w:rsidRPr="00BF7F4C" w:rsidRDefault="00FE1FAD" w:rsidP="00FE1FAD">
      <w:r w:rsidRPr="00BF7F4C">
        <w:t>When a Channel Partner directly generates business for SENDRA GOLD:</w:t>
      </w:r>
    </w:p>
    <w:p w14:paraId="655891D2" w14:textId="77777777" w:rsidR="00FE1FAD" w:rsidRPr="00BF7F4C" w:rsidRDefault="00FE1FAD" w:rsidP="00FE1FAD">
      <w:pPr>
        <w:rPr>
          <w:b/>
          <w:bCs/>
        </w:rPr>
      </w:pPr>
      <w:r w:rsidRPr="00BF7F4C">
        <w:rPr>
          <w:b/>
          <w:bCs/>
        </w:rPr>
        <w:t>Commission: 0.3% of Business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1862"/>
      </w:tblGrid>
      <w:tr w:rsidR="00FE1FAD" w:rsidRPr="00BF7F4C" w14:paraId="1285B4F6" w14:textId="77777777" w:rsidTr="00980301">
        <w:trPr>
          <w:tblHeader/>
          <w:tblCellSpacing w:w="15" w:type="dxa"/>
        </w:trPr>
        <w:tc>
          <w:tcPr>
            <w:tcW w:w="0" w:type="auto"/>
            <w:vAlign w:val="center"/>
            <w:hideMark/>
          </w:tcPr>
          <w:p w14:paraId="11DF01C1" w14:textId="77777777" w:rsidR="00FE1FAD" w:rsidRPr="00BF7F4C" w:rsidRDefault="00FE1FAD" w:rsidP="00980301">
            <w:pPr>
              <w:rPr>
                <w:b/>
                <w:bCs/>
              </w:rPr>
            </w:pPr>
            <w:r w:rsidRPr="00BF7F4C">
              <w:rPr>
                <w:b/>
                <w:bCs/>
              </w:rPr>
              <w:t>Business Value</w:t>
            </w:r>
          </w:p>
        </w:tc>
        <w:tc>
          <w:tcPr>
            <w:tcW w:w="0" w:type="auto"/>
            <w:vAlign w:val="center"/>
            <w:hideMark/>
          </w:tcPr>
          <w:p w14:paraId="33530223" w14:textId="77777777" w:rsidR="00FE1FAD" w:rsidRPr="00BF7F4C" w:rsidRDefault="00FE1FAD" w:rsidP="00980301">
            <w:pPr>
              <w:rPr>
                <w:b/>
                <w:bCs/>
              </w:rPr>
            </w:pPr>
            <w:r w:rsidRPr="00BF7F4C">
              <w:rPr>
                <w:b/>
                <w:bCs/>
              </w:rPr>
              <w:t>T1 Commission</w:t>
            </w:r>
          </w:p>
        </w:tc>
      </w:tr>
      <w:tr w:rsidR="00FE1FAD" w:rsidRPr="00BF7F4C" w14:paraId="5B938848" w14:textId="77777777" w:rsidTr="00980301">
        <w:trPr>
          <w:tblCellSpacing w:w="15" w:type="dxa"/>
        </w:trPr>
        <w:tc>
          <w:tcPr>
            <w:tcW w:w="0" w:type="auto"/>
            <w:vAlign w:val="center"/>
            <w:hideMark/>
          </w:tcPr>
          <w:p w14:paraId="2E7BF658" w14:textId="77777777" w:rsidR="00FE1FAD" w:rsidRPr="00BF7F4C" w:rsidRDefault="00FE1FAD" w:rsidP="00980301">
            <w:r w:rsidRPr="00BF7F4C">
              <w:t>₹10,00,000</w:t>
            </w:r>
          </w:p>
        </w:tc>
        <w:tc>
          <w:tcPr>
            <w:tcW w:w="0" w:type="auto"/>
            <w:vAlign w:val="center"/>
            <w:hideMark/>
          </w:tcPr>
          <w:p w14:paraId="64A6518D" w14:textId="77777777" w:rsidR="00FE1FAD" w:rsidRPr="00BF7F4C" w:rsidRDefault="00FE1FAD" w:rsidP="00980301">
            <w:r w:rsidRPr="00BF7F4C">
              <w:t>₹3,000</w:t>
            </w:r>
          </w:p>
        </w:tc>
      </w:tr>
      <w:tr w:rsidR="00FE1FAD" w:rsidRPr="00BF7F4C" w14:paraId="58B97B1A" w14:textId="77777777" w:rsidTr="00980301">
        <w:trPr>
          <w:tblCellSpacing w:w="15" w:type="dxa"/>
        </w:trPr>
        <w:tc>
          <w:tcPr>
            <w:tcW w:w="0" w:type="auto"/>
            <w:vAlign w:val="center"/>
            <w:hideMark/>
          </w:tcPr>
          <w:p w14:paraId="45E007E0" w14:textId="77777777" w:rsidR="00FE1FAD" w:rsidRPr="00BF7F4C" w:rsidRDefault="00FE1FAD" w:rsidP="00980301">
            <w:r w:rsidRPr="00BF7F4C">
              <w:t>₹50,00,000</w:t>
            </w:r>
          </w:p>
        </w:tc>
        <w:tc>
          <w:tcPr>
            <w:tcW w:w="0" w:type="auto"/>
            <w:vAlign w:val="center"/>
            <w:hideMark/>
          </w:tcPr>
          <w:p w14:paraId="3E9AEE6C" w14:textId="77777777" w:rsidR="00FE1FAD" w:rsidRPr="00BF7F4C" w:rsidRDefault="00FE1FAD" w:rsidP="00980301">
            <w:r w:rsidRPr="00BF7F4C">
              <w:t>₹15,000</w:t>
            </w:r>
          </w:p>
        </w:tc>
      </w:tr>
      <w:tr w:rsidR="00FE1FAD" w:rsidRPr="00BF7F4C" w14:paraId="6EEFF439" w14:textId="77777777" w:rsidTr="00980301">
        <w:trPr>
          <w:tblCellSpacing w:w="15" w:type="dxa"/>
        </w:trPr>
        <w:tc>
          <w:tcPr>
            <w:tcW w:w="0" w:type="auto"/>
            <w:vAlign w:val="center"/>
            <w:hideMark/>
          </w:tcPr>
          <w:p w14:paraId="5EB4746D" w14:textId="77777777" w:rsidR="00FE1FAD" w:rsidRPr="00BF7F4C" w:rsidRDefault="00FE1FAD" w:rsidP="00980301">
            <w:r w:rsidRPr="00BF7F4C">
              <w:t>₹1,00,00,000</w:t>
            </w:r>
          </w:p>
        </w:tc>
        <w:tc>
          <w:tcPr>
            <w:tcW w:w="0" w:type="auto"/>
            <w:vAlign w:val="center"/>
            <w:hideMark/>
          </w:tcPr>
          <w:p w14:paraId="4BE36D96" w14:textId="77777777" w:rsidR="00FE1FAD" w:rsidRPr="00BF7F4C" w:rsidRDefault="00FE1FAD" w:rsidP="00980301">
            <w:r w:rsidRPr="00BF7F4C">
              <w:t>₹30,000</w:t>
            </w:r>
          </w:p>
        </w:tc>
      </w:tr>
    </w:tbl>
    <w:p w14:paraId="06791BA8" w14:textId="77777777" w:rsidR="00FE1FAD" w:rsidRPr="00BF7F4C" w:rsidRDefault="00FE1FAD" w:rsidP="00FE1FAD">
      <w:r>
        <w:lastRenderedPageBreak/>
        <w:pict w14:anchorId="0C3218D1">
          <v:rect id="_x0000_i1042" style="width:0;height:1.5pt" o:hralign="center" o:hrstd="t" o:hr="t" fillcolor="#a0a0a0" stroked="f"/>
        </w:pict>
      </w:r>
    </w:p>
    <w:p w14:paraId="6F26B3B3" w14:textId="77777777" w:rsidR="00FE1FAD" w:rsidRPr="00BF7F4C" w:rsidRDefault="00FE1FAD" w:rsidP="00FE1FAD">
      <w:pPr>
        <w:rPr>
          <w:b/>
          <w:bCs/>
        </w:rPr>
      </w:pPr>
      <w:r w:rsidRPr="00BF7F4C">
        <w:rPr>
          <w:b/>
          <w:bCs/>
        </w:rPr>
        <w:t>REFERRAL NETWORK MODEL</w:t>
      </w:r>
    </w:p>
    <w:p w14:paraId="3AC8D8A8" w14:textId="77777777" w:rsidR="00FE1FAD" w:rsidRPr="00BF7F4C" w:rsidRDefault="00FE1FAD" w:rsidP="00FE1FAD">
      <w:pPr>
        <w:rPr>
          <w:b/>
          <w:bCs/>
        </w:rPr>
      </w:pPr>
      <w:r w:rsidRPr="00BF7F4C">
        <w:rPr>
          <w:b/>
          <w:bCs/>
        </w:rPr>
        <w:t>Tier Structure</w:t>
      </w:r>
    </w:p>
    <w:p w14:paraId="462C7DF9" w14:textId="77777777" w:rsidR="00FE1FAD" w:rsidRPr="00BF7F4C" w:rsidRDefault="00FE1FAD" w:rsidP="00FE1FAD">
      <w:pPr>
        <w:rPr>
          <w:b/>
          <w:bCs/>
        </w:rPr>
      </w:pPr>
      <w:r w:rsidRPr="00BF7F4C">
        <w:rPr>
          <w:b/>
          <w:bCs/>
        </w:rPr>
        <w:t>T1 – Direct Channel Partner</w:t>
      </w:r>
    </w:p>
    <w:p w14:paraId="33E9843D" w14:textId="77777777" w:rsidR="00FE1FAD" w:rsidRPr="00BF7F4C" w:rsidRDefault="00FE1FAD" w:rsidP="00FE1FAD">
      <w:r w:rsidRPr="00BF7F4C">
        <w:t>The registered partner directly associated with SENDRA GOLD.</w:t>
      </w:r>
    </w:p>
    <w:p w14:paraId="2082D647" w14:textId="77777777" w:rsidR="00FE1FAD" w:rsidRPr="00BF7F4C" w:rsidRDefault="00FE1FAD" w:rsidP="00FE1FAD">
      <w:pPr>
        <w:rPr>
          <w:b/>
          <w:bCs/>
        </w:rPr>
      </w:pPr>
      <w:r w:rsidRPr="00BF7F4C">
        <w:rPr>
          <w:b/>
          <w:bCs/>
        </w:rPr>
        <w:t>T2 – Referred Partner</w:t>
      </w:r>
    </w:p>
    <w:p w14:paraId="56632B85" w14:textId="77777777" w:rsidR="00FE1FAD" w:rsidRPr="00BF7F4C" w:rsidRDefault="00FE1FAD" w:rsidP="00FE1FAD">
      <w:r w:rsidRPr="00BF7F4C">
        <w:t>A new partner introduced by a T1 Channel Partner.</w:t>
      </w:r>
    </w:p>
    <w:p w14:paraId="35898354" w14:textId="77777777" w:rsidR="00FE1FAD" w:rsidRPr="00BF7F4C" w:rsidRDefault="00FE1FAD" w:rsidP="00FE1FAD">
      <w:r>
        <w:pict w14:anchorId="78EEB5FB">
          <v:rect id="_x0000_i1043" style="width:0;height:1.5pt" o:hralign="center" o:hrstd="t" o:hr="t" fillcolor="#a0a0a0" stroked="f"/>
        </w:pict>
      </w:r>
    </w:p>
    <w:p w14:paraId="77800A93" w14:textId="77777777" w:rsidR="00FE1FAD" w:rsidRPr="00BF7F4C" w:rsidRDefault="00FE1FAD" w:rsidP="00FE1FAD">
      <w:pPr>
        <w:rPr>
          <w:b/>
          <w:bCs/>
        </w:rPr>
      </w:pPr>
      <w:r w:rsidRPr="00BF7F4C">
        <w:rPr>
          <w:b/>
          <w:bCs/>
        </w:rPr>
        <w:t>T2 BUSINESS COMMISSION MODEL</w:t>
      </w:r>
    </w:p>
    <w:p w14:paraId="06229A2C" w14:textId="77777777" w:rsidR="00FE1FAD" w:rsidRPr="00BF7F4C" w:rsidRDefault="00FE1FAD" w:rsidP="00FE1FAD">
      <w:r w:rsidRPr="00BF7F4C">
        <w:t>When a T2 Partner generates business:</w:t>
      </w:r>
    </w:p>
    <w:p w14:paraId="78814BB2" w14:textId="77777777" w:rsidR="00FE1FAD" w:rsidRPr="00BF7F4C" w:rsidRDefault="00FE1FAD" w:rsidP="00FE1FAD">
      <w:pPr>
        <w:rPr>
          <w:b/>
          <w:bCs/>
        </w:rPr>
      </w:pPr>
      <w:r w:rsidRPr="00BF7F4C">
        <w:rPr>
          <w:b/>
          <w:bCs/>
        </w:rPr>
        <w:t>T2 Receives</w:t>
      </w:r>
    </w:p>
    <w:p w14:paraId="1341D0F8" w14:textId="77777777" w:rsidR="00FE1FAD" w:rsidRPr="00BF7F4C" w:rsidRDefault="00FE1FAD" w:rsidP="00FE1FAD">
      <w:r w:rsidRPr="00BF7F4C">
        <w:rPr>
          <w:b/>
          <w:bCs/>
        </w:rPr>
        <w:t>0.3% Commission</w:t>
      </w:r>
    </w:p>
    <w:p w14:paraId="5EFA83BF" w14:textId="77777777" w:rsidR="00FE1FAD" w:rsidRPr="00BF7F4C" w:rsidRDefault="00FE1FAD" w:rsidP="00FE1FAD">
      <w:pPr>
        <w:rPr>
          <w:b/>
          <w:bCs/>
        </w:rPr>
      </w:pPr>
      <w:r w:rsidRPr="00BF7F4C">
        <w:rPr>
          <w:b/>
          <w:bCs/>
        </w:rPr>
        <w:t>T1 Override Income</w:t>
      </w:r>
    </w:p>
    <w:p w14:paraId="4B9D256E" w14:textId="77777777" w:rsidR="00FE1FAD" w:rsidRPr="00BF7F4C" w:rsidRDefault="00FE1FAD" w:rsidP="00FE1FAD">
      <w:r w:rsidRPr="00BF7F4C">
        <w:rPr>
          <w:b/>
          <w:bCs/>
        </w:rPr>
        <w:t>0.2% Commission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1434"/>
        <w:gridCol w:w="1449"/>
      </w:tblGrid>
      <w:tr w:rsidR="00FE1FAD" w:rsidRPr="00BF7F4C" w14:paraId="7523F979" w14:textId="77777777" w:rsidTr="00980301">
        <w:trPr>
          <w:tblHeader/>
          <w:tblCellSpacing w:w="15" w:type="dxa"/>
        </w:trPr>
        <w:tc>
          <w:tcPr>
            <w:tcW w:w="0" w:type="auto"/>
            <w:vAlign w:val="center"/>
            <w:hideMark/>
          </w:tcPr>
          <w:p w14:paraId="66B1CE24" w14:textId="77777777" w:rsidR="00FE1FAD" w:rsidRPr="00BF7F4C" w:rsidRDefault="00FE1FAD" w:rsidP="00980301">
            <w:pPr>
              <w:rPr>
                <w:b/>
                <w:bCs/>
              </w:rPr>
            </w:pPr>
            <w:r w:rsidRPr="00BF7F4C">
              <w:rPr>
                <w:b/>
                <w:bCs/>
              </w:rPr>
              <w:t>Business Value</w:t>
            </w:r>
          </w:p>
        </w:tc>
        <w:tc>
          <w:tcPr>
            <w:tcW w:w="0" w:type="auto"/>
            <w:vAlign w:val="center"/>
            <w:hideMark/>
          </w:tcPr>
          <w:p w14:paraId="4E3E2B78" w14:textId="77777777" w:rsidR="00FE1FAD" w:rsidRPr="00BF7F4C" w:rsidRDefault="00FE1FAD" w:rsidP="00980301">
            <w:pPr>
              <w:rPr>
                <w:b/>
                <w:bCs/>
              </w:rPr>
            </w:pPr>
            <w:r w:rsidRPr="00BF7F4C">
              <w:rPr>
                <w:b/>
                <w:bCs/>
              </w:rPr>
              <w:t>T2 Earnings</w:t>
            </w:r>
          </w:p>
        </w:tc>
        <w:tc>
          <w:tcPr>
            <w:tcW w:w="0" w:type="auto"/>
            <w:vAlign w:val="center"/>
            <w:hideMark/>
          </w:tcPr>
          <w:p w14:paraId="4216861E" w14:textId="77777777" w:rsidR="00FE1FAD" w:rsidRPr="00BF7F4C" w:rsidRDefault="00FE1FAD" w:rsidP="00980301">
            <w:pPr>
              <w:rPr>
                <w:b/>
                <w:bCs/>
              </w:rPr>
            </w:pPr>
            <w:r w:rsidRPr="00BF7F4C">
              <w:rPr>
                <w:b/>
                <w:bCs/>
              </w:rPr>
              <w:t>T1 Earnings</w:t>
            </w:r>
          </w:p>
        </w:tc>
      </w:tr>
      <w:tr w:rsidR="00FE1FAD" w:rsidRPr="00BF7F4C" w14:paraId="08A569F8" w14:textId="77777777" w:rsidTr="00980301">
        <w:trPr>
          <w:tblCellSpacing w:w="15" w:type="dxa"/>
        </w:trPr>
        <w:tc>
          <w:tcPr>
            <w:tcW w:w="0" w:type="auto"/>
            <w:vAlign w:val="center"/>
            <w:hideMark/>
          </w:tcPr>
          <w:p w14:paraId="0026893A" w14:textId="77777777" w:rsidR="00FE1FAD" w:rsidRPr="00BF7F4C" w:rsidRDefault="00FE1FAD" w:rsidP="00980301">
            <w:r w:rsidRPr="00BF7F4C">
              <w:t>₹10,00,000</w:t>
            </w:r>
          </w:p>
        </w:tc>
        <w:tc>
          <w:tcPr>
            <w:tcW w:w="0" w:type="auto"/>
            <w:vAlign w:val="center"/>
            <w:hideMark/>
          </w:tcPr>
          <w:p w14:paraId="616B29B2" w14:textId="77777777" w:rsidR="00FE1FAD" w:rsidRPr="00BF7F4C" w:rsidRDefault="00FE1FAD" w:rsidP="00980301">
            <w:r w:rsidRPr="00BF7F4C">
              <w:t>₹3,000</w:t>
            </w:r>
          </w:p>
        </w:tc>
        <w:tc>
          <w:tcPr>
            <w:tcW w:w="0" w:type="auto"/>
            <w:vAlign w:val="center"/>
            <w:hideMark/>
          </w:tcPr>
          <w:p w14:paraId="672B7146" w14:textId="77777777" w:rsidR="00FE1FAD" w:rsidRPr="00BF7F4C" w:rsidRDefault="00FE1FAD" w:rsidP="00980301">
            <w:r w:rsidRPr="00BF7F4C">
              <w:t>₹2,000</w:t>
            </w:r>
          </w:p>
        </w:tc>
      </w:tr>
      <w:tr w:rsidR="00FE1FAD" w:rsidRPr="00BF7F4C" w14:paraId="5592DE13" w14:textId="77777777" w:rsidTr="00980301">
        <w:trPr>
          <w:tblCellSpacing w:w="15" w:type="dxa"/>
        </w:trPr>
        <w:tc>
          <w:tcPr>
            <w:tcW w:w="0" w:type="auto"/>
            <w:vAlign w:val="center"/>
            <w:hideMark/>
          </w:tcPr>
          <w:p w14:paraId="4CDEF2E9" w14:textId="77777777" w:rsidR="00FE1FAD" w:rsidRPr="00BF7F4C" w:rsidRDefault="00FE1FAD" w:rsidP="00980301">
            <w:r w:rsidRPr="00BF7F4C">
              <w:t>₹50,00,000</w:t>
            </w:r>
          </w:p>
        </w:tc>
        <w:tc>
          <w:tcPr>
            <w:tcW w:w="0" w:type="auto"/>
            <w:vAlign w:val="center"/>
            <w:hideMark/>
          </w:tcPr>
          <w:p w14:paraId="2019A7BE" w14:textId="77777777" w:rsidR="00FE1FAD" w:rsidRPr="00BF7F4C" w:rsidRDefault="00FE1FAD" w:rsidP="00980301">
            <w:r w:rsidRPr="00BF7F4C">
              <w:t>₹15,000</w:t>
            </w:r>
          </w:p>
        </w:tc>
        <w:tc>
          <w:tcPr>
            <w:tcW w:w="0" w:type="auto"/>
            <w:vAlign w:val="center"/>
            <w:hideMark/>
          </w:tcPr>
          <w:p w14:paraId="1344E85C" w14:textId="77777777" w:rsidR="00FE1FAD" w:rsidRPr="00BF7F4C" w:rsidRDefault="00FE1FAD" w:rsidP="00980301">
            <w:r w:rsidRPr="00BF7F4C">
              <w:t>₹10,000</w:t>
            </w:r>
          </w:p>
        </w:tc>
      </w:tr>
      <w:tr w:rsidR="00FE1FAD" w:rsidRPr="00BF7F4C" w14:paraId="5D3D2453" w14:textId="77777777" w:rsidTr="00980301">
        <w:trPr>
          <w:tblCellSpacing w:w="15" w:type="dxa"/>
        </w:trPr>
        <w:tc>
          <w:tcPr>
            <w:tcW w:w="0" w:type="auto"/>
            <w:vAlign w:val="center"/>
            <w:hideMark/>
          </w:tcPr>
          <w:p w14:paraId="7E5E51C5" w14:textId="77777777" w:rsidR="00FE1FAD" w:rsidRPr="00BF7F4C" w:rsidRDefault="00FE1FAD" w:rsidP="00980301">
            <w:r w:rsidRPr="00BF7F4C">
              <w:t>₹1,00,00,000</w:t>
            </w:r>
          </w:p>
        </w:tc>
        <w:tc>
          <w:tcPr>
            <w:tcW w:w="0" w:type="auto"/>
            <w:vAlign w:val="center"/>
            <w:hideMark/>
          </w:tcPr>
          <w:p w14:paraId="0373EEBA" w14:textId="77777777" w:rsidR="00FE1FAD" w:rsidRPr="00BF7F4C" w:rsidRDefault="00FE1FAD" w:rsidP="00980301">
            <w:r w:rsidRPr="00BF7F4C">
              <w:t>₹30,000</w:t>
            </w:r>
          </w:p>
        </w:tc>
        <w:tc>
          <w:tcPr>
            <w:tcW w:w="0" w:type="auto"/>
            <w:vAlign w:val="center"/>
            <w:hideMark/>
          </w:tcPr>
          <w:p w14:paraId="119A084D" w14:textId="77777777" w:rsidR="00FE1FAD" w:rsidRPr="00BF7F4C" w:rsidRDefault="00FE1FAD" w:rsidP="00980301">
            <w:r w:rsidRPr="00BF7F4C">
              <w:t>₹20,000</w:t>
            </w:r>
          </w:p>
        </w:tc>
      </w:tr>
    </w:tbl>
    <w:p w14:paraId="0DA76064" w14:textId="77777777" w:rsidR="00FE1FAD" w:rsidRPr="00BF7F4C" w:rsidRDefault="00FE1FAD" w:rsidP="00FE1FAD">
      <w:r>
        <w:pict w14:anchorId="78C856E4">
          <v:rect id="_x0000_i1044" style="width:0;height:1.5pt" o:hralign="center" o:hrstd="t" o:hr="t" fillcolor="#a0a0a0" stroked="f"/>
        </w:pict>
      </w:r>
    </w:p>
    <w:p w14:paraId="6929A6CE" w14:textId="77777777" w:rsidR="00FE1FAD" w:rsidRPr="00BF7F4C" w:rsidRDefault="00FE1FAD" w:rsidP="00FE1FAD">
      <w:pPr>
        <w:rPr>
          <w:b/>
          <w:bCs/>
        </w:rPr>
      </w:pPr>
      <w:r w:rsidRPr="00BF7F4C">
        <w:rPr>
          <w:b/>
          <w:bCs/>
        </w:rPr>
        <w:t>CHANNEL PARTNER ADVANTAGES</w:t>
      </w:r>
    </w:p>
    <w:p w14:paraId="7DF11BCD" w14:textId="77777777" w:rsidR="00FE1FAD" w:rsidRPr="00BF7F4C" w:rsidRDefault="00FE1FAD" w:rsidP="00FE1FAD">
      <w:r w:rsidRPr="00BF7F4C">
        <w:rPr>
          <w:rFonts w:ascii="Segoe UI Symbol" w:hAnsi="Segoe UI Symbol" w:cs="Segoe UI Symbol"/>
        </w:rPr>
        <w:t>✔</w:t>
      </w:r>
      <w:r w:rsidRPr="00BF7F4C">
        <w:t xml:space="preserve"> Low Investment Entry Opportunity</w:t>
      </w:r>
    </w:p>
    <w:p w14:paraId="25C4880D" w14:textId="77777777" w:rsidR="00FE1FAD" w:rsidRPr="00BF7F4C" w:rsidRDefault="00FE1FAD" w:rsidP="00FE1FAD">
      <w:r w:rsidRPr="00BF7F4C">
        <w:rPr>
          <w:rFonts w:ascii="Segoe UI Symbol" w:hAnsi="Segoe UI Symbol" w:cs="Segoe UI Symbol"/>
        </w:rPr>
        <w:t>✔</w:t>
      </w:r>
      <w:r w:rsidRPr="00BF7F4C">
        <w:t xml:space="preserve"> Refundable Security Deposit Model</w:t>
      </w:r>
    </w:p>
    <w:p w14:paraId="7FA428DF" w14:textId="77777777" w:rsidR="00FE1FAD" w:rsidRPr="00BF7F4C" w:rsidRDefault="00FE1FAD" w:rsidP="00FE1FAD">
      <w:r w:rsidRPr="00BF7F4C">
        <w:rPr>
          <w:rFonts w:ascii="Segoe UI Symbol" w:hAnsi="Segoe UI Symbol" w:cs="Segoe UI Symbol"/>
        </w:rPr>
        <w:t>✔</w:t>
      </w:r>
      <w:r w:rsidRPr="00BF7F4C">
        <w:t xml:space="preserve"> Gold-Backed Assurance Structure</w:t>
      </w:r>
    </w:p>
    <w:p w14:paraId="57C0DE28" w14:textId="77777777" w:rsidR="00FE1FAD" w:rsidRPr="00BF7F4C" w:rsidRDefault="00FE1FAD" w:rsidP="00FE1FAD">
      <w:r w:rsidRPr="00BF7F4C">
        <w:rPr>
          <w:rFonts w:ascii="Segoe UI Symbol" w:hAnsi="Segoe UI Symbol" w:cs="Segoe UI Symbol"/>
        </w:rPr>
        <w:t>✔</w:t>
      </w:r>
      <w:r w:rsidRPr="00BF7F4C">
        <w:t xml:space="preserve"> Monthly Revenue Benefit</w:t>
      </w:r>
    </w:p>
    <w:p w14:paraId="1D179B25" w14:textId="77777777" w:rsidR="00FE1FAD" w:rsidRPr="00BF7F4C" w:rsidRDefault="00FE1FAD" w:rsidP="00FE1FAD">
      <w:r w:rsidRPr="00BF7F4C">
        <w:rPr>
          <w:rFonts w:ascii="Segoe UI Symbol" w:hAnsi="Segoe UI Symbol" w:cs="Segoe UI Symbol"/>
        </w:rPr>
        <w:t>✔</w:t>
      </w:r>
      <w:r w:rsidRPr="00BF7F4C">
        <w:t xml:space="preserve"> Performance-Based Commissions</w:t>
      </w:r>
    </w:p>
    <w:p w14:paraId="2DA7A286" w14:textId="77777777" w:rsidR="00FE1FAD" w:rsidRPr="00BF7F4C" w:rsidRDefault="00FE1FAD" w:rsidP="00FE1FAD">
      <w:r w:rsidRPr="00BF7F4C">
        <w:rPr>
          <w:rFonts w:ascii="Segoe UI Symbol" w:hAnsi="Segoe UI Symbol" w:cs="Segoe UI Symbol"/>
        </w:rPr>
        <w:t>✔</w:t>
      </w:r>
      <w:r w:rsidRPr="00BF7F4C">
        <w:t xml:space="preserve"> Referral Income Opportunity</w:t>
      </w:r>
    </w:p>
    <w:p w14:paraId="1312BE7B" w14:textId="77777777" w:rsidR="00FE1FAD" w:rsidRPr="00BF7F4C" w:rsidRDefault="00FE1FAD" w:rsidP="00FE1FAD">
      <w:r w:rsidRPr="00BF7F4C">
        <w:rPr>
          <w:rFonts w:ascii="Segoe UI Symbol" w:hAnsi="Segoe UI Symbol" w:cs="Segoe UI Symbol"/>
        </w:rPr>
        <w:t>✔</w:t>
      </w:r>
      <w:r w:rsidRPr="00BF7F4C">
        <w:t xml:space="preserve"> Technology-Enabled Support</w:t>
      </w:r>
    </w:p>
    <w:p w14:paraId="51223951" w14:textId="77777777" w:rsidR="00FE1FAD" w:rsidRPr="00BF7F4C" w:rsidRDefault="00FE1FAD" w:rsidP="00FE1FAD">
      <w:r w:rsidRPr="00BF7F4C">
        <w:rPr>
          <w:rFonts w:ascii="Segoe UI Symbol" w:hAnsi="Segoe UI Symbol" w:cs="Segoe UI Symbol"/>
        </w:rPr>
        <w:t>✔</w:t>
      </w:r>
      <w:r w:rsidRPr="00BF7F4C">
        <w:t xml:space="preserve"> Professional Training &amp; Certification</w:t>
      </w:r>
    </w:p>
    <w:p w14:paraId="28FDC0F4" w14:textId="77777777" w:rsidR="00FE1FAD" w:rsidRPr="00BF7F4C" w:rsidRDefault="00FE1FAD" w:rsidP="00FE1FAD">
      <w:r w:rsidRPr="00BF7F4C">
        <w:rPr>
          <w:rFonts w:ascii="Segoe UI Symbol" w:hAnsi="Segoe UI Symbol" w:cs="Segoe UI Symbol"/>
        </w:rPr>
        <w:lastRenderedPageBreak/>
        <w:t>✔</w:t>
      </w:r>
      <w:r w:rsidRPr="00BF7F4C">
        <w:t xml:space="preserve"> Scalable Income Ecosystem</w:t>
      </w:r>
    </w:p>
    <w:p w14:paraId="29E01307" w14:textId="77777777" w:rsidR="00FE1FAD" w:rsidRPr="00BF7F4C" w:rsidRDefault="00FE1FAD" w:rsidP="00FE1FAD">
      <w:r>
        <w:pict w14:anchorId="38BA5AA5">
          <v:rect id="_x0000_i1045" style="width:0;height:1.5pt" o:hralign="center" o:hrstd="t" o:hr="t" fillcolor="#a0a0a0" stroked="f"/>
        </w:pict>
      </w:r>
    </w:p>
    <w:p w14:paraId="1446CAD6" w14:textId="77777777" w:rsidR="00FE1FAD" w:rsidRPr="00BF7F4C" w:rsidRDefault="00FE1FAD" w:rsidP="00FE1FAD">
      <w:pPr>
        <w:rPr>
          <w:b/>
          <w:bCs/>
        </w:rPr>
      </w:pPr>
      <w:r w:rsidRPr="00BF7F4C">
        <w:rPr>
          <w:b/>
          <w:bCs/>
        </w:rPr>
        <w:t>PARTNER RESPONSIBILITIES</w:t>
      </w:r>
    </w:p>
    <w:p w14:paraId="7AE03EAB" w14:textId="77777777" w:rsidR="00FE1FAD" w:rsidRPr="00BF7F4C" w:rsidRDefault="00FE1FAD" w:rsidP="00FE1FAD">
      <w:r w:rsidRPr="00BF7F4C">
        <w:t>Channel Partners shall:</w:t>
      </w:r>
    </w:p>
    <w:p w14:paraId="07D1188A" w14:textId="77777777" w:rsidR="00FE1FAD" w:rsidRPr="00BF7F4C" w:rsidRDefault="00FE1FAD" w:rsidP="00FE1FAD">
      <w:pPr>
        <w:numPr>
          <w:ilvl w:val="0"/>
          <w:numId w:val="15"/>
        </w:numPr>
      </w:pPr>
      <w:r w:rsidRPr="00BF7F4C">
        <w:t>Maintain professional conduct</w:t>
      </w:r>
    </w:p>
    <w:p w14:paraId="7BA727B1" w14:textId="77777777" w:rsidR="00FE1FAD" w:rsidRPr="00BF7F4C" w:rsidRDefault="00FE1FAD" w:rsidP="00FE1FAD">
      <w:pPr>
        <w:numPr>
          <w:ilvl w:val="0"/>
          <w:numId w:val="15"/>
        </w:numPr>
      </w:pPr>
      <w:r w:rsidRPr="00BF7F4C">
        <w:t>Follow company policies</w:t>
      </w:r>
    </w:p>
    <w:p w14:paraId="56AAAF08" w14:textId="77777777" w:rsidR="00FE1FAD" w:rsidRPr="00BF7F4C" w:rsidRDefault="00FE1FAD" w:rsidP="00FE1FAD">
      <w:pPr>
        <w:numPr>
          <w:ilvl w:val="0"/>
          <w:numId w:val="15"/>
        </w:numPr>
      </w:pPr>
      <w:r w:rsidRPr="00BF7F4C">
        <w:t>Generate genuine business opportunities</w:t>
      </w:r>
    </w:p>
    <w:p w14:paraId="6D0997F3" w14:textId="77777777" w:rsidR="00FE1FAD" w:rsidRPr="00BF7F4C" w:rsidRDefault="00FE1FAD" w:rsidP="00FE1FAD">
      <w:pPr>
        <w:numPr>
          <w:ilvl w:val="0"/>
          <w:numId w:val="15"/>
        </w:numPr>
      </w:pPr>
      <w:r w:rsidRPr="00BF7F4C">
        <w:t>Protect company reputation</w:t>
      </w:r>
    </w:p>
    <w:p w14:paraId="24174183" w14:textId="77777777" w:rsidR="00FE1FAD" w:rsidRPr="00BF7F4C" w:rsidRDefault="00FE1FAD" w:rsidP="00FE1FAD">
      <w:pPr>
        <w:numPr>
          <w:ilvl w:val="0"/>
          <w:numId w:val="15"/>
        </w:numPr>
      </w:pPr>
      <w:r w:rsidRPr="00BF7F4C">
        <w:t>Maintain customer confidentiality</w:t>
      </w:r>
    </w:p>
    <w:p w14:paraId="2B38F85C" w14:textId="77777777" w:rsidR="00FE1FAD" w:rsidRPr="00BF7F4C" w:rsidRDefault="00FE1FAD" w:rsidP="00FE1FAD">
      <w:pPr>
        <w:numPr>
          <w:ilvl w:val="0"/>
          <w:numId w:val="15"/>
        </w:numPr>
      </w:pPr>
      <w:r w:rsidRPr="00BF7F4C">
        <w:t>Follow KYC &amp; verification procedures</w:t>
      </w:r>
    </w:p>
    <w:p w14:paraId="439CBCFC" w14:textId="77777777" w:rsidR="00FE1FAD" w:rsidRPr="00BF7F4C" w:rsidRDefault="00FE1FAD" w:rsidP="00FE1FAD">
      <w:pPr>
        <w:numPr>
          <w:ilvl w:val="0"/>
          <w:numId w:val="15"/>
        </w:numPr>
      </w:pPr>
      <w:r w:rsidRPr="00BF7F4C">
        <w:t>Avoid unauthorized commitments</w:t>
      </w:r>
    </w:p>
    <w:p w14:paraId="6F0AE809" w14:textId="77777777" w:rsidR="00FE1FAD" w:rsidRPr="00BF7F4C" w:rsidRDefault="00FE1FAD" w:rsidP="00FE1FAD">
      <w:r>
        <w:pict w14:anchorId="6034427B">
          <v:rect id="_x0000_i1046" style="width:0;height:1.5pt" o:hralign="center" o:hrstd="t" o:hr="t" fillcolor="#a0a0a0" stroked="f"/>
        </w:pict>
      </w:r>
    </w:p>
    <w:p w14:paraId="10748EF8" w14:textId="77777777" w:rsidR="00FE1FAD" w:rsidRPr="00BF7F4C" w:rsidRDefault="00FE1FAD" w:rsidP="00FE1FAD">
      <w:pPr>
        <w:rPr>
          <w:b/>
          <w:bCs/>
        </w:rPr>
      </w:pPr>
      <w:r w:rsidRPr="00BF7F4C">
        <w:rPr>
          <w:b/>
          <w:bCs/>
        </w:rPr>
        <w:t>LEGAL &amp; COMPLIANCE</w:t>
      </w:r>
    </w:p>
    <w:p w14:paraId="629D7092" w14:textId="77777777" w:rsidR="00FE1FAD" w:rsidRPr="00BF7F4C" w:rsidRDefault="00FE1FAD" w:rsidP="00FE1FAD">
      <w:pPr>
        <w:rPr>
          <w:b/>
          <w:bCs/>
        </w:rPr>
      </w:pPr>
      <w:r w:rsidRPr="00BF7F4C">
        <w:rPr>
          <w:b/>
          <w:bCs/>
        </w:rPr>
        <w:t>Agreement Includes</w:t>
      </w:r>
    </w:p>
    <w:p w14:paraId="4CF47EE2" w14:textId="77777777" w:rsidR="00FE1FAD" w:rsidRPr="00BF7F4C" w:rsidRDefault="00FE1FAD" w:rsidP="00FE1FAD">
      <w:pPr>
        <w:numPr>
          <w:ilvl w:val="0"/>
          <w:numId w:val="16"/>
        </w:numPr>
      </w:pPr>
      <w:r w:rsidRPr="00BF7F4C">
        <w:t>Roles &amp; responsibilities</w:t>
      </w:r>
    </w:p>
    <w:p w14:paraId="5AB488E1" w14:textId="77777777" w:rsidR="00FE1FAD" w:rsidRPr="00BF7F4C" w:rsidRDefault="00FE1FAD" w:rsidP="00FE1FAD">
      <w:pPr>
        <w:numPr>
          <w:ilvl w:val="0"/>
          <w:numId w:val="16"/>
        </w:numPr>
      </w:pPr>
      <w:r w:rsidRPr="00BF7F4C">
        <w:t>Commission policies</w:t>
      </w:r>
    </w:p>
    <w:p w14:paraId="5AF40557" w14:textId="77777777" w:rsidR="00FE1FAD" w:rsidRPr="00BF7F4C" w:rsidRDefault="00FE1FAD" w:rsidP="00FE1FAD">
      <w:pPr>
        <w:numPr>
          <w:ilvl w:val="0"/>
          <w:numId w:val="16"/>
        </w:numPr>
      </w:pPr>
      <w:r w:rsidRPr="00BF7F4C">
        <w:t>Revenue sharing terms</w:t>
      </w:r>
    </w:p>
    <w:p w14:paraId="5E7DC022" w14:textId="77777777" w:rsidR="00FE1FAD" w:rsidRPr="00BF7F4C" w:rsidRDefault="00FE1FAD" w:rsidP="00FE1FAD">
      <w:pPr>
        <w:numPr>
          <w:ilvl w:val="0"/>
          <w:numId w:val="16"/>
        </w:numPr>
      </w:pPr>
      <w:r w:rsidRPr="00BF7F4C">
        <w:t>Confidentiality obligations</w:t>
      </w:r>
    </w:p>
    <w:p w14:paraId="1940B6EA" w14:textId="77777777" w:rsidR="00FE1FAD" w:rsidRPr="00BF7F4C" w:rsidRDefault="00FE1FAD" w:rsidP="00FE1FAD">
      <w:pPr>
        <w:numPr>
          <w:ilvl w:val="0"/>
          <w:numId w:val="16"/>
        </w:numPr>
      </w:pPr>
      <w:r w:rsidRPr="00BF7F4C">
        <w:t>Compliance requirements</w:t>
      </w:r>
    </w:p>
    <w:p w14:paraId="62B5EB53" w14:textId="77777777" w:rsidR="00FE1FAD" w:rsidRPr="00BF7F4C" w:rsidRDefault="00FE1FAD" w:rsidP="00FE1FAD">
      <w:pPr>
        <w:numPr>
          <w:ilvl w:val="0"/>
          <w:numId w:val="16"/>
        </w:numPr>
      </w:pPr>
      <w:r w:rsidRPr="00BF7F4C">
        <w:t>Termination provisions</w:t>
      </w:r>
    </w:p>
    <w:p w14:paraId="7811B175" w14:textId="77777777" w:rsidR="00FE1FAD" w:rsidRPr="00BF7F4C" w:rsidRDefault="00FE1FAD" w:rsidP="00FE1FAD">
      <w:pPr>
        <w:rPr>
          <w:b/>
          <w:bCs/>
        </w:rPr>
      </w:pPr>
      <w:r w:rsidRPr="00BF7F4C">
        <w:rPr>
          <w:b/>
          <w:bCs/>
        </w:rPr>
        <w:t>Refund Conditions</w:t>
      </w:r>
    </w:p>
    <w:p w14:paraId="59D1BB55" w14:textId="77777777" w:rsidR="00FE1FAD" w:rsidRPr="00BF7F4C" w:rsidRDefault="00FE1FAD" w:rsidP="00FE1FAD">
      <w:r w:rsidRPr="00BF7F4C">
        <w:t>Security Deposit refund is subject to:</w:t>
      </w:r>
    </w:p>
    <w:p w14:paraId="5E0C8006" w14:textId="77777777" w:rsidR="00FE1FAD" w:rsidRPr="00BF7F4C" w:rsidRDefault="00FE1FAD" w:rsidP="00FE1FAD">
      <w:pPr>
        <w:numPr>
          <w:ilvl w:val="0"/>
          <w:numId w:val="17"/>
        </w:numPr>
      </w:pPr>
      <w:r w:rsidRPr="00BF7F4C">
        <w:t>Completion of notice period</w:t>
      </w:r>
    </w:p>
    <w:p w14:paraId="20983F59" w14:textId="77777777" w:rsidR="00FE1FAD" w:rsidRPr="00BF7F4C" w:rsidRDefault="00FE1FAD" w:rsidP="00FE1FAD">
      <w:pPr>
        <w:numPr>
          <w:ilvl w:val="0"/>
          <w:numId w:val="17"/>
        </w:numPr>
      </w:pPr>
      <w:r w:rsidRPr="00BF7F4C">
        <w:t>Return of company assets</w:t>
      </w:r>
    </w:p>
    <w:p w14:paraId="0BC2F2A8" w14:textId="77777777" w:rsidR="00FE1FAD" w:rsidRPr="00BF7F4C" w:rsidRDefault="00FE1FAD" w:rsidP="00FE1FAD">
      <w:pPr>
        <w:numPr>
          <w:ilvl w:val="0"/>
          <w:numId w:val="17"/>
        </w:numPr>
      </w:pPr>
      <w:r w:rsidRPr="00BF7F4C">
        <w:t>No pending liabilities</w:t>
      </w:r>
    </w:p>
    <w:p w14:paraId="50E3C8C8" w14:textId="77777777" w:rsidR="00FE1FAD" w:rsidRPr="00BF7F4C" w:rsidRDefault="00FE1FAD" w:rsidP="00FE1FAD">
      <w:pPr>
        <w:numPr>
          <w:ilvl w:val="0"/>
          <w:numId w:val="17"/>
        </w:numPr>
      </w:pPr>
      <w:r w:rsidRPr="00BF7F4C">
        <w:t>Compliance with agreement terms</w:t>
      </w:r>
    </w:p>
    <w:p w14:paraId="4D9A91DF" w14:textId="77777777" w:rsidR="00FE1FAD" w:rsidRPr="00BF7F4C" w:rsidRDefault="00FE1FAD" w:rsidP="00FE1FAD">
      <w:pPr>
        <w:rPr>
          <w:b/>
          <w:bCs/>
        </w:rPr>
      </w:pPr>
      <w:r w:rsidRPr="00BF7F4C">
        <w:rPr>
          <w:b/>
          <w:bCs/>
        </w:rPr>
        <w:t>Commission Policy</w:t>
      </w:r>
    </w:p>
    <w:p w14:paraId="3DDB0376" w14:textId="77777777" w:rsidR="00FE1FAD" w:rsidRPr="00BF7F4C" w:rsidRDefault="00FE1FAD" w:rsidP="00FE1FAD">
      <w:pPr>
        <w:numPr>
          <w:ilvl w:val="0"/>
          <w:numId w:val="18"/>
        </w:numPr>
      </w:pPr>
      <w:r w:rsidRPr="00BF7F4C">
        <w:t>Payable only on verified completed transactions</w:t>
      </w:r>
    </w:p>
    <w:p w14:paraId="16208B7A" w14:textId="77777777" w:rsidR="00FE1FAD" w:rsidRPr="00BF7F4C" w:rsidRDefault="00FE1FAD" w:rsidP="00FE1FAD">
      <w:pPr>
        <w:numPr>
          <w:ilvl w:val="0"/>
          <w:numId w:val="18"/>
        </w:numPr>
      </w:pPr>
      <w:r w:rsidRPr="00BF7F4C">
        <w:t>Cancelled/disputed transactions are excluded</w:t>
      </w:r>
    </w:p>
    <w:p w14:paraId="79939757" w14:textId="77777777" w:rsidR="00FE1FAD" w:rsidRPr="00BF7F4C" w:rsidRDefault="00FE1FAD" w:rsidP="00FE1FAD">
      <w:pPr>
        <w:numPr>
          <w:ilvl w:val="0"/>
          <w:numId w:val="18"/>
        </w:numPr>
      </w:pPr>
      <w:r w:rsidRPr="00BF7F4C">
        <w:lastRenderedPageBreak/>
        <w:t xml:space="preserve">Payments follow company </w:t>
      </w:r>
      <w:proofErr w:type="spellStart"/>
      <w:r w:rsidRPr="00BF7F4C">
        <w:t>payout</w:t>
      </w:r>
      <w:proofErr w:type="spellEnd"/>
      <w:r w:rsidRPr="00BF7F4C">
        <w:t xml:space="preserve"> schedules</w:t>
      </w:r>
    </w:p>
    <w:p w14:paraId="2E21E482" w14:textId="77777777" w:rsidR="00FE1FAD" w:rsidRPr="00BF7F4C" w:rsidRDefault="00FE1FAD" w:rsidP="00FE1FAD">
      <w:pPr>
        <w:rPr>
          <w:b/>
          <w:bCs/>
        </w:rPr>
      </w:pPr>
      <w:r w:rsidRPr="00BF7F4C">
        <w:rPr>
          <w:b/>
          <w:bCs/>
        </w:rPr>
        <w:t>Independent Partner Status</w:t>
      </w:r>
    </w:p>
    <w:p w14:paraId="65482B76" w14:textId="77777777" w:rsidR="00FE1FAD" w:rsidRPr="00BF7F4C" w:rsidRDefault="00FE1FAD" w:rsidP="00FE1FAD">
      <w:r w:rsidRPr="00BF7F4C">
        <w:t>Channel Partners are independent business associates and not employees of SENDRA GOLD.</w:t>
      </w:r>
    </w:p>
    <w:p w14:paraId="1CB83EB6" w14:textId="77777777" w:rsidR="00FE1FAD" w:rsidRPr="00BF7F4C" w:rsidRDefault="00FE1FAD" w:rsidP="00FE1FAD">
      <w:pPr>
        <w:rPr>
          <w:b/>
          <w:bCs/>
        </w:rPr>
      </w:pPr>
      <w:r w:rsidRPr="00BF7F4C">
        <w:rPr>
          <w:b/>
          <w:bCs/>
        </w:rPr>
        <w:t>Prohibited Activities</w:t>
      </w:r>
    </w:p>
    <w:p w14:paraId="634A94B9" w14:textId="77777777" w:rsidR="00FE1FAD" w:rsidRPr="00BF7F4C" w:rsidRDefault="00FE1FAD" w:rsidP="00FE1FAD">
      <w:r w:rsidRPr="00BF7F4C">
        <w:t>The following may result in immediate termination:</w:t>
      </w:r>
    </w:p>
    <w:p w14:paraId="3F38576C" w14:textId="77777777" w:rsidR="00FE1FAD" w:rsidRPr="00BF7F4C" w:rsidRDefault="00FE1FAD" w:rsidP="00FE1FAD">
      <w:pPr>
        <w:numPr>
          <w:ilvl w:val="0"/>
          <w:numId w:val="19"/>
        </w:numPr>
      </w:pPr>
      <w:r w:rsidRPr="00BF7F4C">
        <w:t>Unauthorized gold transactions</w:t>
      </w:r>
    </w:p>
    <w:p w14:paraId="6F7E9862" w14:textId="77777777" w:rsidR="00FE1FAD" w:rsidRPr="00BF7F4C" w:rsidRDefault="00FE1FAD" w:rsidP="00FE1FAD">
      <w:pPr>
        <w:numPr>
          <w:ilvl w:val="0"/>
          <w:numId w:val="19"/>
        </w:numPr>
      </w:pPr>
      <w:r w:rsidRPr="00BF7F4C">
        <w:t>Misrepresentation</w:t>
      </w:r>
    </w:p>
    <w:p w14:paraId="66A8D2BF" w14:textId="77777777" w:rsidR="00FE1FAD" w:rsidRPr="00BF7F4C" w:rsidRDefault="00FE1FAD" w:rsidP="00FE1FAD">
      <w:pPr>
        <w:numPr>
          <w:ilvl w:val="0"/>
          <w:numId w:val="19"/>
        </w:numPr>
      </w:pPr>
      <w:r w:rsidRPr="00BF7F4C">
        <w:t>Unauthorized collection of funds</w:t>
      </w:r>
    </w:p>
    <w:p w14:paraId="75A9DFFF" w14:textId="77777777" w:rsidR="00FE1FAD" w:rsidRPr="00BF7F4C" w:rsidRDefault="00FE1FAD" w:rsidP="00FE1FAD">
      <w:pPr>
        <w:numPr>
          <w:ilvl w:val="0"/>
          <w:numId w:val="19"/>
        </w:numPr>
      </w:pPr>
      <w:r w:rsidRPr="00BF7F4C">
        <w:t>Fake customer generation</w:t>
      </w:r>
    </w:p>
    <w:p w14:paraId="11032816" w14:textId="77777777" w:rsidR="00FE1FAD" w:rsidRPr="00BF7F4C" w:rsidRDefault="00FE1FAD" w:rsidP="00FE1FAD">
      <w:pPr>
        <w:numPr>
          <w:ilvl w:val="0"/>
          <w:numId w:val="19"/>
        </w:numPr>
      </w:pPr>
      <w:r w:rsidRPr="00BF7F4C">
        <w:t>Brand misuse</w:t>
      </w:r>
    </w:p>
    <w:p w14:paraId="41257D94" w14:textId="77777777" w:rsidR="00FE1FAD" w:rsidRPr="00BF7F4C" w:rsidRDefault="00FE1FAD" w:rsidP="00FE1FAD">
      <w:pPr>
        <w:numPr>
          <w:ilvl w:val="0"/>
          <w:numId w:val="19"/>
        </w:numPr>
      </w:pPr>
      <w:r w:rsidRPr="00BF7F4C">
        <w:t>Disclosure of confidential information</w:t>
      </w:r>
    </w:p>
    <w:p w14:paraId="564F6956" w14:textId="77777777" w:rsidR="00FE1FAD" w:rsidRPr="00BF7F4C" w:rsidRDefault="00FE1FAD" w:rsidP="00FE1FAD">
      <w:r>
        <w:pict w14:anchorId="4FE76105">
          <v:rect id="_x0000_i1047" style="width:0;height:1.5pt" o:hralign="center" o:hrstd="t" o:hr="t" fillcolor="#a0a0a0" stroked="f"/>
        </w:pict>
      </w:r>
    </w:p>
    <w:p w14:paraId="3F88E887" w14:textId="77777777" w:rsidR="00FE1FAD" w:rsidRPr="00BF7F4C" w:rsidRDefault="00FE1FAD" w:rsidP="00FE1FAD">
      <w:pPr>
        <w:rPr>
          <w:b/>
          <w:bCs/>
        </w:rPr>
      </w:pPr>
      <w:r w:rsidRPr="00BF7F4C">
        <w:rPr>
          <w:b/>
          <w:bCs/>
        </w:rPr>
        <w:t>IMPORTANT DISCLAIMER</w:t>
      </w:r>
    </w:p>
    <w:p w14:paraId="024D462F" w14:textId="77777777" w:rsidR="00FE1FAD" w:rsidRPr="00BF7F4C" w:rsidRDefault="00FE1FAD" w:rsidP="00FE1FAD">
      <w:r w:rsidRPr="00BF7F4C">
        <w:t>This brochure is intended solely for business presentation and marketing purposes. Final commercial terms, commissions, operational policies, legal obligations, and refund mechanisms shall be governed exclusively by the executed Channel Partner Agreement.</w:t>
      </w:r>
    </w:p>
    <w:p w14:paraId="698A22F5" w14:textId="77777777" w:rsidR="00FE1FAD" w:rsidRPr="00BF7F4C" w:rsidRDefault="00FE1FAD" w:rsidP="00FE1FAD">
      <w:r>
        <w:pict w14:anchorId="7A81CBB6">
          <v:rect id="_x0000_i1048" style="width:0;height:1.5pt" o:hralign="center" o:hrstd="t" o:hr="t" fillcolor="#a0a0a0" stroked="f"/>
        </w:pict>
      </w:r>
    </w:p>
    <w:p w14:paraId="736BFF73" w14:textId="77777777" w:rsidR="00FE1FAD" w:rsidRPr="00BF7F4C" w:rsidRDefault="00FE1FAD" w:rsidP="00FE1FAD">
      <w:pPr>
        <w:rPr>
          <w:b/>
          <w:bCs/>
        </w:rPr>
      </w:pPr>
      <w:r w:rsidRPr="00BF7F4C">
        <w:rPr>
          <w:b/>
          <w:bCs/>
        </w:rPr>
        <w:t>JOIN THE SENDRA GOLD NETWORK</w:t>
      </w:r>
    </w:p>
    <w:p w14:paraId="1133C595" w14:textId="77777777" w:rsidR="00FE1FAD" w:rsidRPr="00BE4E20" w:rsidRDefault="00FE1FAD" w:rsidP="00FE1FAD">
      <w:pPr>
        <w:rPr>
          <w:b/>
          <w:bCs/>
        </w:rPr>
      </w:pPr>
      <w:r>
        <w:rPr>
          <w:b/>
          <w:bCs/>
        </w:rPr>
        <w:t>C</w:t>
      </w:r>
      <w:r w:rsidRPr="00BE4E20">
        <w:rPr>
          <w:b/>
          <w:bCs/>
        </w:rPr>
        <w:t>ONTACT US</w:t>
      </w:r>
    </w:p>
    <w:p w14:paraId="0A2FA0B3" w14:textId="77777777" w:rsidR="00FE1FAD" w:rsidRPr="00BE4E20" w:rsidRDefault="00FE1FAD" w:rsidP="00FE1FAD">
      <w:pPr>
        <w:rPr>
          <w:b/>
          <w:bCs/>
        </w:rPr>
      </w:pPr>
      <w:r w:rsidRPr="00BE4E20">
        <w:rPr>
          <w:b/>
          <w:bCs/>
        </w:rPr>
        <w:t>SENDRA GOLD PRIVATE LIMITED</w:t>
      </w:r>
    </w:p>
    <w:p w14:paraId="6034B603" w14:textId="77777777" w:rsidR="00FE1FAD" w:rsidRPr="00BE4E20" w:rsidRDefault="00FE1FAD" w:rsidP="00FE1FAD">
      <w:r w:rsidRPr="00BE4E20">
        <w:t>Master Franchise Division</w:t>
      </w:r>
    </w:p>
    <w:p w14:paraId="613779C3" w14:textId="77777777" w:rsidR="00FE1FAD" w:rsidRPr="00BE4E20" w:rsidRDefault="00FE1FAD" w:rsidP="00FE1FAD">
      <w:r w:rsidRPr="00BE4E20">
        <w:t xml:space="preserve">8th Floor, </w:t>
      </w:r>
      <w:proofErr w:type="spellStart"/>
      <w:r w:rsidRPr="00BE4E20">
        <w:t>Vasavi's</w:t>
      </w:r>
      <w:proofErr w:type="spellEnd"/>
      <w:r w:rsidRPr="00BE4E20">
        <w:t xml:space="preserve"> Shalom Sky City</w:t>
      </w:r>
      <w:proofErr w:type="gramStart"/>
      <w:r w:rsidRPr="00BE4E20">
        <w:t>,</w:t>
      </w:r>
      <w:proofErr w:type="gramEnd"/>
      <w:r w:rsidRPr="00BE4E20">
        <w:br/>
      </w:r>
      <w:proofErr w:type="spellStart"/>
      <w:r w:rsidRPr="00BE4E20">
        <w:t>Gachibowli</w:t>
      </w:r>
      <w:proofErr w:type="spellEnd"/>
      <w:r w:rsidRPr="00BE4E20">
        <w:t>, Hyderabad,</w:t>
      </w:r>
      <w:r w:rsidRPr="00BE4E20">
        <w:br/>
        <w:t>Telangana – 500019</w:t>
      </w:r>
    </w:p>
    <w:p w14:paraId="28472487" w14:textId="77777777" w:rsidR="00FE1FAD" w:rsidRPr="00BE4E20" w:rsidRDefault="00FE1FAD" w:rsidP="00FE1FAD">
      <w:r w:rsidRPr="00BE4E20">
        <w:t>Phone: +91 99401 35368</w:t>
      </w:r>
    </w:p>
    <w:p w14:paraId="4C511E18" w14:textId="77777777" w:rsidR="00FE1FAD" w:rsidRPr="00BE4E20" w:rsidRDefault="00FE1FAD" w:rsidP="00FE1FAD">
      <w:r w:rsidRPr="00BE4E20">
        <w:t xml:space="preserve">Email: </w:t>
      </w:r>
      <w:hyperlink r:id="rId5" w:history="1">
        <w:r w:rsidRPr="00BE4E20">
          <w:rPr>
            <w:rStyle w:val="Hyperlink"/>
          </w:rPr>
          <w:t>Info@sendragold.com</w:t>
        </w:r>
      </w:hyperlink>
    </w:p>
    <w:p w14:paraId="5EFC4A65" w14:textId="77777777" w:rsidR="00FE1FAD" w:rsidRPr="00BE4E20" w:rsidRDefault="00FE1FAD" w:rsidP="00FE1FAD">
      <w:r w:rsidRPr="00BE4E20">
        <w:t xml:space="preserve">Website: </w:t>
      </w:r>
      <w:hyperlink r:id="rId6" w:history="1">
        <w:r w:rsidRPr="00BE4E20">
          <w:rPr>
            <w:rStyle w:val="Hyperlink"/>
          </w:rPr>
          <w:t>www.sendragold.com</w:t>
        </w:r>
      </w:hyperlink>
    </w:p>
    <w:p w14:paraId="0FBEF011" w14:textId="109B23B5" w:rsidR="00FE1FAD" w:rsidRDefault="00FE1FAD" w:rsidP="00FE1FAD">
      <w:pPr>
        <w:rPr>
          <w:b/>
          <w:bCs/>
        </w:rPr>
      </w:pPr>
      <w:r w:rsidRPr="00BF7F4C">
        <w:rPr>
          <w:b/>
          <w:bCs/>
        </w:rPr>
        <w:t xml:space="preserve">“Creating a Trusted Gold Business Network </w:t>
      </w:r>
      <w:proofErr w:type="gramStart"/>
      <w:r w:rsidRPr="00BF7F4C">
        <w:rPr>
          <w:b/>
          <w:bCs/>
        </w:rPr>
        <w:t>Through</w:t>
      </w:r>
      <w:proofErr w:type="gramEnd"/>
      <w:r w:rsidRPr="00BF7F4C">
        <w:rPr>
          <w:b/>
          <w:bCs/>
        </w:rPr>
        <w:t xml:space="preserve"> Smart Partnerships”</w:t>
      </w:r>
    </w:p>
    <w:p w14:paraId="2AB59013" w14:textId="12650105" w:rsidR="00FE1FAD" w:rsidRDefault="00FE1FAD" w:rsidP="00FE1FAD">
      <w:pPr>
        <w:rPr>
          <w:b/>
          <w:bCs/>
        </w:rPr>
      </w:pPr>
    </w:p>
    <w:p w14:paraId="47E4E7AB" w14:textId="33987692" w:rsidR="00FE1FAD" w:rsidRDefault="00FE1FAD" w:rsidP="00FE1FAD">
      <w:pPr>
        <w:rPr>
          <w:b/>
          <w:bCs/>
        </w:rPr>
      </w:pPr>
    </w:p>
    <w:p w14:paraId="05D21F41" w14:textId="77777777" w:rsidR="00FE1FAD" w:rsidRDefault="00FE1FAD" w:rsidP="00FE1FAD">
      <w:pPr>
        <w:rPr>
          <w:b/>
          <w:bCs/>
        </w:rPr>
      </w:pPr>
      <w:r>
        <w:rPr>
          <w:b/>
          <w:bCs/>
        </w:rPr>
        <w:t>Requirements:</w:t>
      </w:r>
    </w:p>
    <w:p w14:paraId="1ABDE953" w14:textId="77777777" w:rsidR="00FE1FAD" w:rsidRDefault="00FE1FAD" w:rsidP="00FE1FAD">
      <w:pPr>
        <w:rPr>
          <w:b/>
          <w:bCs/>
        </w:rPr>
      </w:pPr>
    </w:p>
    <w:p w14:paraId="4B1B8179" w14:textId="77777777" w:rsidR="00FE1FAD" w:rsidRDefault="00FE1FAD" w:rsidP="00FE1FAD">
      <w:pPr>
        <w:pStyle w:val="ListParagraph"/>
        <w:numPr>
          <w:ilvl w:val="1"/>
          <w:numId w:val="17"/>
        </w:numPr>
        <w:spacing w:line="360" w:lineRule="auto"/>
        <w:rPr>
          <w:bCs/>
        </w:rPr>
      </w:pPr>
      <w:r w:rsidRPr="00FE1FAD">
        <w:rPr>
          <w:bCs/>
        </w:rPr>
        <w:t xml:space="preserve">IOS &amp; Android App for New Users (Client) </w:t>
      </w:r>
    </w:p>
    <w:p w14:paraId="13AF255B" w14:textId="77777777" w:rsidR="00FE1FAD" w:rsidRDefault="00FE1FAD" w:rsidP="00FE1FAD">
      <w:pPr>
        <w:pStyle w:val="ListParagraph"/>
        <w:numPr>
          <w:ilvl w:val="1"/>
          <w:numId w:val="17"/>
        </w:numPr>
        <w:spacing w:line="360" w:lineRule="auto"/>
        <w:rPr>
          <w:bCs/>
        </w:rPr>
      </w:pPr>
      <w:r w:rsidRPr="00FE1FAD">
        <w:rPr>
          <w:bCs/>
        </w:rPr>
        <w:t>User login Mobile Number Referral ID must for entering the app</w:t>
      </w:r>
    </w:p>
    <w:p w14:paraId="4C3C84D5" w14:textId="77777777" w:rsidR="00FE1FAD" w:rsidRDefault="00FE1FAD" w:rsidP="00FE1FAD">
      <w:pPr>
        <w:pStyle w:val="ListParagraph"/>
        <w:numPr>
          <w:ilvl w:val="1"/>
          <w:numId w:val="17"/>
        </w:numPr>
        <w:spacing w:line="360" w:lineRule="auto"/>
        <w:rPr>
          <w:bCs/>
        </w:rPr>
      </w:pPr>
      <w:r>
        <w:rPr>
          <w:bCs/>
        </w:rPr>
        <w:t xml:space="preserve">Franchisee / Branch </w:t>
      </w:r>
      <w:r w:rsidRPr="00FE1FAD">
        <w:rPr>
          <w:bCs/>
        </w:rPr>
        <w:t xml:space="preserve"> </w:t>
      </w:r>
      <w:r>
        <w:rPr>
          <w:bCs/>
        </w:rPr>
        <w:t>business mapping and all branch business and expenses things are need to be record</w:t>
      </w:r>
    </w:p>
    <w:p w14:paraId="010ABF16" w14:textId="77777777" w:rsidR="00FE1FAD" w:rsidRDefault="00FE1FAD" w:rsidP="00FE1FAD">
      <w:pPr>
        <w:pStyle w:val="ListParagraph"/>
        <w:numPr>
          <w:ilvl w:val="1"/>
          <w:numId w:val="17"/>
        </w:numPr>
        <w:spacing w:line="360" w:lineRule="auto"/>
        <w:rPr>
          <w:bCs/>
        </w:rPr>
      </w:pPr>
      <w:r>
        <w:rPr>
          <w:bCs/>
        </w:rPr>
        <w:t xml:space="preserve">Promoter / Chanel Partner business also need to mapping in channel partner portal </w:t>
      </w:r>
    </w:p>
    <w:p w14:paraId="434D344B" w14:textId="77777777" w:rsidR="00F62A8A" w:rsidRDefault="00FE1FAD" w:rsidP="00FE1FAD">
      <w:pPr>
        <w:pStyle w:val="ListParagraph"/>
        <w:numPr>
          <w:ilvl w:val="1"/>
          <w:numId w:val="17"/>
        </w:numPr>
        <w:rPr>
          <w:bCs/>
        </w:rPr>
      </w:pPr>
      <w:r>
        <w:rPr>
          <w:bCs/>
        </w:rPr>
        <w:t>Old Gold</w:t>
      </w:r>
      <w:r w:rsidR="00F62A8A">
        <w:rPr>
          <w:bCs/>
        </w:rPr>
        <w:t xml:space="preserve"> Purchase is the main things I will provide all structural things for this one. </w:t>
      </w:r>
    </w:p>
    <w:p w14:paraId="34626B83" w14:textId="77777777" w:rsidR="00F62A8A" w:rsidRDefault="00F62A8A" w:rsidP="00FE1FAD">
      <w:pPr>
        <w:pStyle w:val="ListParagraph"/>
        <w:numPr>
          <w:ilvl w:val="1"/>
          <w:numId w:val="17"/>
        </w:numPr>
        <w:rPr>
          <w:bCs/>
        </w:rPr>
      </w:pPr>
      <w:r>
        <w:rPr>
          <w:bCs/>
        </w:rPr>
        <w:t>For admin portal need to control all activities of billing and all the things and with necessary dashboard</w:t>
      </w:r>
    </w:p>
    <w:p w14:paraId="57018321" w14:textId="3B2C7A73" w:rsidR="00FE1FAD" w:rsidRPr="00FE1FAD" w:rsidRDefault="00FE1FAD" w:rsidP="00F62A8A">
      <w:pPr>
        <w:pStyle w:val="ListParagraph"/>
        <w:ind w:left="1440"/>
        <w:rPr>
          <w:bCs/>
        </w:rPr>
      </w:pPr>
      <w:r>
        <w:rPr>
          <w:bCs/>
        </w:rPr>
        <w:t xml:space="preserve"> </w:t>
      </w:r>
    </w:p>
    <w:p w14:paraId="1668B982" w14:textId="77777777" w:rsidR="00FE1FAD" w:rsidRPr="00FE1FAD" w:rsidRDefault="00FE1FAD" w:rsidP="00FE1FAD">
      <w:pPr>
        <w:rPr>
          <w:bCs/>
        </w:rPr>
      </w:pPr>
    </w:p>
    <w:p w14:paraId="7B0984A5" w14:textId="5F3D8AC5" w:rsidR="00FE1FAD" w:rsidRDefault="00FE1FAD" w:rsidP="00FE1FAD">
      <w:pPr>
        <w:rPr>
          <w:b/>
          <w:bCs/>
        </w:rPr>
      </w:pPr>
      <w:r>
        <w:rPr>
          <w:b/>
          <w:bCs/>
        </w:rPr>
        <w:t xml:space="preserve"> </w:t>
      </w:r>
    </w:p>
    <w:p w14:paraId="59A1801A" w14:textId="23BC5AB6" w:rsidR="00FE1FAD" w:rsidRDefault="00FE1FAD" w:rsidP="00FE1FAD">
      <w:pPr>
        <w:rPr>
          <w:b/>
          <w:bCs/>
        </w:rPr>
      </w:pPr>
    </w:p>
    <w:p w14:paraId="0BF0B5DD" w14:textId="77777777" w:rsidR="00FE1FAD" w:rsidRPr="00BF7F4C" w:rsidRDefault="00FE1FAD" w:rsidP="00FE1FAD">
      <w:pPr>
        <w:rPr>
          <w:b/>
          <w:bCs/>
        </w:rPr>
      </w:pPr>
    </w:p>
    <w:p w14:paraId="14E3CE85" w14:textId="18D07813" w:rsidR="00FE1FAD" w:rsidRPr="00FE1FAD" w:rsidRDefault="00FE1FAD" w:rsidP="00FE1FAD">
      <w:pPr>
        <w:tabs>
          <w:tab w:val="left" w:pos="1660"/>
        </w:tabs>
      </w:pPr>
    </w:p>
    <w:sectPr w:rsidR="00FE1FAD" w:rsidRPr="00FE1F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A4F24"/>
    <w:multiLevelType w:val="multilevel"/>
    <w:tmpl w:val="B81C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53580"/>
    <w:multiLevelType w:val="multilevel"/>
    <w:tmpl w:val="727A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F3B3D"/>
    <w:multiLevelType w:val="multilevel"/>
    <w:tmpl w:val="504027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C719A"/>
    <w:multiLevelType w:val="multilevel"/>
    <w:tmpl w:val="DE80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76552"/>
    <w:multiLevelType w:val="multilevel"/>
    <w:tmpl w:val="815A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E0F1D"/>
    <w:multiLevelType w:val="multilevel"/>
    <w:tmpl w:val="0BDC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F38FD"/>
    <w:multiLevelType w:val="multilevel"/>
    <w:tmpl w:val="17BE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C698C"/>
    <w:multiLevelType w:val="multilevel"/>
    <w:tmpl w:val="D9C0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95CE6"/>
    <w:multiLevelType w:val="multilevel"/>
    <w:tmpl w:val="6300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222C8"/>
    <w:multiLevelType w:val="multilevel"/>
    <w:tmpl w:val="F4A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47D2F"/>
    <w:multiLevelType w:val="multilevel"/>
    <w:tmpl w:val="959C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D752C"/>
    <w:multiLevelType w:val="multilevel"/>
    <w:tmpl w:val="B102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B8775C"/>
    <w:multiLevelType w:val="multilevel"/>
    <w:tmpl w:val="B11A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677637"/>
    <w:multiLevelType w:val="multilevel"/>
    <w:tmpl w:val="B604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CA3B54"/>
    <w:multiLevelType w:val="multilevel"/>
    <w:tmpl w:val="7AC0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E7DED"/>
    <w:multiLevelType w:val="multilevel"/>
    <w:tmpl w:val="9BAC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C839AB"/>
    <w:multiLevelType w:val="multilevel"/>
    <w:tmpl w:val="04A8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A24D59"/>
    <w:multiLevelType w:val="multilevel"/>
    <w:tmpl w:val="2D8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F06454"/>
    <w:multiLevelType w:val="multilevel"/>
    <w:tmpl w:val="8D58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13"/>
  </w:num>
  <w:num w:numId="4">
    <w:abstractNumId w:val="5"/>
  </w:num>
  <w:num w:numId="5">
    <w:abstractNumId w:val="14"/>
  </w:num>
  <w:num w:numId="6">
    <w:abstractNumId w:val="11"/>
  </w:num>
  <w:num w:numId="7">
    <w:abstractNumId w:val="15"/>
  </w:num>
  <w:num w:numId="8">
    <w:abstractNumId w:val="8"/>
  </w:num>
  <w:num w:numId="9">
    <w:abstractNumId w:val="0"/>
  </w:num>
  <w:num w:numId="10">
    <w:abstractNumId w:val="9"/>
  </w:num>
  <w:num w:numId="11">
    <w:abstractNumId w:val="10"/>
  </w:num>
  <w:num w:numId="12">
    <w:abstractNumId w:val="1"/>
  </w:num>
  <w:num w:numId="13">
    <w:abstractNumId w:val="16"/>
  </w:num>
  <w:num w:numId="14">
    <w:abstractNumId w:val="4"/>
  </w:num>
  <w:num w:numId="15">
    <w:abstractNumId w:val="7"/>
  </w:num>
  <w:num w:numId="16">
    <w:abstractNumId w:val="3"/>
  </w:num>
  <w:num w:numId="17">
    <w:abstractNumId w:val="2"/>
  </w:num>
  <w:num w:numId="18">
    <w:abstractNumId w:val="18"/>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E20"/>
    <w:rsid w:val="00B67AEB"/>
    <w:rsid w:val="00BE4E20"/>
    <w:rsid w:val="00C667C6"/>
    <w:rsid w:val="00D22902"/>
    <w:rsid w:val="00F62A8A"/>
    <w:rsid w:val="00FE1FA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289F"/>
  <w15:chartTrackingRefBased/>
  <w15:docId w15:val="{0C3D3DF2-3917-4CBD-A604-56CDCBFC5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E4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E20"/>
    <w:rPr>
      <w:rFonts w:eastAsiaTheme="majorEastAsia" w:cstheme="majorBidi"/>
      <w:color w:val="272727" w:themeColor="text1" w:themeTint="D8"/>
    </w:rPr>
  </w:style>
  <w:style w:type="paragraph" w:styleId="Title">
    <w:name w:val="Title"/>
    <w:basedOn w:val="Normal"/>
    <w:next w:val="Normal"/>
    <w:link w:val="TitleChar"/>
    <w:uiPriority w:val="10"/>
    <w:qFormat/>
    <w:rsid w:val="00BE4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E20"/>
    <w:pPr>
      <w:spacing w:before="160"/>
      <w:jc w:val="center"/>
    </w:pPr>
    <w:rPr>
      <w:i/>
      <w:iCs/>
      <w:color w:val="404040" w:themeColor="text1" w:themeTint="BF"/>
    </w:rPr>
  </w:style>
  <w:style w:type="character" w:customStyle="1" w:styleId="QuoteChar">
    <w:name w:val="Quote Char"/>
    <w:basedOn w:val="DefaultParagraphFont"/>
    <w:link w:val="Quote"/>
    <w:uiPriority w:val="29"/>
    <w:rsid w:val="00BE4E20"/>
    <w:rPr>
      <w:i/>
      <w:iCs/>
      <w:color w:val="404040" w:themeColor="text1" w:themeTint="BF"/>
    </w:rPr>
  </w:style>
  <w:style w:type="paragraph" w:styleId="ListParagraph">
    <w:name w:val="List Paragraph"/>
    <w:basedOn w:val="Normal"/>
    <w:uiPriority w:val="34"/>
    <w:qFormat/>
    <w:rsid w:val="00BE4E20"/>
    <w:pPr>
      <w:ind w:left="720"/>
      <w:contextualSpacing/>
    </w:pPr>
  </w:style>
  <w:style w:type="character" w:styleId="IntenseEmphasis">
    <w:name w:val="Intense Emphasis"/>
    <w:basedOn w:val="DefaultParagraphFont"/>
    <w:uiPriority w:val="21"/>
    <w:qFormat/>
    <w:rsid w:val="00BE4E20"/>
    <w:rPr>
      <w:i/>
      <w:iCs/>
      <w:color w:val="0F4761" w:themeColor="accent1" w:themeShade="BF"/>
    </w:rPr>
  </w:style>
  <w:style w:type="paragraph" w:styleId="IntenseQuote">
    <w:name w:val="Intense Quote"/>
    <w:basedOn w:val="Normal"/>
    <w:next w:val="Normal"/>
    <w:link w:val="IntenseQuoteChar"/>
    <w:uiPriority w:val="30"/>
    <w:qFormat/>
    <w:rsid w:val="00BE4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E20"/>
    <w:rPr>
      <w:i/>
      <w:iCs/>
      <w:color w:val="0F4761" w:themeColor="accent1" w:themeShade="BF"/>
    </w:rPr>
  </w:style>
  <w:style w:type="character" w:styleId="IntenseReference">
    <w:name w:val="Intense Reference"/>
    <w:basedOn w:val="DefaultParagraphFont"/>
    <w:uiPriority w:val="32"/>
    <w:qFormat/>
    <w:rsid w:val="00BE4E20"/>
    <w:rPr>
      <w:b/>
      <w:bCs/>
      <w:smallCaps/>
      <w:color w:val="0F4761" w:themeColor="accent1" w:themeShade="BF"/>
      <w:spacing w:val="5"/>
    </w:rPr>
  </w:style>
  <w:style w:type="character" w:styleId="Hyperlink">
    <w:name w:val="Hyperlink"/>
    <w:basedOn w:val="DefaultParagraphFont"/>
    <w:uiPriority w:val="99"/>
    <w:unhideWhenUsed/>
    <w:rsid w:val="00BE4E20"/>
    <w:rPr>
      <w:color w:val="467886" w:themeColor="hyperlink"/>
      <w:u w:val="single"/>
    </w:rPr>
  </w:style>
  <w:style w:type="character" w:customStyle="1" w:styleId="UnresolvedMention">
    <w:name w:val="Unresolved Mention"/>
    <w:basedOn w:val="DefaultParagraphFont"/>
    <w:uiPriority w:val="99"/>
    <w:semiHidden/>
    <w:unhideWhenUsed/>
    <w:rsid w:val="00BE4E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endragold.com/" TargetMode="External"/><Relationship Id="rId5" Type="http://schemas.openxmlformats.org/officeDocument/2006/relationships/hyperlink" Target="mailto:Info@sendragol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1346</Words>
  <Characters>7674</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Kamalakannan P</dc:creator>
  <cp:keywords/>
  <dc:description/>
  <cp:lastModifiedBy>Welcome</cp:lastModifiedBy>
  <cp:revision>2</cp:revision>
  <dcterms:created xsi:type="dcterms:W3CDTF">2026-06-05T07:00:00Z</dcterms:created>
  <dcterms:modified xsi:type="dcterms:W3CDTF">2026-06-05T07:00:00Z</dcterms:modified>
</cp:coreProperties>
</file>