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E82EA" w14:textId="77777777" w:rsidR="00C558A7" w:rsidRDefault="007E5603" w:rsidP="007E5603">
      <w:pPr>
        <w:spacing w:after="3" w:line="248" w:lineRule="auto"/>
        <w:ind w:left="-5" w:hanging="10"/>
        <w:rPr>
          <w:rFonts w:ascii="Garamond" w:hAnsi="Garamond"/>
          <w:sz w:val="24"/>
          <w:szCs w:val="24"/>
        </w:rPr>
      </w:pPr>
      <w:r w:rsidRPr="007E5603">
        <w:rPr>
          <w:rFonts w:ascii="Garamond" w:hAnsi="Garamond"/>
          <w:b/>
          <w:bCs/>
          <w:sz w:val="24"/>
          <w:szCs w:val="24"/>
        </w:rPr>
        <w:t>INSTRUCTOR</w:t>
      </w:r>
      <w:r w:rsidRPr="007E5603">
        <w:rPr>
          <w:rFonts w:ascii="Garamond" w:hAnsi="Garamond"/>
          <w:sz w:val="24"/>
          <w:szCs w:val="24"/>
        </w:rPr>
        <w:br/>
      </w:r>
    </w:p>
    <w:p w14:paraId="4FD5BB32" w14:textId="0B945FDE" w:rsidR="007E5603" w:rsidRPr="007E5603" w:rsidRDefault="007E5603" w:rsidP="007E5603">
      <w:pPr>
        <w:spacing w:after="3" w:line="248" w:lineRule="auto"/>
        <w:ind w:left="-5" w:hanging="10"/>
        <w:rPr>
          <w:rFonts w:ascii="Garamond" w:hAnsi="Garamond"/>
          <w:sz w:val="24"/>
          <w:szCs w:val="24"/>
        </w:rPr>
      </w:pPr>
      <w:r w:rsidRPr="007E5603">
        <w:rPr>
          <w:rFonts w:ascii="Garamond" w:hAnsi="Garamond"/>
          <w:sz w:val="24"/>
          <w:szCs w:val="24"/>
        </w:rPr>
        <w:t>Yulia Kogan, M.B.A., M.P.H.</w:t>
      </w:r>
      <w:r w:rsidRPr="007E5603">
        <w:rPr>
          <w:rFonts w:ascii="Garamond" w:hAnsi="Garamond"/>
          <w:sz w:val="24"/>
          <w:szCs w:val="24"/>
        </w:rPr>
        <w:br/>
        <w:t xml:space="preserve">ykogan@northwell.edu | </w:t>
      </w:r>
      <w:hyperlink r:id="rId8" w:history="1">
        <w:r w:rsidR="004B7013" w:rsidRPr="007E5603">
          <w:rPr>
            <w:rStyle w:val="Hyperlink"/>
            <w:rFonts w:ascii="Garamond" w:hAnsi="Garamond"/>
            <w:sz w:val="24"/>
            <w:szCs w:val="24"/>
          </w:rPr>
          <w:t>YuliaKogan7@gmail.com</w:t>
        </w:r>
      </w:hyperlink>
      <w:r w:rsidR="004B7013">
        <w:rPr>
          <w:rFonts w:ascii="Garamond" w:hAnsi="Garamond"/>
          <w:sz w:val="24"/>
          <w:szCs w:val="24"/>
        </w:rPr>
        <w:t xml:space="preserve"> | yk2671@cumc.columbia.edu</w:t>
      </w:r>
      <w:r w:rsidRPr="007E5603">
        <w:rPr>
          <w:rFonts w:ascii="Garamond" w:hAnsi="Garamond"/>
          <w:sz w:val="24"/>
          <w:szCs w:val="24"/>
        </w:rPr>
        <w:br/>
        <w:t>646-770-6687</w:t>
      </w:r>
      <w:r w:rsidRPr="007E5603">
        <w:rPr>
          <w:rFonts w:ascii="Garamond" w:hAnsi="Garamond"/>
          <w:sz w:val="24"/>
          <w:szCs w:val="24"/>
        </w:rPr>
        <w:br/>
      </w:r>
      <w:hyperlink r:id="rId9" w:tgtFrame="_new" w:history="1">
        <w:r w:rsidRPr="007E5603">
          <w:rPr>
            <w:rStyle w:val="Hyperlink"/>
            <w:rFonts w:ascii="Garamond" w:hAnsi="Garamond"/>
            <w:sz w:val="24"/>
            <w:szCs w:val="24"/>
          </w:rPr>
          <w:t>https://www.linkedin.com/in/yuliakogan/</w:t>
        </w:r>
      </w:hyperlink>
    </w:p>
    <w:p w14:paraId="42C6CD3C" w14:textId="77777777" w:rsidR="007E5603" w:rsidRDefault="007E5603" w:rsidP="007E5603">
      <w:pPr>
        <w:spacing w:after="3" w:line="248" w:lineRule="auto"/>
        <w:ind w:left="-5" w:hanging="10"/>
        <w:rPr>
          <w:rFonts w:ascii="Garamond" w:hAnsi="Garamond"/>
          <w:b/>
          <w:bCs/>
          <w:sz w:val="24"/>
          <w:szCs w:val="24"/>
        </w:rPr>
      </w:pPr>
    </w:p>
    <w:p w14:paraId="1AB4DDA1" w14:textId="77777777" w:rsidR="00C558A7" w:rsidRDefault="007E5603" w:rsidP="007E5603">
      <w:pPr>
        <w:spacing w:after="3" w:line="248" w:lineRule="auto"/>
        <w:ind w:left="-5" w:hanging="10"/>
        <w:rPr>
          <w:rFonts w:ascii="Garamond" w:hAnsi="Garamond"/>
          <w:sz w:val="24"/>
          <w:szCs w:val="24"/>
        </w:rPr>
      </w:pPr>
      <w:r w:rsidRPr="007E5603">
        <w:rPr>
          <w:rFonts w:ascii="Garamond" w:hAnsi="Garamond"/>
          <w:b/>
          <w:bCs/>
          <w:sz w:val="24"/>
          <w:szCs w:val="24"/>
        </w:rPr>
        <w:t>GRADUATE STUDENT COORDINATOR</w:t>
      </w:r>
      <w:r w:rsidRPr="007E5603">
        <w:rPr>
          <w:rFonts w:ascii="Garamond" w:hAnsi="Garamond"/>
          <w:b/>
          <w:bCs/>
          <w:sz w:val="24"/>
          <w:szCs w:val="24"/>
        </w:rPr>
        <w:br/>
      </w:r>
    </w:p>
    <w:p w14:paraId="557B56E3" w14:textId="4F26C069" w:rsidR="007E5603" w:rsidRDefault="00EB433F" w:rsidP="007E5603">
      <w:pPr>
        <w:spacing w:after="3" w:line="248" w:lineRule="auto"/>
        <w:ind w:left="-5" w:hanging="10"/>
        <w:rPr>
          <w:rFonts w:ascii="Garamond" w:hAnsi="Garamond"/>
          <w:sz w:val="24"/>
          <w:szCs w:val="24"/>
        </w:rPr>
      </w:pPr>
      <w:r>
        <w:rPr>
          <w:rFonts w:ascii="Garamond" w:hAnsi="Garamond"/>
          <w:sz w:val="24"/>
          <w:szCs w:val="24"/>
        </w:rPr>
        <w:t>Annie McDonald, Full-time MHA Student</w:t>
      </w:r>
    </w:p>
    <w:p w14:paraId="32B1A3CD" w14:textId="0EA248EA" w:rsidR="00EB433F" w:rsidRDefault="00EB433F" w:rsidP="007E5603">
      <w:pPr>
        <w:spacing w:after="3" w:line="248" w:lineRule="auto"/>
        <w:ind w:left="-5" w:hanging="10"/>
        <w:rPr>
          <w:rFonts w:ascii="Garamond" w:hAnsi="Garamond"/>
          <w:sz w:val="24"/>
          <w:szCs w:val="24"/>
        </w:rPr>
      </w:pPr>
      <w:hyperlink r:id="rId10" w:history="1">
        <w:r w:rsidRPr="0064199B">
          <w:rPr>
            <w:rStyle w:val="Hyperlink"/>
            <w:rFonts w:ascii="Garamond" w:hAnsi="Garamond"/>
            <w:sz w:val="24"/>
            <w:szCs w:val="24"/>
          </w:rPr>
          <w:t>amm2645@cumc.columbia.edu</w:t>
        </w:r>
      </w:hyperlink>
    </w:p>
    <w:p w14:paraId="51D5BA99" w14:textId="2389E15E" w:rsidR="00EB433F" w:rsidRDefault="00EB433F" w:rsidP="007E5603">
      <w:pPr>
        <w:spacing w:after="3" w:line="248" w:lineRule="auto"/>
        <w:ind w:left="-5" w:hanging="10"/>
        <w:rPr>
          <w:rFonts w:ascii="Garamond" w:hAnsi="Garamond"/>
          <w:sz w:val="24"/>
          <w:szCs w:val="24"/>
        </w:rPr>
      </w:pPr>
      <w:hyperlink r:id="rId11" w:history="1">
        <w:r w:rsidRPr="0064199B">
          <w:rPr>
            <w:rStyle w:val="Hyperlink"/>
            <w:rFonts w:ascii="Garamond" w:hAnsi="Garamond"/>
            <w:sz w:val="24"/>
            <w:szCs w:val="24"/>
          </w:rPr>
          <w:t>https://www.linkedin.com/in/annie-mcdonald-20ba68219/</w:t>
        </w:r>
      </w:hyperlink>
    </w:p>
    <w:p w14:paraId="3F915DFA" w14:textId="77777777" w:rsidR="007E5603" w:rsidRDefault="007E5603" w:rsidP="00EB433F">
      <w:pPr>
        <w:spacing w:after="3" w:line="248" w:lineRule="auto"/>
        <w:rPr>
          <w:rFonts w:ascii="Garamond" w:hAnsi="Garamond"/>
          <w:b/>
          <w:bCs/>
          <w:sz w:val="24"/>
          <w:szCs w:val="24"/>
        </w:rPr>
      </w:pPr>
    </w:p>
    <w:p w14:paraId="692488FF" w14:textId="6988C8EF" w:rsidR="004D136A" w:rsidRDefault="0046546B" w:rsidP="00E95C1E">
      <w:pPr>
        <w:spacing w:after="3" w:line="248" w:lineRule="auto"/>
        <w:ind w:left="-5" w:hanging="10"/>
        <w:rPr>
          <w:rFonts w:ascii="Garamond" w:hAnsi="Garamond"/>
          <w:b/>
          <w:bCs/>
          <w:sz w:val="24"/>
          <w:szCs w:val="24"/>
        </w:rPr>
      </w:pPr>
      <w:r w:rsidRPr="00C62BAC">
        <w:rPr>
          <w:rFonts w:ascii="Garamond" w:hAnsi="Garamond"/>
          <w:b/>
          <w:bCs/>
          <w:sz w:val="24"/>
          <w:szCs w:val="24"/>
        </w:rPr>
        <w:t>CLASS SESSION</w:t>
      </w:r>
      <w:r w:rsidR="00FC6187" w:rsidRPr="00C62BAC">
        <w:rPr>
          <w:rFonts w:ascii="Garamond" w:hAnsi="Garamond"/>
          <w:b/>
          <w:bCs/>
          <w:sz w:val="24"/>
          <w:szCs w:val="24"/>
        </w:rPr>
        <w:t>S</w:t>
      </w:r>
    </w:p>
    <w:p w14:paraId="2F91E895" w14:textId="77777777" w:rsidR="00C558A7" w:rsidRDefault="00C558A7" w:rsidP="00EE091D">
      <w:pPr>
        <w:pStyle w:val="BodyText"/>
        <w:rPr>
          <w:rFonts w:eastAsia="Garamond" w:cs="Garamond"/>
          <w:b/>
          <w:bCs/>
          <w:color w:val="000000"/>
          <w:szCs w:val="22"/>
          <w:lang w:val="en-US"/>
        </w:rPr>
      </w:pPr>
    </w:p>
    <w:p w14:paraId="1A3CDE84" w14:textId="03961435" w:rsidR="00EE091D" w:rsidRPr="00EE091D" w:rsidRDefault="00EE091D" w:rsidP="00EE091D">
      <w:pPr>
        <w:pStyle w:val="BodyText"/>
        <w:rPr>
          <w:rFonts w:eastAsia="Garamond" w:cs="Garamond"/>
          <w:b/>
          <w:bCs/>
          <w:color w:val="000000"/>
          <w:szCs w:val="22"/>
          <w:lang w:val="en-US"/>
        </w:rPr>
      </w:pPr>
      <w:r w:rsidRPr="00EE091D">
        <w:rPr>
          <w:rFonts w:eastAsia="Garamond" w:cs="Garamond"/>
          <w:b/>
          <w:bCs/>
          <w:color w:val="000000"/>
          <w:szCs w:val="22"/>
          <w:lang w:val="en-US"/>
        </w:rPr>
        <w:t>Session 1 – Foundations of Health IT</w:t>
      </w:r>
      <w:r w:rsidR="00450BAA">
        <w:rPr>
          <w:rFonts w:eastAsia="Garamond" w:cs="Garamond"/>
          <w:b/>
          <w:bCs/>
          <w:color w:val="000000"/>
          <w:szCs w:val="22"/>
          <w:lang w:val="en-US"/>
        </w:rPr>
        <w:t xml:space="preserve"> (&amp; AI)</w:t>
      </w:r>
    </w:p>
    <w:p w14:paraId="2C3131EA" w14:textId="2BF40951" w:rsidR="00EE091D" w:rsidRPr="00EE091D" w:rsidRDefault="00EB433F" w:rsidP="00EE091D">
      <w:pPr>
        <w:pStyle w:val="BodyText"/>
        <w:rPr>
          <w:rFonts w:eastAsia="Garamond" w:cs="Garamond"/>
          <w:color w:val="000000"/>
          <w:szCs w:val="22"/>
          <w:lang w:val="en-US"/>
        </w:rPr>
      </w:pPr>
      <w:r>
        <w:rPr>
          <w:rFonts w:eastAsia="Garamond" w:cs="Garamond"/>
          <w:color w:val="000000"/>
          <w:szCs w:val="22"/>
          <w:lang w:val="en-US"/>
        </w:rPr>
        <w:t>Saturday, June 13</w:t>
      </w:r>
      <w:r w:rsidR="00612F26">
        <w:rPr>
          <w:rFonts w:eastAsia="Garamond" w:cs="Garamond"/>
          <w:color w:val="000000"/>
          <w:szCs w:val="22"/>
          <w:lang w:val="en-US"/>
        </w:rPr>
        <w:t xml:space="preserve"> (9:00 am-12:30 pm)</w:t>
      </w:r>
    </w:p>
    <w:p w14:paraId="7654AE2E" w14:textId="77777777" w:rsidR="00EE091D" w:rsidRPr="00EE091D" w:rsidRDefault="00EE091D" w:rsidP="00EE091D">
      <w:pPr>
        <w:pStyle w:val="BodyText"/>
        <w:rPr>
          <w:rFonts w:eastAsia="Garamond" w:cs="Garamond"/>
          <w:color w:val="000000"/>
          <w:szCs w:val="22"/>
          <w:lang w:val="en-US"/>
        </w:rPr>
      </w:pPr>
      <w:r w:rsidRPr="00EE091D">
        <w:rPr>
          <w:rFonts w:eastAsia="Garamond" w:cs="Garamond"/>
          <w:color w:val="000000"/>
          <w:szCs w:val="22"/>
          <w:lang w:val="en-US"/>
        </w:rPr>
        <w:t>Overview of Health IT evolution with a focus on AI, data platforms, and emerging digital capabilities in healthcare.</w:t>
      </w:r>
    </w:p>
    <w:p w14:paraId="29AB0230" w14:textId="77777777" w:rsidR="00EE091D" w:rsidRPr="00EE091D" w:rsidRDefault="00EE091D" w:rsidP="00EE091D">
      <w:pPr>
        <w:pStyle w:val="BodyText"/>
        <w:rPr>
          <w:rFonts w:eastAsia="Garamond" w:cs="Garamond"/>
          <w:color w:val="000000"/>
          <w:szCs w:val="22"/>
          <w:lang w:val="en-US"/>
        </w:rPr>
      </w:pPr>
    </w:p>
    <w:p w14:paraId="48FEE22B" w14:textId="33D65AA8" w:rsidR="00450BAA" w:rsidRPr="00450BAA" w:rsidRDefault="00450BAA" w:rsidP="00450BAA">
      <w:pPr>
        <w:pStyle w:val="BodyText"/>
        <w:rPr>
          <w:rFonts w:eastAsia="Garamond" w:cs="Garamond"/>
          <w:b/>
          <w:bCs/>
          <w:color w:val="000000"/>
          <w:szCs w:val="22"/>
          <w:lang w:val="en-US"/>
        </w:rPr>
      </w:pPr>
      <w:r w:rsidRPr="00450BAA">
        <w:rPr>
          <w:rFonts w:eastAsia="Garamond" w:cs="Garamond"/>
          <w:b/>
          <w:bCs/>
          <w:color w:val="000000"/>
          <w:szCs w:val="22"/>
          <w:lang w:val="en-US"/>
        </w:rPr>
        <w:t>Session 2 – Building Solutions: From Problem to Product</w:t>
      </w:r>
    </w:p>
    <w:p w14:paraId="75375DE4" w14:textId="77777777" w:rsidR="00450BAA" w:rsidRPr="00450BAA" w:rsidRDefault="00450BAA" w:rsidP="00450BAA">
      <w:pPr>
        <w:pStyle w:val="BodyText"/>
        <w:rPr>
          <w:rFonts w:eastAsia="Garamond" w:cs="Garamond"/>
          <w:color w:val="000000"/>
          <w:szCs w:val="22"/>
          <w:lang w:val="en-US"/>
        </w:rPr>
      </w:pPr>
      <w:r w:rsidRPr="00450BAA">
        <w:rPr>
          <w:rFonts w:eastAsia="Garamond" w:cs="Garamond"/>
          <w:color w:val="000000"/>
          <w:szCs w:val="22"/>
          <w:lang w:val="en-US"/>
        </w:rPr>
        <w:t>Sunday, June 14 (1:00 PM – 4:00 PM)</w:t>
      </w:r>
    </w:p>
    <w:p w14:paraId="6819DE99" w14:textId="77777777" w:rsidR="00450BAA" w:rsidRPr="00450BAA" w:rsidRDefault="00450BAA" w:rsidP="00450BAA">
      <w:pPr>
        <w:pStyle w:val="BodyText"/>
        <w:rPr>
          <w:rFonts w:eastAsia="Garamond" w:cs="Garamond"/>
          <w:color w:val="000000"/>
          <w:szCs w:val="22"/>
          <w:lang w:val="en-US"/>
        </w:rPr>
      </w:pPr>
      <w:r w:rsidRPr="00450BAA">
        <w:rPr>
          <w:rFonts w:eastAsia="Garamond" w:cs="Garamond"/>
          <w:color w:val="000000"/>
          <w:szCs w:val="22"/>
          <w:lang w:val="en-US"/>
        </w:rPr>
        <w:t>Structured approach to developing AI-enabled solutions.</w:t>
      </w:r>
    </w:p>
    <w:p w14:paraId="4E857027" w14:textId="58BB9D5E" w:rsidR="00450BAA" w:rsidRPr="00450BAA" w:rsidRDefault="00450BAA" w:rsidP="00450BAA">
      <w:pPr>
        <w:pStyle w:val="BodyText"/>
        <w:rPr>
          <w:rFonts w:eastAsia="Garamond" w:cs="Garamond"/>
          <w:i/>
          <w:iCs/>
          <w:color w:val="000000"/>
          <w:szCs w:val="22"/>
          <w:lang w:val="en-US"/>
        </w:rPr>
      </w:pPr>
      <w:r w:rsidRPr="00450BAA">
        <w:rPr>
          <w:rFonts w:eastAsia="Garamond" w:cs="Garamond"/>
          <w:i/>
          <w:iCs/>
          <w:color w:val="000000"/>
          <w:szCs w:val="22"/>
          <w:lang w:val="en-US"/>
        </w:rPr>
        <w:t>Teams will form and begin working on their project use cases.</w:t>
      </w:r>
    </w:p>
    <w:p w14:paraId="71AD3B03" w14:textId="77777777" w:rsidR="00450BAA" w:rsidRDefault="00450BAA" w:rsidP="00EE091D">
      <w:pPr>
        <w:pStyle w:val="BodyText"/>
        <w:rPr>
          <w:rFonts w:eastAsia="Garamond" w:cs="Garamond"/>
          <w:b/>
          <w:bCs/>
          <w:color w:val="000000"/>
          <w:szCs w:val="22"/>
          <w:lang w:val="en-US"/>
        </w:rPr>
      </w:pPr>
    </w:p>
    <w:p w14:paraId="3BF6E1B2" w14:textId="77777777" w:rsidR="00450BAA" w:rsidRPr="00450BAA" w:rsidRDefault="00450BAA" w:rsidP="00450BAA">
      <w:pPr>
        <w:pStyle w:val="BodyText"/>
        <w:rPr>
          <w:rFonts w:eastAsia="Garamond" w:cs="Garamond"/>
          <w:b/>
          <w:bCs/>
          <w:color w:val="000000"/>
          <w:szCs w:val="22"/>
          <w:lang w:val="en-US"/>
        </w:rPr>
      </w:pPr>
      <w:r w:rsidRPr="00450BAA">
        <w:rPr>
          <w:rFonts w:eastAsia="Garamond" w:cs="Garamond"/>
          <w:b/>
          <w:bCs/>
          <w:color w:val="000000"/>
          <w:szCs w:val="22"/>
          <w:lang w:val="en-US"/>
        </w:rPr>
        <w:t>Session 3 – Health Informatics, Data &amp; Real-World Use Cases</w:t>
      </w:r>
    </w:p>
    <w:p w14:paraId="093D3DBD" w14:textId="77777777" w:rsidR="00450BAA" w:rsidRPr="00450BAA" w:rsidRDefault="00450BAA" w:rsidP="00450BAA">
      <w:pPr>
        <w:pStyle w:val="BodyText"/>
        <w:rPr>
          <w:rFonts w:eastAsia="Garamond" w:cs="Garamond"/>
          <w:color w:val="000000"/>
          <w:szCs w:val="22"/>
          <w:lang w:val="en-US"/>
        </w:rPr>
      </w:pPr>
      <w:r w:rsidRPr="00450BAA">
        <w:rPr>
          <w:rFonts w:eastAsia="Garamond" w:cs="Garamond"/>
          <w:color w:val="000000"/>
          <w:szCs w:val="22"/>
          <w:lang w:val="en-US"/>
        </w:rPr>
        <w:t>Thursday, July 9 (1:30 PM – 5:00 PM)</w:t>
      </w:r>
    </w:p>
    <w:p w14:paraId="191223D3" w14:textId="4582A441" w:rsidR="00450BAA" w:rsidRPr="00450BAA" w:rsidRDefault="00450BAA" w:rsidP="00450BAA">
      <w:pPr>
        <w:pStyle w:val="BodyText"/>
        <w:rPr>
          <w:rFonts w:eastAsia="Garamond" w:cs="Garamond"/>
          <w:color w:val="000000"/>
          <w:szCs w:val="22"/>
          <w:lang w:val="en-US"/>
        </w:rPr>
      </w:pPr>
      <w:r w:rsidRPr="00450BAA">
        <w:rPr>
          <w:rFonts w:eastAsia="Garamond" w:cs="Garamond"/>
          <w:color w:val="000000"/>
          <w:szCs w:val="22"/>
          <w:lang w:val="en-US"/>
        </w:rPr>
        <w:t xml:space="preserve">Core informatics concepts, data ecosystems, and </w:t>
      </w:r>
      <w:r>
        <w:rPr>
          <w:rFonts w:eastAsia="Garamond" w:cs="Garamond"/>
          <w:color w:val="000000"/>
          <w:szCs w:val="22"/>
          <w:lang w:val="en-US"/>
        </w:rPr>
        <w:t>generative</w:t>
      </w:r>
      <w:r w:rsidRPr="00450BAA">
        <w:rPr>
          <w:rFonts w:eastAsia="Garamond" w:cs="Garamond"/>
          <w:color w:val="000000"/>
          <w:szCs w:val="22"/>
          <w:lang w:val="en-US"/>
        </w:rPr>
        <w:t xml:space="preserve"> AI use cases across clinical, operational, and </w:t>
      </w:r>
      <w:r>
        <w:rPr>
          <w:rFonts w:eastAsia="Garamond" w:cs="Garamond"/>
          <w:color w:val="000000"/>
          <w:szCs w:val="22"/>
          <w:lang w:val="en-US"/>
        </w:rPr>
        <w:t>public</w:t>
      </w:r>
      <w:r w:rsidRPr="00450BAA">
        <w:rPr>
          <w:rFonts w:eastAsia="Garamond" w:cs="Garamond"/>
          <w:color w:val="000000"/>
          <w:szCs w:val="22"/>
          <w:lang w:val="en-US"/>
        </w:rPr>
        <w:t xml:space="preserve"> health domains.</w:t>
      </w:r>
    </w:p>
    <w:p w14:paraId="3DB13111" w14:textId="77777777" w:rsidR="00450BAA" w:rsidRDefault="00450BAA" w:rsidP="00EE091D">
      <w:pPr>
        <w:pStyle w:val="BodyText"/>
        <w:rPr>
          <w:rFonts w:eastAsia="Garamond" w:cs="Garamond"/>
          <w:b/>
          <w:bCs/>
          <w:color w:val="000000"/>
          <w:szCs w:val="22"/>
          <w:lang w:val="en-US"/>
        </w:rPr>
      </w:pPr>
    </w:p>
    <w:p w14:paraId="648FDCBB" w14:textId="77777777" w:rsidR="00450BAA" w:rsidRPr="00450BAA" w:rsidRDefault="00450BAA" w:rsidP="00450BAA">
      <w:pPr>
        <w:pStyle w:val="BodyText"/>
        <w:rPr>
          <w:rFonts w:eastAsia="Garamond" w:cs="Garamond"/>
          <w:b/>
          <w:bCs/>
          <w:color w:val="000000"/>
          <w:szCs w:val="22"/>
          <w:lang w:val="en-US"/>
        </w:rPr>
      </w:pPr>
      <w:r w:rsidRPr="00450BAA">
        <w:rPr>
          <w:rFonts w:eastAsia="Garamond" w:cs="Garamond"/>
          <w:b/>
          <w:bCs/>
          <w:color w:val="000000"/>
          <w:szCs w:val="22"/>
          <w:lang w:val="en-US"/>
        </w:rPr>
        <w:t>Session 4 – AI Strategy &amp; Digital Transformation</w:t>
      </w:r>
    </w:p>
    <w:p w14:paraId="7E13E2D9" w14:textId="77777777" w:rsidR="00450BAA" w:rsidRPr="00450BAA" w:rsidRDefault="00450BAA" w:rsidP="00450BAA">
      <w:pPr>
        <w:pStyle w:val="BodyText"/>
        <w:rPr>
          <w:rFonts w:eastAsia="Garamond" w:cs="Garamond"/>
          <w:color w:val="000000"/>
          <w:szCs w:val="22"/>
          <w:lang w:val="en-US"/>
        </w:rPr>
      </w:pPr>
      <w:r w:rsidRPr="00450BAA">
        <w:rPr>
          <w:rFonts w:eastAsia="Garamond" w:cs="Garamond"/>
          <w:color w:val="000000"/>
          <w:szCs w:val="22"/>
          <w:lang w:val="en-US"/>
        </w:rPr>
        <w:t>Saturday, July 11 (9:00 AM – 12:30 PM)</w:t>
      </w:r>
    </w:p>
    <w:p w14:paraId="08EAD412" w14:textId="71D6F221" w:rsidR="00450BAA" w:rsidRPr="00450BAA" w:rsidRDefault="00450BAA" w:rsidP="00450BAA">
      <w:pPr>
        <w:pStyle w:val="BodyText"/>
        <w:rPr>
          <w:rFonts w:eastAsia="Garamond" w:cs="Garamond"/>
          <w:color w:val="000000"/>
          <w:szCs w:val="22"/>
          <w:lang w:val="en-US"/>
        </w:rPr>
      </w:pPr>
      <w:r w:rsidRPr="00450BAA">
        <w:rPr>
          <w:rFonts w:eastAsia="Garamond" w:cs="Garamond"/>
          <w:color w:val="000000"/>
          <w:szCs w:val="22"/>
          <w:lang w:val="en-US"/>
        </w:rPr>
        <w:t>How organizations adopt and scale AI: strategy, operating models, and aligning digital initiatives to enterprise priorities</w:t>
      </w:r>
      <w:r>
        <w:rPr>
          <w:rFonts w:eastAsia="Garamond" w:cs="Garamond"/>
          <w:color w:val="000000"/>
          <w:szCs w:val="22"/>
          <w:lang w:val="en-US"/>
        </w:rPr>
        <w:t xml:space="preserve"> and </w:t>
      </w:r>
      <w:r w:rsidRPr="00450BAA">
        <w:rPr>
          <w:rFonts w:eastAsia="Garamond" w:cs="Garamond"/>
          <w:color w:val="000000"/>
          <w:szCs w:val="22"/>
          <w:lang w:val="en-US"/>
        </w:rPr>
        <w:t>value creation.</w:t>
      </w:r>
    </w:p>
    <w:p w14:paraId="2E10A213" w14:textId="77777777" w:rsidR="00450BAA" w:rsidRDefault="00450BAA" w:rsidP="00EE091D">
      <w:pPr>
        <w:pStyle w:val="BodyText"/>
        <w:rPr>
          <w:rFonts w:eastAsia="Garamond" w:cs="Garamond"/>
          <w:b/>
          <w:bCs/>
          <w:color w:val="000000"/>
          <w:szCs w:val="22"/>
          <w:lang w:val="en-US"/>
        </w:rPr>
      </w:pPr>
    </w:p>
    <w:p w14:paraId="606FD7B1" w14:textId="77777777" w:rsidR="00450BAA" w:rsidRPr="00450BAA" w:rsidRDefault="00450BAA" w:rsidP="00450BAA">
      <w:pPr>
        <w:pStyle w:val="BodyText"/>
        <w:rPr>
          <w:rFonts w:eastAsia="Garamond" w:cs="Garamond"/>
          <w:b/>
          <w:bCs/>
          <w:color w:val="000000"/>
          <w:szCs w:val="22"/>
          <w:lang w:val="en-US"/>
        </w:rPr>
      </w:pPr>
      <w:r w:rsidRPr="00450BAA">
        <w:rPr>
          <w:rFonts w:eastAsia="Garamond" w:cs="Garamond"/>
          <w:b/>
          <w:bCs/>
          <w:color w:val="000000"/>
          <w:szCs w:val="22"/>
          <w:lang w:val="en-US"/>
        </w:rPr>
        <w:t>Session 5 – AI Literacy, Responsible AI, Governance &amp; Health Equity</w:t>
      </w:r>
    </w:p>
    <w:p w14:paraId="3DB286C1" w14:textId="77777777" w:rsidR="00450BAA" w:rsidRPr="00450BAA" w:rsidRDefault="00450BAA" w:rsidP="00450BAA">
      <w:pPr>
        <w:pStyle w:val="BodyText"/>
        <w:rPr>
          <w:rFonts w:eastAsia="Garamond" w:cs="Garamond"/>
          <w:color w:val="000000"/>
          <w:szCs w:val="22"/>
          <w:lang w:val="en-US"/>
        </w:rPr>
      </w:pPr>
      <w:r w:rsidRPr="00450BAA">
        <w:rPr>
          <w:rFonts w:eastAsia="Garamond" w:cs="Garamond"/>
          <w:color w:val="000000"/>
          <w:szCs w:val="22"/>
          <w:lang w:val="en-US"/>
        </w:rPr>
        <w:t>Sunday, July 12 (1:00 PM – 4:00 PM)</w:t>
      </w:r>
    </w:p>
    <w:p w14:paraId="1605A39E" w14:textId="04E871B5" w:rsidR="00EE091D" w:rsidRPr="00EE091D" w:rsidRDefault="00450BAA" w:rsidP="00450BAA">
      <w:pPr>
        <w:pStyle w:val="BodyText"/>
        <w:rPr>
          <w:rFonts w:eastAsia="Garamond" w:cs="Garamond"/>
          <w:color w:val="000000"/>
          <w:szCs w:val="22"/>
          <w:lang w:val="en-US"/>
        </w:rPr>
      </w:pPr>
      <w:r w:rsidRPr="00450BAA">
        <w:rPr>
          <w:rFonts w:eastAsia="Garamond" w:cs="Garamond"/>
          <w:color w:val="000000"/>
          <w:szCs w:val="22"/>
          <w:lang w:val="en-US"/>
        </w:rPr>
        <w:t>Focus on building AI literacy alongside governance, risk, bias, and equity considerations to support responsible and effective implementation in healthcare settings.</w:t>
      </w:r>
    </w:p>
    <w:p w14:paraId="53BF6BC9" w14:textId="77777777" w:rsidR="00EE091D" w:rsidRPr="00EE091D" w:rsidRDefault="00EE091D" w:rsidP="00EE091D">
      <w:pPr>
        <w:pStyle w:val="BodyText"/>
        <w:rPr>
          <w:rFonts w:eastAsia="Garamond" w:cs="Garamond"/>
          <w:color w:val="000000"/>
          <w:szCs w:val="22"/>
          <w:lang w:val="en-US"/>
        </w:rPr>
      </w:pPr>
    </w:p>
    <w:p w14:paraId="2D03786F" w14:textId="77777777" w:rsidR="00EE091D" w:rsidRPr="00EE091D" w:rsidRDefault="00EE091D" w:rsidP="00EE091D">
      <w:pPr>
        <w:pStyle w:val="BodyText"/>
        <w:rPr>
          <w:rFonts w:eastAsia="Garamond" w:cs="Garamond"/>
          <w:b/>
          <w:bCs/>
          <w:color w:val="000000"/>
          <w:szCs w:val="22"/>
          <w:lang w:val="en-US"/>
        </w:rPr>
      </w:pPr>
      <w:r w:rsidRPr="00EE091D">
        <w:rPr>
          <w:rFonts w:eastAsia="Garamond" w:cs="Garamond"/>
          <w:b/>
          <w:bCs/>
          <w:color w:val="000000"/>
          <w:szCs w:val="22"/>
          <w:lang w:val="en-US"/>
        </w:rPr>
        <w:t>Session 6 – Final Presentations &amp; Demonstrations</w:t>
      </w:r>
    </w:p>
    <w:p w14:paraId="792FFF68" w14:textId="77777777" w:rsidR="00EE091D" w:rsidRPr="00EE091D" w:rsidRDefault="00EE091D" w:rsidP="00EE091D">
      <w:pPr>
        <w:pStyle w:val="BodyText"/>
        <w:rPr>
          <w:rFonts w:eastAsia="Garamond" w:cs="Garamond"/>
          <w:color w:val="000000"/>
          <w:szCs w:val="22"/>
          <w:lang w:val="en-US"/>
        </w:rPr>
      </w:pPr>
      <w:r w:rsidRPr="00EE091D">
        <w:rPr>
          <w:rFonts w:eastAsia="Garamond" w:cs="Garamond"/>
          <w:color w:val="000000"/>
          <w:szCs w:val="22"/>
          <w:lang w:val="en-US"/>
        </w:rPr>
        <w:t>Thursday, August 13 (9:00 AM – 12:30 PM)</w:t>
      </w:r>
    </w:p>
    <w:p w14:paraId="591562ED" w14:textId="416624C1" w:rsidR="00A50C10" w:rsidRDefault="00EE091D" w:rsidP="00EE091D">
      <w:pPr>
        <w:pStyle w:val="BodyText"/>
        <w:jc w:val="left"/>
        <w:rPr>
          <w:rFonts w:eastAsia="Garamond" w:cs="Garamond"/>
          <w:color w:val="000000"/>
          <w:szCs w:val="22"/>
          <w:lang w:val="en-US"/>
        </w:rPr>
      </w:pPr>
      <w:r w:rsidRPr="00EE091D">
        <w:rPr>
          <w:rFonts w:eastAsia="Garamond" w:cs="Garamond"/>
          <w:color w:val="000000"/>
          <w:szCs w:val="22"/>
          <w:lang w:val="en-US"/>
        </w:rPr>
        <w:t>Team presentations of AI-enabled solutions, including live demonstrations and executive evaluation panel.</w:t>
      </w:r>
    </w:p>
    <w:p w14:paraId="38B85753" w14:textId="77777777" w:rsidR="007E5603" w:rsidRDefault="007E5603" w:rsidP="007E5603">
      <w:pPr>
        <w:pStyle w:val="BodyText"/>
        <w:rPr>
          <w:rFonts w:eastAsia="Garamond" w:cs="Garamond"/>
          <w:color w:val="000000"/>
          <w:szCs w:val="22"/>
          <w:lang w:val="en-US"/>
        </w:rPr>
      </w:pPr>
    </w:p>
    <w:p w14:paraId="65EDBC81" w14:textId="2C439BAF" w:rsidR="007E5603" w:rsidRPr="007E5603" w:rsidRDefault="007E5603" w:rsidP="007E5603">
      <w:pPr>
        <w:pStyle w:val="BodyText"/>
        <w:rPr>
          <w:b/>
          <w:bCs/>
          <w:lang w:val="en-US"/>
        </w:rPr>
      </w:pPr>
      <w:r w:rsidRPr="007E5603">
        <w:rPr>
          <w:b/>
          <w:bCs/>
          <w:lang w:val="en-US"/>
        </w:rPr>
        <w:t>AI LAB: Applied AI Skills Sessions (Optional, Strongly Encouraged)</w:t>
      </w:r>
    </w:p>
    <w:p w14:paraId="6C6597FF" w14:textId="77777777" w:rsidR="007E5603" w:rsidRPr="007E5603" w:rsidRDefault="007E5603" w:rsidP="007E5603">
      <w:pPr>
        <w:pStyle w:val="BodyText"/>
        <w:numPr>
          <w:ilvl w:val="0"/>
          <w:numId w:val="32"/>
        </w:numPr>
        <w:rPr>
          <w:lang w:val="en-US"/>
        </w:rPr>
      </w:pPr>
      <w:r w:rsidRPr="007E5603">
        <w:rPr>
          <w:lang w:val="en-US"/>
        </w:rPr>
        <w:t xml:space="preserve">Sunday, June 7 (6:00 PM – 7:30 PM) </w:t>
      </w:r>
    </w:p>
    <w:p w14:paraId="10850A80" w14:textId="77777777" w:rsidR="007E5603" w:rsidRPr="007E5603" w:rsidRDefault="007E5603" w:rsidP="007E5603">
      <w:pPr>
        <w:pStyle w:val="BodyText"/>
        <w:numPr>
          <w:ilvl w:val="0"/>
          <w:numId w:val="32"/>
        </w:numPr>
        <w:rPr>
          <w:lang w:val="en-US"/>
        </w:rPr>
      </w:pPr>
      <w:r w:rsidRPr="007E5603">
        <w:rPr>
          <w:lang w:val="en-US"/>
        </w:rPr>
        <w:t xml:space="preserve">Sunday, July 5 (6:00 PM – 7:30 PM) </w:t>
      </w:r>
    </w:p>
    <w:p w14:paraId="5AF08386" w14:textId="77777777" w:rsidR="007E5603" w:rsidRPr="007E5603" w:rsidRDefault="007E5603" w:rsidP="007E5603">
      <w:pPr>
        <w:pStyle w:val="BodyText"/>
        <w:numPr>
          <w:ilvl w:val="0"/>
          <w:numId w:val="32"/>
        </w:numPr>
        <w:rPr>
          <w:lang w:val="en-US"/>
        </w:rPr>
      </w:pPr>
      <w:r w:rsidRPr="007E5603">
        <w:rPr>
          <w:lang w:val="en-US"/>
        </w:rPr>
        <w:t xml:space="preserve">Sunday, August 9 (6:00 PM – 7:30 PM) </w:t>
      </w:r>
    </w:p>
    <w:p w14:paraId="57F2A044" w14:textId="77777777" w:rsidR="007E5603" w:rsidRPr="007E5603" w:rsidRDefault="007E5603" w:rsidP="007E5603">
      <w:pPr>
        <w:pStyle w:val="BodyText"/>
        <w:rPr>
          <w:lang w:val="en-US"/>
        </w:rPr>
      </w:pPr>
      <w:r w:rsidRPr="007E5603">
        <w:rPr>
          <w:lang w:val="en-US"/>
        </w:rPr>
        <w:t>AI Lab sessions provide hands-on exposure to practical AI capabilities, progressing from foundational use of tools such as ChatGPT to more advanced applications including analytics and AI-assisted coding.</w:t>
      </w:r>
    </w:p>
    <w:p w14:paraId="11FB42D2" w14:textId="77777777" w:rsidR="007E5603" w:rsidRPr="007E5603" w:rsidRDefault="007E5603" w:rsidP="007E5603">
      <w:pPr>
        <w:pStyle w:val="BodyText"/>
        <w:rPr>
          <w:lang w:val="en-US"/>
        </w:rPr>
      </w:pPr>
      <w:r w:rsidRPr="007E5603">
        <w:rPr>
          <w:lang w:val="en-US"/>
        </w:rPr>
        <w:t>The lab will follow a structured progression:</w:t>
      </w:r>
    </w:p>
    <w:p w14:paraId="6F3F3E44" w14:textId="77777777" w:rsidR="007E5603" w:rsidRPr="007E5603" w:rsidRDefault="007E5603" w:rsidP="007E5603">
      <w:pPr>
        <w:pStyle w:val="BodyText"/>
        <w:numPr>
          <w:ilvl w:val="0"/>
          <w:numId w:val="33"/>
        </w:numPr>
        <w:rPr>
          <w:lang w:val="en-US"/>
        </w:rPr>
      </w:pPr>
      <w:r w:rsidRPr="007E5603">
        <w:rPr>
          <w:lang w:val="en-US"/>
        </w:rPr>
        <w:t xml:space="preserve">Introduction to ChatGPT fundamentals and effective usage </w:t>
      </w:r>
    </w:p>
    <w:p w14:paraId="68449795" w14:textId="77777777" w:rsidR="007E5603" w:rsidRPr="007E5603" w:rsidRDefault="007E5603" w:rsidP="007E5603">
      <w:pPr>
        <w:pStyle w:val="BodyText"/>
        <w:numPr>
          <w:ilvl w:val="0"/>
          <w:numId w:val="33"/>
        </w:numPr>
        <w:rPr>
          <w:lang w:val="en-US"/>
        </w:rPr>
      </w:pPr>
      <w:r w:rsidRPr="007E5603">
        <w:rPr>
          <w:lang w:val="en-US"/>
        </w:rPr>
        <w:t xml:space="preserve">Refinement of project ideas through iterative prompting and problem definition </w:t>
      </w:r>
    </w:p>
    <w:p w14:paraId="2A782A16" w14:textId="77777777" w:rsidR="007E5603" w:rsidRPr="007E5603" w:rsidRDefault="007E5603" w:rsidP="007E5603">
      <w:pPr>
        <w:pStyle w:val="BodyText"/>
        <w:numPr>
          <w:ilvl w:val="0"/>
          <w:numId w:val="33"/>
        </w:numPr>
        <w:rPr>
          <w:lang w:val="en-US"/>
        </w:rPr>
      </w:pPr>
      <w:r w:rsidRPr="007E5603">
        <w:rPr>
          <w:lang w:val="en-US"/>
        </w:rPr>
        <w:t xml:space="preserve">Establishment of project scope, structure, and milestones </w:t>
      </w:r>
    </w:p>
    <w:p w14:paraId="5EF36A9A" w14:textId="77777777" w:rsidR="007E5603" w:rsidRPr="007E5603" w:rsidRDefault="007E5603" w:rsidP="007E5603">
      <w:pPr>
        <w:pStyle w:val="BodyText"/>
        <w:numPr>
          <w:ilvl w:val="0"/>
          <w:numId w:val="33"/>
        </w:numPr>
        <w:rPr>
          <w:lang w:val="en-US"/>
        </w:rPr>
      </w:pPr>
      <w:r w:rsidRPr="007E5603">
        <w:rPr>
          <w:lang w:val="en-US"/>
        </w:rPr>
        <w:t xml:space="preserve">Application of AI for data exploration and basic analytics </w:t>
      </w:r>
    </w:p>
    <w:p w14:paraId="3B4D8344" w14:textId="77777777" w:rsidR="007E5603" w:rsidRPr="007E5603" w:rsidRDefault="007E5603" w:rsidP="007E5603">
      <w:pPr>
        <w:pStyle w:val="BodyText"/>
        <w:numPr>
          <w:ilvl w:val="0"/>
          <w:numId w:val="33"/>
        </w:numPr>
        <w:rPr>
          <w:lang w:val="en-US"/>
        </w:rPr>
      </w:pPr>
      <w:r w:rsidRPr="007E5603">
        <w:rPr>
          <w:lang w:val="en-US"/>
        </w:rPr>
        <w:t xml:space="preserve">Introduction to AI-assisted coding concepts and capabilities </w:t>
      </w:r>
    </w:p>
    <w:p w14:paraId="27B1A212" w14:textId="77777777" w:rsidR="007E5603" w:rsidRPr="007E5603" w:rsidRDefault="007E5603" w:rsidP="007E5603">
      <w:pPr>
        <w:pStyle w:val="BodyText"/>
        <w:rPr>
          <w:lang w:val="en-US"/>
        </w:rPr>
      </w:pPr>
      <w:r w:rsidRPr="007E5603">
        <w:rPr>
          <w:lang w:val="en-US"/>
        </w:rPr>
        <w:t>Sessions will directly connect assigned Google Skills and LinkedIn Learning content to practical application in healthcare and to students’ project thinking.</w:t>
      </w:r>
    </w:p>
    <w:p w14:paraId="0D1C02F0" w14:textId="77777777" w:rsidR="00EE091D" w:rsidRPr="00A63175" w:rsidRDefault="00EE091D" w:rsidP="00EE091D">
      <w:pPr>
        <w:pStyle w:val="BodyText"/>
        <w:jc w:val="left"/>
      </w:pPr>
    </w:p>
    <w:p w14:paraId="31240290" w14:textId="77777777" w:rsidR="00EE091D" w:rsidRDefault="00EE091D">
      <w:pPr>
        <w:pStyle w:val="BodyText"/>
        <w:rPr>
          <w:b/>
          <w:szCs w:val="24"/>
          <w:lang w:val="fr-FR"/>
        </w:rPr>
      </w:pPr>
    </w:p>
    <w:p w14:paraId="72FB3677" w14:textId="77777777" w:rsidR="007266C4" w:rsidRPr="00AB5803" w:rsidRDefault="007266C4">
      <w:pPr>
        <w:pStyle w:val="BodyText"/>
        <w:rPr>
          <w:b/>
          <w:szCs w:val="24"/>
          <w:lang w:val="fr-FR"/>
        </w:rPr>
      </w:pPr>
      <w:r w:rsidRPr="00AB5803">
        <w:rPr>
          <w:b/>
          <w:szCs w:val="24"/>
          <w:lang w:val="fr-FR"/>
        </w:rPr>
        <w:t>COURSE DESCRIPTION</w:t>
      </w:r>
    </w:p>
    <w:p w14:paraId="27FBD7E4" w14:textId="77777777" w:rsidR="00C558A7" w:rsidRDefault="00C558A7" w:rsidP="00D851F1">
      <w:pPr>
        <w:rPr>
          <w:rFonts w:ascii="Garamond" w:hAnsi="Garamond"/>
          <w:sz w:val="24"/>
          <w:szCs w:val="24"/>
        </w:rPr>
      </w:pPr>
    </w:p>
    <w:p w14:paraId="608C62AB" w14:textId="2741F25E" w:rsidR="00D851F1" w:rsidRPr="00D851F1" w:rsidRDefault="00D851F1" w:rsidP="00D851F1">
      <w:pPr>
        <w:rPr>
          <w:rFonts w:ascii="Garamond" w:hAnsi="Garamond"/>
          <w:sz w:val="24"/>
          <w:szCs w:val="24"/>
        </w:rPr>
      </w:pPr>
      <w:r w:rsidRPr="00D851F1">
        <w:rPr>
          <w:rFonts w:ascii="Garamond" w:hAnsi="Garamond"/>
          <w:sz w:val="24"/>
          <w:szCs w:val="24"/>
        </w:rPr>
        <w:t>This course prepares MPH/MHA students to lead digital and AI-driven transformation in healthcare. As artificial intelligence, data platforms, and advanced analytics reshape the industry, future leaders must be able to evaluate, implement, and govern technology-enabled solutions that deliver measurable value.</w:t>
      </w:r>
    </w:p>
    <w:p w14:paraId="04B22473" w14:textId="1A059597" w:rsidR="00D851F1" w:rsidRPr="00D851F1" w:rsidRDefault="00D851F1" w:rsidP="00D851F1">
      <w:pPr>
        <w:rPr>
          <w:rFonts w:ascii="Garamond" w:hAnsi="Garamond"/>
          <w:sz w:val="24"/>
          <w:szCs w:val="24"/>
        </w:rPr>
      </w:pPr>
      <w:r w:rsidRPr="00D851F1">
        <w:rPr>
          <w:rFonts w:ascii="Garamond" w:hAnsi="Garamond"/>
          <w:sz w:val="24"/>
          <w:szCs w:val="24"/>
        </w:rPr>
        <w:t xml:space="preserve">Students will develop a practical understanding of how </w:t>
      </w:r>
      <w:r w:rsidR="00C625B3">
        <w:rPr>
          <w:rFonts w:ascii="Garamond" w:hAnsi="Garamond"/>
          <w:sz w:val="24"/>
          <w:szCs w:val="24"/>
        </w:rPr>
        <w:t>emerging technologies</w:t>
      </w:r>
      <w:r w:rsidRPr="00D851F1">
        <w:rPr>
          <w:rFonts w:ascii="Garamond" w:hAnsi="Garamond"/>
          <w:sz w:val="24"/>
          <w:szCs w:val="24"/>
        </w:rPr>
        <w:t xml:space="preserve"> such as generative AI, predictive analytics, agents, and ambient </w:t>
      </w:r>
      <w:r w:rsidR="00C625B3">
        <w:rPr>
          <w:rFonts w:ascii="Garamond" w:hAnsi="Garamond"/>
          <w:sz w:val="24"/>
          <w:szCs w:val="24"/>
        </w:rPr>
        <w:t>listeners</w:t>
      </w:r>
      <w:r w:rsidRPr="00D851F1">
        <w:rPr>
          <w:rFonts w:ascii="Garamond" w:hAnsi="Garamond"/>
          <w:sz w:val="24"/>
          <w:szCs w:val="24"/>
        </w:rPr>
        <w:t xml:space="preserve"> can improve clinical, operational, and population health outcomes. The course emphasizes a structured, real-world approach from problem definition to solution design, with a focus on adoption, organizational impact, and value creation. Key concepts in AI monitoring and the learning health system are also introduced.</w:t>
      </w:r>
    </w:p>
    <w:p w14:paraId="412CF996" w14:textId="77777777" w:rsidR="00D851F1" w:rsidRPr="00D851F1" w:rsidRDefault="00D851F1" w:rsidP="00D851F1">
      <w:pPr>
        <w:rPr>
          <w:rFonts w:ascii="Garamond" w:hAnsi="Garamond"/>
          <w:sz w:val="24"/>
          <w:szCs w:val="24"/>
        </w:rPr>
      </w:pPr>
      <w:r w:rsidRPr="00D851F1">
        <w:rPr>
          <w:rFonts w:ascii="Garamond" w:hAnsi="Garamond"/>
          <w:sz w:val="24"/>
          <w:szCs w:val="24"/>
        </w:rPr>
        <w:t>The course also addresses responsible implementation in complex healthcare environments, including AI literacy, governance, risk management, and health equity. Students will examine how the digital divide, bias, and access to technology influence outcomes and must be considered in solution design.</w:t>
      </w:r>
    </w:p>
    <w:p w14:paraId="756FD6F7" w14:textId="77777777" w:rsidR="00D851F1" w:rsidRPr="00D851F1" w:rsidRDefault="00D851F1" w:rsidP="00D851F1">
      <w:pPr>
        <w:rPr>
          <w:rFonts w:ascii="Garamond" w:hAnsi="Garamond"/>
          <w:sz w:val="24"/>
          <w:szCs w:val="24"/>
        </w:rPr>
      </w:pPr>
      <w:r w:rsidRPr="00D851F1">
        <w:rPr>
          <w:rFonts w:ascii="Garamond" w:hAnsi="Garamond"/>
          <w:sz w:val="24"/>
          <w:szCs w:val="24"/>
        </w:rPr>
        <w:t>Through lectures, applied sessions, and AI Lab experiences, students will build skills to translate emerging technologies into actionable solutions within healthcare organizations.</w:t>
      </w:r>
    </w:p>
    <w:p w14:paraId="745BF1D3" w14:textId="634E076E" w:rsidR="0091116F" w:rsidRDefault="0091116F" w:rsidP="0091116F">
      <w:pPr>
        <w:rPr>
          <w:rFonts w:ascii="Garamond" w:hAnsi="Garamond" w:cs="Arial"/>
          <w:color w:val="000000"/>
          <w:sz w:val="24"/>
          <w:szCs w:val="24"/>
        </w:rPr>
      </w:pPr>
    </w:p>
    <w:p w14:paraId="065921BE" w14:textId="073874C9" w:rsidR="0091116F" w:rsidRDefault="0091116F" w:rsidP="0091116F">
      <w:pPr>
        <w:rPr>
          <w:rFonts w:ascii="Garamond" w:hAnsi="Garamond" w:cs="Arial"/>
          <w:b/>
          <w:color w:val="000000"/>
          <w:sz w:val="24"/>
          <w:szCs w:val="24"/>
        </w:rPr>
      </w:pPr>
      <w:r>
        <w:rPr>
          <w:rFonts w:ascii="Garamond" w:hAnsi="Garamond" w:cs="Arial"/>
          <w:b/>
          <w:color w:val="000000"/>
          <w:sz w:val="24"/>
          <w:szCs w:val="24"/>
        </w:rPr>
        <w:t>PREREQUISITES</w:t>
      </w:r>
    </w:p>
    <w:p w14:paraId="78E93FCF" w14:textId="77777777" w:rsidR="00C558A7" w:rsidRDefault="00C558A7" w:rsidP="00CD54FB">
      <w:pPr>
        <w:rPr>
          <w:rFonts w:ascii="Garamond" w:hAnsi="Garamond" w:cs="Arial"/>
          <w:color w:val="000000"/>
          <w:sz w:val="24"/>
          <w:szCs w:val="24"/>
        </w:rPr>
      </w:pPr>
    </w:p>
    <w:p w14:paraId="2197690C" w14:textId="30744E36" w:rsidR="00CD54FB" w:rsidRPr="00CD54FB" w:rsidRDefault="00CD54FB" w:rsidP="00CD54FB">
      <w:pPr>
        <w:rPr>
          <w:rFonts w:ascii="Garamond" w:hAnsi="Garamond" w:cs="Arial"/>
          <w:color w:val="000000"/>
          <w:sz w:val="24"/>
          <w:szCs w:val="24"/>
        </w:rPr>
      </w:pPr>
      <w:r w:rsidRPr="00CD54FB">
        <w:rPr>
          <w:rFonts w:ascii="Garamond" w:hAnsi="Garamond" w:cs="Arial"/>
          <w:color w:val="000000"/>
          <w:sz w:val="24"/>
          <w:szCs w:val="24"/>
        </w:rPr>
        <w:t>Students are required to complete the following foundational AI pre-work prior to the start of the course:</w:t>
      </w:r>
    </w:p>
    <w:p w14:paraId="48A5BD69" w14:textId="77777777" w:rsidR="00CD54FB" w:rsidRPr="00CD54FB" w:rsidRDefault="00CD54FB" w:rsidP="00CD54FB">
      <w:pPr>
        <w:numPr>
          <w:ilvl w:val="0"/>
          <w:numId w:val="34"/>
        </w:numPr>
        <w:rPr>
          <w:rFonts w:ascii="Garamond" w:hAnsi="Garamond" w:cs="Arial"/>
          <w:color w:val="000000"/>
          <w:sz w:val="24"/>
          <w:szCs w:val="24"/>
        </w:rPr>
      </w:pPr>
      <w:r w:rsidRPr="00CD54FB">
        <w:rPr>
          <w:rFonts w:ascii="Garamond" w:hAnsi="Garamond" w:cs="Arial"/>
          <w:b/>
          <w:bCs/>
          <w:color w:val="000000"/>
          <w:sz w:val="24"/>
          <w:szCs w:val="24"/>
        </w:rPr>
        <w:t>Google Skills – Introduction to Generative AI</w:t>
      </w:r>
      <w:r w:rsidRPr="00CD54FB">
        <w:rPr>
          <w:rFonts w:ascii="Garamond" w:hAnsi="Garamond" w:cs="Arial"/>
          <w:color w:val="000000"/>
          <w:sz w:val="24"/>
          <w:szCs w:val="24"/>
        </w:rPr>
        <w:br/>
      </w:r>
      <w:hyperlink r:id="rId12" w:tgtFrame="_new" w:history="1">
        <w:r w:rsidRPr="00CD54FB">
          <w:rPr>
            <w:rStyle w:val="Hyperlink"/>
            <w:rFonts w:ascii="Garamond" w:hAnsi="Garamond" w:cs="Arial"/>
            <w:sz w:val="24"/>
            <w:szCs w:val="24"/>
          </w:rPr>
          <w:t>https://www.skills.google/paths/118</w:t>
        </w:r>
      </w:hyperlink>
      <w:r w:rsidRPr="00CD54FB">
        <w:rPr>
          <w:rFonts w:ascii="Garamond" w:hAnsi="Garamond" w:cs="Arial"/>
          <w:color w:val="000000"/>
          <w:sz w:val="24"/>
          <w:szCs w:val="24"/>
        </w:rPr>
        <w:t xml:space="preserve"> </w:t>
      </w:r>
    </w:p>
    <w:p w14:paraId="19604CFF" w14:textId="77777777" w:rsidR="00CD54FB" w:rsidRPr="00CD54FB" w:rsidRDefault="00CD54FB" w:rsidP="00CD54FB">
      <w:pPr>
        <w:numPr>
          <w:ilvl w:val="0"/>
          <w:numId w:val="34"/>
        </w:numPr>
        <w:rPr>
          <w:rFonts w:ascii="Garamond" w:hAnsi="Garamond" w:cs="Arial"/>
          <w:color w:val="000000"/>
          <w:sz w:val="24"/>
          <w:szCs w:val="24"/>
        </w:rPr>
      </w:pPr>
      <w:r w:rsidRPr="00CD54FB">
        <w:rPr>
          <w:rFonts w:ascii="Garamond" w:hAnsi="Garamond" w:cs="Arial"/>
          <w:b/>
          <w:bCs/>
          <w:color w:val="000000"/>
          <w:sz w:val="24"/>
          <w:szCs w:val="24"/>
        </w:rPr>
        <w:t>AI Literacy for Everyone – “A Quick History of AI” (Dr. Marily Nika)</w:t>
      </w:r>
      <w:r w:rsidRPr="00CD54FB">
        <w:rPr>
          <w:rFonts w:ascii="Garamond" w:hAnsi="Garamond" w:cs="Arial"/>
          <w:color w:val="000000"/>
          <w:sz w:val="24"/>
          <w:szCs w:val="24"/>
        </w:rPr>
        <w:br/>
      </w:r>
      <w:hyperlink r:id="rId13" w:tgtFrame="_new" w:history="1">
        <w:r w:rsidRPr="00CD54FB">
          <w:rPr>
            <w:rStyle w:val="Hyperlink"/>
            <w:rFonts w:ascii="Garamond" w:hAnsi="Garamond" w:cs="Arial"/>
            <w:sz w:val="24"/>
            <w:szCs w:val="24"/>
          </w:rPr>
          <w:t>https://www.linkedin.com/learning/your-top-ai-questions-answered-ai-literacy-for-everyone/a-quick-history-of-ai</w:t>
        </w:r>
      </w:hyperlink>
      <w:r w:rsidRPr="00CD54FB">
        <w:rPr>
          <w:rFonts w:ascii="Garamond" w:hAnsi="Garamond" w:cs="Arial"/>
          <w:color w:val="000000"/>
          <w:sz w:val="24"/>
          <w:szCs w:val="24"/>
        </w:rPr>
        <w:t xml:space="preserve"> </w:t>
      </w:r>
    </w:p>
    <w:p w14:paraId="1E76A30A" w14:textId="77777777" w:rsidR="00CD54FB" w:rsidRPr="00CD54FB" w:rsidRDefault="00CD54FB" w:rsidP="00CD54FB">
      <w:pPr>
        <w:numPr>
          <w:ilvl w:val="0"/>
          <w:numId w:val="34"/>
        </w:numPr>
        <w:rPr>
          <w:rFonts w:ascii="Garamond" w:hAnsi="Garamond" w:cs="Arial"/>
          <w:color w:val="000000"/>
          <w:sz w:val="24"/>
          <w:szCs w:val="24"/>
        </w:rPr>
      </w:pPr>
      <w:r w:rsidRPr="00CD54FB">
        <w:rPr>
          <w:rFonts w:ascii="Garamond" w:hAnsi="Garamond" w:cs="Arial"/>
          <w:b/>
          <w:bCs/>
          <w:color w:val="000000"/>
          <w:sz w:val="24"/>
          <w:szCs w:val="24"/>
        </w:rPr>
        <w:t xml:space="preserve">What Is Generative AI? (Pinar Seyhan </w:t>
      </w:r>
      <w:proofErr w:type="spellStart"/>
      <w:r w:rsidRPr="00CD54FB">
        <w:rPr>
          <w:rFonts w:ascii="Garamond" w:hAnsi="Garamond" w:cs="Arial"/>
          <w:b/>
          <w:bCs/>
          <w:color w:val="000000"/>
          <w:sz w:val="24"/>
          <w:szCs w:val="24"/>
        </w:rPr>
        <w:t>Demirdag</w:t>
      </w:r>
      <w:proofErr w:type="spellEnd"/>
      <w:r w:rsidRPr="00CD54FB">
        <w:rPr>
          <w:rFonts w:ascii="Garamond" w:hAnsi="Garamond" w:cs="Arial"/>
          <w:b/>
          <w:bCs/>
          <w:color w:val="000000"/>
          <w:sz w:val="24"/>
          <w:szCs w:val="24"/>
        </w:rPr>
        <w:t>)</w:t>
      </w:r>
      <w:r w:rsidRPr="00CD54FB">
        <w:rPr>
          <w:rFonts w:ascii="Garamond" w:hAnsi="Garamond" w:cs="Arial"/>
          <w:color w:val="000000"/>
          <w:sz w:val="24"/>
          <w:szCs w:val="24"/>
        </w:rPr>
        <w:br/>
      </w:r>
      <w:hyperlink r:id="rId14" w:tgtFrame="_new" w:history="1">
        <w:r w:rsidRPr="00CD54FB">
          <w:rPr>
            <w:rStyle w:val="Hyperlink"/>
            <w:rFonts w:ascii="Garamond" w:hAnsi="Garamond" w:cs="Arial"/>
            <w:sz w:val="24"/>
            <w:szCs w:val="24"/>
          </w:rPr>
          <w:t>https://www.linkedin.com/learning/what-is-generative-ai/generative-ai-is-a-tool-in-service-of-humanity</w:t>
        </w:r>
      </w:hyperlink>
      <w:r w:rsidRPr="00CD54FB">
        <w:rPr>
          <w:rFonts w:ascii="Garamond" w:hAnsi="Garamond" w:cs="Arial"/>
          <w:color w:val="000000"/>
          <w:sz w:val="24"/>
          <w:szCs w:val="24"/>
        </w:rPr>
        <w:t xml:space="preserve"> </w:t>
      </w:r>
    </w:p>
    <w:p w14:paraId="48596649" w14:textId="77777777" w:rsidR="00CD54FB" w:rsidRPr="00CD54FB" w:rsidRDefault="00CD54FB" w:rsidP="00CD54FB">
      <w:pPr>
        <w:rPr>
          <w:rFonts w:ascii="Garamond" w:hAnsi="Garamond" w:cs="Arial"/>
          <w:color w:val="000000"/>
          <w:sz w:val="24"/>
          <w:szCs w:val="24"/>
        </w:rPr>
      </w:pPr>
      <w:r w:rsidRPr="00CD54FB">
        <w:rPr>
          <w:rFonts w:ascii="Garamond" w:hAnsi="Garamond" w:cs="Arial"/>
          <w:color w:val="000000"/>
          <w:sz w:val="24"/>
          <w:szCs w:val="24"/>
        </w:rPr>
        <w:lastRenderedPageBreak/>
        <w:t>These modules establish baseline AI literacy, including core concepts, terminology, and responsible use, and are required to fully engage in course discussions and AI Lab sessions.</w:t>
      </w:r>
    </w:p>
    <w:p w14:paraId="7F7BD394" w14:textId="77777777" w:rsidR="00D17AF1" w:rsidRDefault="00D17AF1" w:rsidP="002E7760">
      <w:pPr>
        <w:rPr>
          <w:rFonts w:ascii="Garamond" w:hAnsi="Garamond" w:cs="Arial"/>
          <w:color w:val="000000"/>
          <w:sz w:val="24"/>
          <w:szCs w:val="24"/>
        </w:rPr>
      </w:pPr>
    </w:p>
    <w:p w14:paraId="4C70E381" w14:textId="77777777" w:rsidR="00F61947" w:rsidRPr="00CC29A3" w:rsidRDefault="00F61947">
      <w:pPr>
        <w:jc w:val="both"/>
        <w:rPr>
          <w:rFonts w:ascii="Garamond" w:hAnsi="Garamond"/>
          <w:b/>
          <w:sz w:val="24"/>
          <w:szCs w:val="24"/>
        </w:rPr>
      </w:pPr>
      <w:r w:rsidRPr="00CC29A3">
        <w:rPr>
          <w:rFonts w:ascii="Garamond" w:hAnsi="Garamond"/>
          <w:b/>
          <w:sz w:val="24"/>
          <w:szCs w:val="24"/>
        </w:rPr>
        <w:t>COURSE COMPETENC</w:t>
      </w:r>
      <w:r w:rsidR="002C588C">
        <w:rPr>
          <w:rFonts w:ascii="Garamond" w:hAnsi="Garamond"/>
          <w:b/>
          <w:sz w:val="24"/>
          <w:szCs w:val="24"/>
        </w:rPr>
        <w:t>IE</w:t>
      </w:r>
      <w:r w:rsidRPr="00CC29A3">
        <w:rPr>
          <w:rFonts w:ascii="Garamond" w:hAnsi="Garamond"/>
          <w:b/>
          <w:sz w:val="24"/>
          <w:szCs w:val="24"/>
        </w:rPr>
        <w:t>S</w:t>
      </w:r>
    </w:p>
    <w:p w14:paraId="561CF874" w14:textId="77777777" w:rsidR="00C558A7" w:rsidRDefault="00C558A7" w:rsidP="00F61947">
      <w:pPr>
        <w:rPr>
          <w:rFonts w:ascii="Garamond" w:hAnsi="Garamond"/>
          <w:sz w:val="24"/>
          <w:szCs w:val="24"/>
        </w:rPr>
      </w:pPr>
    </w:p>
    <w:p w14:paraId="21D4A6C1" w14:textId="2515F321" w:rsidR="00F61947" w:rsidRPr="00CC29A3" w:rsidRDefault="00F61947" w:rsidP="00F61947">
      <w:pPr>
        <w:rPr>
          <w:rFonts w:ascii="Garamond" w:hAnsi="Garamond"/>
          <w:sz w:val="24"/>
          <w:szCs w:val="24"/>
        </w:rPr>
      </w:pPr>
      <w:r w:rsidRPr="00CC29A3">
        <w:rPr>
          <w:rFonts w:ascii="Garamond" w:hAnsi="Garamond"/>
          <w:sz w:val="24"/>
          <w:szCs w:val="24"/>
        </w:rPr>
        <w:t xml:space="preserve">The faculty of the Department of Health Policy and Management have adopted a carefully researched Competency Model to guide the design of all courses in the management curriculum.  Each course is explicitly charged with reinforcing and </w:t>
      </w:r>
      <w:r w:rsidR="002C54D2">
        <w:rPr>
          <w:rFonts w:ascii="Garamond" w:hAnsi="Garamond"/>
          <w:sz w:val="24"/>
          <w:szCs w:val="24"/>
        </w:rPr>
        <w:t xml:space="preserve">further </w:t>
      </w:r>
      <w:r w:rsidRPr="00CC29A3">
        <w:rPr>
          <w:rFonts w:ascii="Garamond" w:hAnsi="Garamond"/>
          <w:sz w:val="24"/>
          <w:szCs w:val="24"/>
        </w:rPr>
        <w:t xml:space="preserve">developing </w:t>
      </w:r>
      <w:r w:rsidR="006832C3" w:rsidRPr="00CC29A3">
        <w:rPr>
          <w:rFonts w:ascii="Garamond" w:hAnsi="Garamond"/>
          <w:sz w:val="24"/>
          <w:szCs w:val="24"/>
        </w:rPr>
        <w:t>several</w:t>
      </w:r>
      <w:r w:rsidRPr="00CC29A3">
        <w:rPr>
          <w:rFonts w:ascii="Garamond" w:hAnsi="Garamond"/>
          <w:sz w:val="24"/>
          <w:szCs w:val="24"/>
        </w:rPr>
        <w:t xml:space="preserve"> key competencies identified in th</w:t>
      </w:r>
      <w:r w:rsidR="00576A3B">
        <w:rPr>
          <w:rFonts w:ascii="Garamond" w:hAnsi="Garamond"/>
          <w:sz w:val="24"/>
          <w:szCs w:val="24"/>
        </w:rPr>
        <w:t>is</w:t>
      </w:r>
      <w:r w:rsidRPr="00CC29A3">
        <w:rPr>
          <w:rFonts w:ascii="Garamond" w:hAnsi="Garamond"/>
          <w:sz w:val="24"/>
          <w:szCs w:val="24"/>
        </w:rPr>
        <w:t xml:space="preserve"> model.   </w:t>
      </w:r>
    </w:p>
    <w:p w14:paraId="760DFA40" w14:textId="77777777" w:rsidR="00F61947" w:rsidRPr="00CC29A3" w:rsidRDefault="00F61947" w:rsidP="00F61947">
      <w:pPr>
        <w:rPr>
          <w:rFonts w:ascii="Garamond" w:hAnsi="Garamond"/>
          <w:i/>
          <w:sz w:val="24"/>
          <w:szCs w:val="24"/>
        </w:rPr>
      </w:pPr>
    </w:p>
    <w:p w14:paraId="3BA45F13" w14:textId="77777777" w:rsidR="00576A3B" w:rsidRPr="00576A3B" w:rsidRDefault="00576A3B" w:rsidP="00576A3B">
      <w:pPr>
        <w:autoSpaceDE w:val="0"/>
        <w:autoSpaceDN w:val="0"/>
        <w:adjustRightInd w:val="0"/>
        <w:rPr>
          <w:rFonts w:ascii="Garamond" w:hAnsi="Garamond"/>
          <w:sz w:val="24"/>
          <w:szCs w:val="24"/>
        </w:rPr>
      </w:pPr>
      <w:r w:rsidRPr="00576A3B">
        <w:rPr>
          <w:rFonts w:ascii="Garamond" w:hAnsi="Garamond"/>
          <w:sz w:val="24"/>
          <w:szCs w:val="24"/>
        </w:rPr>
        <w:t>These competencies are integrated throughout all course activities and inform the specific learning objectives. For this course, the primary competencies are:</w:t>
      </w:r>
    </w:p>
    <w:p w14:paraId="52517B07" w14:textId="5B5088FE" w:rsidR="00F61947" w:rsidRPr="00CC29A3" w:rsidRDefault="00F61947" w:rsidP="00F61947">
      <w:pPr>
        <w:pStyle w:val="ListParagraph"/>
        <w:numPr>
          <w:ilvl w:val="0"/>
          <w:numId w:val="10"/>
        </w:numPr>
        <w:autoSpaceDE w:val="0"/>
        <w:autoSpaceDN w:val="0"/>
        <w:adjustRightInd w:val="0"/>
        <w:rPr>
          <w:rFonts w:ascii="Garamond" w:hAnsi="Garamond"/>
          <w:sz w:val="24"/>
          <w:szCs w:val="24"/>
        </w:rPr>
      </w:pPr>
      <w:r w:rsidRPr="00CC29A3">
        <w:rPr>
          <w:rFonts w:ascii="Garamond" w:hAnsi="Garamond"/>
          <w:sz w:val="24"/>
          <w:szCs w:val="24"/>
        </w:rPr>
        <w:t xml:space="preserve">Innovative Thinking </w:t>
      </w:r>
    </w:p>
    <w:p w14:paraId="72923257" w14:textId="77777777" w:rsidR="008F0E73" w:rsidRPr="00CC29A3" w:rsidRDefault="008F0E73" w:rsidP="008F0E73">
      <w:pPr>
        <w:pStyle w:val="ListParagraph"/>
        <w:numPr>
          <w:ilvl w:val="0"/>
          <w:numId w:val="10"/>
        </w:numPr>
        <w:autoSpaceDE w:val="0"/>
        <w:autoSpaceDN w:val="0"/>
        <w:adjustRightInd w:val="0"/>
        <w:rPr>
          <w:rFonts w:ascii="Garamond" w:hAnsi="Garamond"/>
          <w:sz w:val="24"/>
          <w:szCs w:val="24"/>
        </w:rPr>
      </w:pPr>
      <w:r>
        <w:rPr>
          <w:rFonts w:ascii="Garamond" w:hAnsi="Garamond"/>
          <w:sz w:val="24"/>
          <w:szCs w:val="24"/>
        </w:rPr>
        <w:t xml:space="preserve">Change and </w:t>
      </w:r>
      <w:r w:rsidRPr="00CC29A3">
        <w:rPr>
          <w:rFonts w:ascii="Garamond" w:hAnsi="Garamond"/>
          <w:sz w:val="24"/>
          <w:szCs w:val="24"/>
        </w:rPr>
        <w:t>Project Management</w:t>
      </w:r>
    </w:p>
    <w:p w14:paraId="25A5AEB5" w14:textId="77777777" w:rsidR="00F61947" w:rsidRDefault="00F61947">
      <w:pPr>
        <w:jc w:val="both"/>
        <w:rPr>
          <w:rFonts w:ascii="Garamond" w:hAnsi="Garamond"/>
          <w:b/>
          <w:sz w:val="24"/>
          <w:szCs w:val="24"/>
        </w:rPr>
      </w:pPr>
    </w:p>
    <w:p w14:paraId="602C0C60" w14:textId="77777777" w:rsidR="007266C4" w:rsidRPr="00E35D85" w:rsidRDefault="007266C4">
      <w:pPr>
        <w:jc w:val="both"/>
        <w:rPr>
          <w:rFonts w:ascii="Garamond" w:hAnsi="Garamond"/>
          <w:b/>
          <w:sz w:val="24"/>
          <w:szCs w:val="24"/>
        </w:rPr>
      </w:pPr>
      <w:r w:rsidRPr="00E35D85">
        <w:rPr>
          <w:rFonts w:ascii="Garamond" w:hAnsi="Garamond"/>
          <w:b/>
          <w:sz w:val="24"/>
          <w:szCs w:val="24"/>
        </w:rPr>
        <w:t>COURSE LEARNING OBJECTIVES</w:t>
      </w:r>
    </w:p>
    <w:p w14:paraId="29B6348B" w14:textId="77777777" w:rsidR="00F469C1" w:rsidRDefault="00F469C1" w:rsidP="00463E5D">
      <w:pPr>
        <w:jc w:val="both"/>
        <w:rPr>
          <w:rFonts w:ascii="Garamond" w:hAnsi="Garamond"/>
          <w:sz w:val="24"/>
          <w:szCs w:val="24"/>
        </w:rPr>
      </w:pPr>
    </w:p>
    <w:p w14:paraId="4833BD08" w14:textId="77777777" w:rsidR="00740FA5" w:rsidRPr="00740FA5" w:rsidRDefault="00740FA5" w:rsidP="00740FA5">
      <w:pPr>
        <w:rPr>
          <w:rFonts w:ascii="Garamond" w:hAnsi="Garamond"/>
          <w:sz w:val="24"/>
          <w:szCs w:val="24"/>
        </w:rPr>
      </w:pPr>
      <w:r w:rsidRPr="00740FA5">
        <w:rPr>
          <w:rFonts w:ascii="Garamond" w:hAnsi="Garamond"/>
          <w:sz w:val="24"/>
          <w:szCs w:val="24"/>
        </w:rPr>
        <w:t>By the end of this course, students will be able to:</w:t>
      </w:r>
    </w:p>
    <w:p w14:paraId="03E7C0C4" w14:textId="1B9B2BBF" w:rsidR="00740FA5" w:rsidRPr="00740FA5" w:rsidRDefault="00C231CE" w:rsidP="00740FA5">
      <w:pPr>
        <w:numPr>
          <w:ilvl w:val="0"/>
          <w:numId w:val="35"/>
        </w:numPr>
        <w:rPr>
          <w:rFonts w:ascii="Garamond" w:hAnsi="Garamond"/>
          <w:sz w:val="24"/>
          <w:szCs w:val="24"/>
        </w:rPr>
      </w:pPr>
      <w:r w:rsidRPr="00C231CE">
        <w:rPr>
          <w:rFonts w:ascii="Garamond" w:hAnsi="Garamond"/>
          <w:sz w:val="24"/>
          <w:szCs w:val="24"/>
        </w:rPr>
        <w:t xml:space="preserve">Understand </w:t>
      </w:r>
      <w:r w:rsidR="00740FA5" w:rsidRPr="00740FA5">
        <w:rPr>
          <w:rFonts w:ascii="Garamond" w:hAnsi="Garamond"/>
          <w:sz w:val="24"/>
          <w:szCs w:val="24"/>
        </w:rPr>
        <w:t xml:space="preserve">the intersection of healthcare, information technology, and organizational performance, with a focus on AI and data-driven systems </w:t>
      </w:r>
    </w:p>
    <w:p w14:paraId="6CDABF0C" w14:textId="77777777" w:rsidR="00740FA5" w:rsidRPr="00740FA5" w:rsidRDefault="00740FA5" w:rsidP="00740FA5">
      <w:pPr>
        <w:numPr>
          <w:ilvl w:val="0"/>
          <w:numId w:val="35"/>
        </w:numPr>
        <w:rPr>
          <w:rFonts w:ascii="Garamond" w:hAnsi="Garamond"/>
          <w:sz w:val="24"/>
          <w:szCs w:val="24"/>
        </w:rPr>
      </w:pPr>
      <w:r w:rsidRPr="00740FA5">
        <w:rPr>
          <w:rFonts w:ascii="Garamond" w:hAnsi="Garamond"/>
          <w:sz w:val="24"/>
          <w:szCs w:val="24"/>
        </w:rPr>
        <w:t xml:space="preserve">Evaluate emerging technologies, including generative AI, and their impact on clinical, operational, and population health outcomes </w:t>
      </w:r>
    </w:p>
    <w:p w14:paraId="1EE010C5" w14:textId="77777777" w:rsidR="00740FA5" w:rsidRPr="00740FA5" w:rsidRDefault="00740FA5" w:rsidP="00740FA5">
      <w:pPr>
        <w:numPr>
          <w:ilvl w:val="0"/>
          <w:numId w:val="35"/>
        </w:numPr>
        <w:rPr>
          <w:rFonts w:ascii="Garamond" w:hAnsi="Garamond"/>
          <w:sz w:val="24"/>
          <w:szCs w:val="24"/>
        </w:rPr>
      </w:pPr>
      <w:r w:rsidRPr="00740FA5">
        <w:rPr>
          <w:rFonts w:ascii="Garamond" w:hAnsi="Garamond"/>
          <w:sz w:val="24"/>
          <w:szCs w:val="24"/>
        </w:rPr>
        <w:t xml:space="preserve">Apply structured approaches to design AI-enabled solutions, from problem definition to implementation within healthcare settings </w:t>
      </w:r>
    </w:p>
    <w:p w14:paraId="14F00E24" w14:textId="77777777" w:rsidR="00740FA5" w:rsidRPr="00740FA5" w:rsidRDefault="00740FA5" w:rsidP="00740FA5">
      <w:pPr>
        <w:numPr>
          <w:ilvl w:val="0"/>
          <w:numId w:val="35"/>
        </w:numPr>
        <w:rPr>
          <w:rFonts w:ascii="Garamond" w:hAnsi="Garamond"/>
          <w:sz w:val="24"/>
          <w:szCs w:val="24"/>
        </w:rPr>
      </w:pPr>
      <w:r w:rsidRPr="00740FA5">
        <w:rPr>
          <w:rFonts w:ascii="Garamond" w:hAnsi="Garamond"/>
          <w:sz w:val="24"/>
          <w:szCs w:val="24"/>
        </w:rPr>
        <w:t xml:space="preserve">Assess the value and impact of digital health interventions using concepts such as adoption, workflow integration, and ROI/VOI </w:t>
      </w:r>
    </w:p>
    <w:p w14:paraId="585B33DF" w14:textId="77777777" w:rsidR="00740FA5" w:rsidRPr="00740FA5" w:rsidRDefault="00740FA5" w:rsidP="00740FA5">
      <w:pPr>
        <w:numPr>
          <w:ilvl w:val="0"/>
          <w:numId w:val="35"/>
        </w:numPr>
        <w:rPr>
          <w:rFonts w:ascii="Garamond" w:hAnsi="Garamond"/>
          <w:sz w:val="24"/>
          <w:szCs w:val="24"/>
        </w:rPr>
      </w:pPr>
      <w:r w:rsidRPr="00740FA5">
        <w:rPr>
          <w:rFonts w:ascii="Garamond" w:hAnsi="Garamond"/>
          <w:sz w:val="24"/>
          <w:szCs w:val="24"/>
        </w:rPr>
        <w:t>Incorporate considerations of health equity, digital divide, and responsible AI into solution design and deployment</w:t>
      </w:r>
    </w:p>
    <w:p w14:paraId="07097049" w14:textId="77777777" w:rsidR="00740FA5" w:rsidRDefault="00740FA5" w:rsidP="00740FA5">
      <w:pPr>
        <w:rPr>
          <w:rFonts w:ascii="Garamond" w:hAnsi="Garamond"/>
          <w:sz w:val="24"/>
          <w:szCs w:val="24"/>
        </w:rPr>
      </w:pPr>
    </w:p>
    <w:p w14:paraId="7D46E032" w14:textId="77777777" w:rsidR="00C231CE" w:rsidRPr="00C231CE" w:rsidRDefault="00C231CE" w:rsidP="00C231CE">
      <w:pPr>
        <w:rPr>
          <w:rFonts w:ascii="Garamond" w:hAnsi="Garamond"/>
          <w:b/>
          <w:bCs/>
          <w:sz w:val="24"/>
          <w:szCs w:val="24"/>
        </w:rPr>
      </w:pPr>
      <w:r w:rsidRPr="00C231CE">
        <w:rPr>
          <w:rFonts w:ascii="Garamond" w:hAnsi="Garamond"/>
          <w:b/>
          <w:bCs/>
          <w:sz w:val="24"/>
          <w:szCs w:val="24"/>
        </w:rPr>
        <w:t>LEARNING OUTCOMES</w:t>
      </w:r>
    </w:p>
    <w:p w14:paraId="4CC462FA" w14:textId="77777777" w:rsidR="00C558A7" w:rsidRDefault="00C558A7" w:rsidP="00C231CE">
      <w:pPr>
        <w:rPr>
          <w:rFonts w:ascii="Garamond" w:hAnsi="Garamond"/>
          <w:sz w:val="24"/>
          <w:szCs w:val="24"/>
        </w:rPr>
      </w:pPr>
    </w:p>
    <w:p w14:paraId="2313E350" w14:textId="652B64BC" w:rsidR="00C231CE" w:rsidRPr="00C231CE" w:rsidRDefault="00C231CE" w:rsidP="00C231CE">
      <w:pPr>
        <w:rPr>
          <w:rFonts w:ascii="Garamond" w:hAnsi="Garamond"/>
          <w:sz w:val="24"/>
          <w:szCs w:val="24"/>
        </w:rPr>
      </w:pPr>
      <w:r w:rsidRPr="00C231CE">
        <w:rPr>
          <w:rFonts w:ascii="Garamond" w:hAnsi="Garamond"/>
          <w:sz w:val="24"/>
          <w:szCs w:val="24"/>
        </w:rPr>
        <w:t>Students who successfully complete this course will be able to:</w:t>
      </w:r>
    </w:p>
    <w:p w14:paraId="4D04455C" w14:textId="77777777" w:rsidR="00C231CE" w:rsidRPr="00C231CE" w:rsidRDefault="00C231CE" w:rsidP="00C231CE">
      <w:pPr>
        <w:numPr>
          <w:ilvl w:val="0"/>
          <w:numId w:val="36"/>
        </w:numPr>
        <w:rPr>
          <w:rFonts w:ascii="Garamond" w:hAnsi="Garamond"/>
          <w:sz w:val="24"/>
          <w:szCs w:val="24"/>
        </w:rPr>
      </w:pPr>
      <w:r w:rsidRPr="00C231CE">
        <w:rPr>
          <w:rFonts w:ascii="Garamond" w:hAnsi="Garamond"/>
          <w:sz w:val="24"/>
          <w:szCs w:val="24"/>
        </w:rPr>
        <w:t xml:space="preserve">Explain key concepts in AI, data platforms, and digital health, including their role in healthcare transformation </w:t>
      </w:r>
    </w:p>
    <w:p w14:paraId="37E5B755" w14:textId="77777777" w:rsidR="00C231CE" w:rsidRPr="00C231CE" w:rsidRDefault="00C231CE" w:rsidP="00C231CE">
      <w:pPr>
        <w:numPr>
          <w:ilvl w:val="0"/>
          <w:numId w:val="36"/>
        </w:numPr>
        <w:rPr>
          <w:rFonts w:ascii="Garamond" w:hAnsi="Garamond"/>
          <w:sz w:val="24"/>
          <w:szCs w:val="24"/>
        </w:rPr>
      </w:pPr>
      <w:r w:rsidRPr="00C231CE">
        <w:rPr>
          <w:rFonts w:ascii="Garamond" w:hAnsi="Garamond"/>
          <w:sz w:val="24"/>
          <w:szCs w:val="24"/>
        </w:rPr>
        <w:t xml:space="preserve">Design and present an AI-enabled solution addressing a defined healthcare problem, including workflow, data, and implementation considerations </w:t>
      </w:r>
    </w:p>
    <w:p w14:paraId="02B71AB7" w14:textId="77777777" w:rsidR="00C231CE" w:rsidRPr="00C231CE" w:rsidRDefault="00C231CE" w:rsidP="00C231CE">
      <w:pPr>
        <w:numPr>
          <w:ilvl w:val="0"/>
          <w:numId w:val="36"/>
        </w:numPr>
        <w:rPr>
          <w:rFonts w:ascii="Garamond" w:hAnsi="Garamond"/>
          <w:sz w:val="24"/>
          <w:szCs w:val="24"/>
        </w:rPr>
      </w:pPr>
      <w:r w:rsidRPr="00C231CE">
        <w:rPr>
          <w:rFonts w:ascii="Garamond" w:hAnsi="Garamond"/>
          <w:sz w:val="24"/>
          <w:szCs w:val="24"/>
        </w:rPr>
        <w:t xml:space="preserve">Demonstrate practical use of AI tools to support analysis, decision-making, and solution development </w:t>
      </w:r>
    </w:p>
    <w:p w14:paraId="458881FF" w14:textId="77777777" w:rsidR="00C231CE" w:rsidRPr="00C231CE" w:rsidRDefault="00C231CE" w:rsidP="00C231CE">
      <w:pPr>
        <w:numPr>
          <w:ilvl w:val="0"/>
          <w:numId w:val="36"/>
        </w:numPr>
        <w:rPr>
          <w:rFonts w:ascii="Garamond" w:hAnsi="Garamond"/>
          <w:sz w:val="24"/>
          <w:szCs w:val="24"/>
        </w:rPr>
      </w:pPr>
      <w:r w:rsidRPr="00C231CE">
        <w:rPr>
          <w:rFonts w:ascii="Garamond" w:hAnsi="Garamond"/>
          <w:sz w:val="24"/>
          <w:szCs w:val="24"/>
        </w:rPr>
        <w:t xml:space="preserve">Evaluate organizational readiness and challenges related to AI adoption, including governance, risk, and change management </w:t>
      </w:r>
    </w:p>
    <w:p w14:paraId="2B7F9A0B" w14:textId="77777777" w:rsidR="00C231CE" w:rsidRDefault="00C231CE" w:rsidP="00C231CE">
      <w:pPr>
        <w:numPr>
          <w:ilvl w:val="0"/>
          <w:numId w:val="36"/>
        </w:numPr>
        <w:rPr>
          <w:rFonts w:ascii="Garamond" w:hAnsi="Garamond"/>
          <w:sz w:val="24"/>
          <w:szCs w:val="24"/>
        </w:rPr>
      </w:pPr>
      <w:r w:rsidRPr="00C231CE">
        <w:rPr>
          <w:rFonts w:ascii="Garamond" w:hAnsi="Garamond"/>
          <w:sz w:val="24"/>
          <w:szCs w:val="24"/>
        </w:rPr>
        <w:t>Recognize and consider health equity, bias, and access factors in digital health solution design</w:t>
      </w:r>
    </w:p>
    <w:p w14:paraId="2E7C4851" w14:textId="77777777" w:rsidR="00B452A2" w:rsidRPr="00B452A2" w:rsidRDefault="00B452A2" w:rsidP="00B452A2">
      <w:pPr>
        <w:rPr>
          <w:rFonts w:ascii="Garamond" w:hAnsi="Garamond"/>
          <w:b/>
          <w:sz w:val="24"/>
          <w:szCs w:val="24"/>
        </w:rPr>
      </w:pPr>
    </w:p>
    <w:p w14:paraId="3C11236C" w14:textId="4C65CF0A" w:rsidR="0091116F" w:rsidRPr="0091116F" w:rsidRDefault="0091116F" w:rsidP="0091116F">
      <w:pPr>
        <w:rPr>
          <w:rFonts w:ascii="Garamond" w:hAnsi="Garamond"/>
          <w:bCs/>
          <w:sz w:val="24"/>
          <w:szCs w:val="24"/>
        </w:rPr>
      </w:pPr>
      <w:r w:rsidRPr="0091116F">
        <w:rPr>
          <w:rFonts w:ascii="Garamond" w:hAnsi="Garamond"/>
          <w:b/>
          <w:sz w:val="24"/>
          <w:szCs w:val="24"/>
        </w:rPr>
        <w:t>ASSESSMENT AND GRADING POLICY</w:t>
      </w:r>
    </w:p>
    <w:p w14:paraId="224C537B" w14:textId="77777777" w:rsidR="00C558A7" w:rsidRDefault="00C558A7" w:rsidP="0091116F">
      <w:pPr>
        <w:jc w:val="both"/>
        <w:rPr>
          <w:rFonts w:ascii="Garamond" w:hAnsi="Garamond"/>
          <w:bCs/>
          <w:color w:val="000000"/>
          <w:sz w:val="24"/>
          <w:szCs w:val="24"/>
        </w:rPr>
      </w:pPr>
    </w:p>
    <w:p w14:paraId="7888BCC6" w14:textId="022A0D49" w:rsidR="0091116F" w:rsidRPr="0091116F" w:rsidRDefault="0091116F" w:rsidP="0091116F">
      <w:pPr>
        <w:jc w:val="both"/>
        <w:rPr>
          <w:rFonts w:ascii="Garamond" w:hAnsi="Garamond"/>
          <w:bCs/>
          <w:color w:val="000000"/>
          <w:sz w:val="24"/>
          <w:szCs w:val="24"/>
        </w:rPr>
      </w:pPr>
      <w:r w:rsidRPr="0091116F">
        <w:rPr>
          <w:rFonts w:ascii="Garamond" w:hAnsi="Garamond"/>
          <w:bCs/>
          <w:color w:val="000000"/>
          <w:sz w:val="24"/>
          <w:szCs w:val="24"/>
        </w:rPr>
        <w:t>Student grades will be based on:</w:t>
      </w:r>
    </w:p>
    <w:p w14:paraId="57904DE3" w14:textId="604FC18B" w:rsidR="00635D6E" w:rsidRPr="00635D6E" w:rsidRDefault="00635D6E" w:rsidP="00635D6E">
      <w:pPr>
        <w:pStyle w:val="ListParagraph"/>
        <w:numPr>
          <w:ilvl w:val="0"/>
          <w:numId w:val="37"/>
        </w:numPr>
        <w:tabs>
          <w:tab w:val="left" w:leader="dot" w:pos="5040"/>
        </w:tabs>
        <w:rPr>
          <w:rFonts w:ascii="Garamond" w:hAnsi="Garamond"/>
          <w:sz w:val="24"/>
          <w:szCs w:val="24"/>
        </w:rPr>
      </w:pPr>
      <w:r w:rsidRPr="00635D6E">
        <w:rPr>
          <w:rFonts w:ascii="Garamond" w:hAnsi="Garamond"/>
          <w:sz w:val="24"/>
          <w:szCs w:val="24"/>
        </w:rPr>
        <w:t xml:space="preserve">Attendance / Participation / Quizzes and/or </w:t>
      </w:r>
      <w:r w:rsidR="00450FAD">
        <w:rPr>
          <w:rFonts w:ascii="Garamond" w:hAnsi="Garamond"/>
          <w:sz w:val="24"/>
          <w:szCs w:val="24"/>
        </w:rPr>
        <w:t xml:space="preserve">Applied </w:t>
      </w:r>
      <w:r w:rsidRPr="00635D6E">
        <w:rPr>
          <w:rFonts w:ascii="Garamond" w:hAnsi="Garamond"/>
          <w:sz w:val="24"/>
          <w:szCs w:val="24"/>
        </w:rPr>
        <w:t xml:space="preserve">Use Cases ............ </w:t>
      </w:r>
      <w:r w:rsidRPr="00635D6E">
        <w:rPr>
          <w:rFonts w:ascii="Garamond" w:hAnsi="Garamond"/>
          <w:b/>
          <w:bCs/>
          <w:sz w:val="24"/>
          <w:szCs w:val="24"/>
        </w:rPr>
        <w:t>20%</w:t>
      </w:r>
      <w:r w:rsidRPr="00635D6E">
        <w:rPr>
          <w:rFonts w:ascii="Garamond" w:hAnsi="Garamond"/>
          <w:sz w:val="24"/>
          <w:szCs w:val="24"/>
        </w:rPr>
        <w:t xml:space="preserve"> </w:t>
      </w:r>
    </w:p>
    <w:p w14:paraId="5608E65D" w14:textId="6A0E5416" w:rsidR="00635D6E" w:rsidRPr="00635D6E" w:rsidRDefault="00635D6E" w:rsidP="00635D6E">
      <w:pPr>
        <w:pStyle w:val="ListParagraph"/>
        <w:numPr>
          <w:ilvl w:val="0"/>
          <w:numId w:val="37"/>
        </w:numPr>
        <w:tabs>
          <w:tab w:val="left" w:leader="dot" w:pos="5040"/>
        </w:tabs>
        <w:rPr>
          <w:rFonts w:ascii="Garamond" w:hAnsi="Garamond"/>
          <w:sz w:val="24"/>
          <w:szCs w:val="24"/>
        </w:rPr>
      </w:pPr>
      <w:r w:rsidRPr="00635D6E">
        <w:rPr>
          <w:rFonts w:ascii="Garamond" w:hAnsi="Garamond"/>
          <w:sz w:val="24"/>
          <w:szCs w:val="24"/>
        </w:rPr>
        <w:t xml:space="preserve">Group </w:t>
      </w:r>
      <w:r w:rsidR="00E959C5" w:rsidRPr="00635D6E">
        <w:rPr>
          <w:rFonts w:ascii="Garamond" w:hAnsi="Garamond"/>
          <w:sz w:val="24"/>
          <w:szCs w:val="24"/>
        </w:rPr>
        <w:t xml:space="preserve">Project </w:t>
      </w:r>
      <w:r w:rsidR="002129B4" w:rsidRPr="002129B4">
        <w:rPr>
          <w:rFonts w:ascii="Garamond" w:hAnsi="Garamond"/>
          <w:sz w:val="24"/>
          <w:szCs w:val="24"/>
        </w:rPr>
        <w:t>(Written Submission)</w:t>
      </w:r>
      <w:r w:rsidR="002129B4">
        <w:rPr>
          <w:rFonts w:ascii="Garamond" w:hAnsi="Garamond"/>
          <w:sz w:val="24"/>
          <w:szCs w:val="24"/>
        </w:rPr>
        <w:t xml:space="preserve"> …</w:t>
      </w:r>
      <w:r w:rsidR="00F05024">
        <w:rPr>
          <w:rFonts w:ascii="Garamond" w:hAnsi="Garamond"/>
          <w:sz w:val="24"/>
          <w:szCs w:val="24"/>
        </w:rPr>
        <w:t>…….</w:t>
      </w:r>
      <w:r w:rsidRPr="00635D6E">
        <w:rPr>
          <w:rFonts w:ascii="Garamond" w:hAnsi="Garamond"/>
          <w:sz w:val="24"/>
          <w:szCs w:val="24"/>
        </w:rPr>
        <w:t>......................</w:t>
      </w:r>
      <w:r w:rsidR="00450FAD">
        <w:rPr>
          <w:rFonts w:ascii="Garamond" w:hAnsi="Garamond"/>
          <w:sz w:val="24"/>
          <w:szCs w:val="24"/>
        </w:rPr>
        <w:t>................</w:t>
      </w:r>
      <w:r w:rsidRPr="00635D6E">
        <w:rPr>
          <w:rFonts w:ascii="Garamond" w:hAnsi="Garamond"/>
          <w:sz w:val="24"/>
          <w:szCs w:val="24"/>
        </w:rPr>
        <w:t>...</w:t>
      </w:r>
      <w:r>
        <w:rPr>
          <w:rFonts w:ascii="Garamond" w:hAnsi="Garamond"/>
          <w:sz w:val="24"/>
          <w:szCs w:val="24"/>
        </w:rPr>
        <w:t>...</w:t>
      </w:r>
      <w:r w:rsidRPr="00635D6E">
        <w:rPr>
          <w:rFonts w:ascii="Garamond" w:hAnsi="Garamond"/>
          <w:sz w:val="24"/>
          <w:szCs w:val="24"/>
        </w:rPr>
        <w:t xml:space="preserve">... </w:t>
      </w:r>
      <w:r w:rsidRPr="00635D6E">
        <w:rPr>
          <w:rFonts w:ascii="Garamond" w:hAnsi="Garamond"/>
          <w:b/>
          <w:bCs/>
          <w:sz w:val="24"/>
          <w:szCs w:val="24"/>
        </w:rPr>
        <w:t>50%</w:t>
      </w:r>
      <w:r w:rsidRPr="00635D6E">
        <w:rPr>
          <w:rFonts w:ascii="Garamond" w:hAnsi="Garamond"/>
          <w:sz w:val="24"/>
          <w:szCs w:val="24"/>
        </w:rPr>
        <w:t xml:space="preserve"> </w:t>
      </w:r>
    </w:p>
    <w:p w14:paraId="0AD5F66D" w14:textId="15333F41" w:rsidR="00D72D72" w:rsidRPr="00635D6E" w:rsidRDefault="00635D6E" w:rsidP="00635D6E">
      <w:pPr>
        <w:pStyle w:val="ListParagraph"/>
        <w:numPr>
          <w:ilvl w:val="0"/>
          <w:numId w:val="37"/>
        </w:numPr>
        <w:tabs>
          <w:tab w:val="left" w:leader="dot" w:pos="5040"/>
        </w:tabs>
        <w:rPr>
          <w:rFonts w:ascii="Garamond" w:hAnsi="Garamond"/>
          <w:b/>
          <w:bCs/>
          <w:sz w:val="24"/>
          <w:szCs w:val="24"/>
        </w:rPr>
      </w:pPr>
      <w:r w:rsidRPr="00635D6E">
        <w:rPr>
          <w:rFonts w:ascii="Garamond" w:hAnsi="Garamond"/>
          <w:sz w:val="24"/>
          <w:szCs w:val="24"/>
        </w:rPr>
        <w:lastRenderedPageBreak/>
        <w:t>Final Presentation &amp; Demonstration</w:t>
      </w:r>
      <w:r w:rsidR="002129B4">
        <w:rPr>
          <w:rFonts w:ascii="Garamond" w:hAnsi="Garamond"/>
          <w:sz w:val="24"/>
          <w:szCs w:val="24"/>
        </w:rPr>
        <w:t xml:space="preserve"> (Session 6)</w:t>
      </w:r>
      <w:r w:rsidRPr="00635D6E">
        <w:rPr>
          <w:rFonts w:ascii="Garamond" w:hAnsi="Garamond"/>
          <w:sz w:val="24"/>
          <w:szCs w:val="24"/>
        </w:rPr>
        <w:t xml:space="preserve"> ........................</w:t>
      </w:r>
      <w:r w:rsidR="00450FAD">
        <w:rPr>
          <w:rFonts w:ascii="Garamond" w:hAnsi="Garamond"/>
          <w:sz w:val="24"/>
          <w:szCs w:val="24"/>
        </w:rPr>
        <w:t>...........</w:t>
      </w:r>
      <w:r w:rsidRPr="00635D6E">
        <w:rPr>
          <w:rFonts w:ascii="Garamond" w:hAnsi="Garamond"/>
          <w:sz w:val="24"/>
          <w:szCs w:val="24"/>
        </w:rPr>
        <w:t>..</w:t>
      </w:r>
      <w:r>
        <w:rPr>
          <w:rFonts w:ascii="Garamond" w:hAnsi="Garamond"/>
          <w:sz w:val="24"/>
          <w:szCs w:val="24"/>
        </w:rPr>
        <w:t>.....</w:t>
      </w:r>
      <w:r w:rsidRPr="00635D6E">
        <w:rPr>
          <w:rFonts w:ascii="Garamond" w:hAnsi="Garamond"/>
          <w:sz w:val="24"/>
          <w:szCs w:val="24"/>
        </w:rPr>
        <w:t xml:space="preserve"> </w:t>
      </w:r>
      <w:r w:rsidRPr="00635D6E">
        <w:rPr>
          <w:rFonts w:ascii="Garamond" w:hAnsi="Garamond"/>
          <w:b/>
          <w:bCs/>
          <w:sz w:val="24"/>
          <w:szCs w:val="24"/>
        </w:rPr>
        <w:t>30%</w:t>
      </w:r>
    </w:p>
    <w:p w14:paraId="68BDE5F4" w14:textId="77777777" w:rsidR="00635D6E" w:rsidRDefault="00635D6E" w:rsidP="00635D6E">
      <w:pPr>
        <w:tabs>
          <w:tab w:val="left" w:leader="dot" w:pos="5040"/>
        </w:tabs>
        <w:rPr>
          <w:smallCaps/>
          <w:sz w:val="24"/>
          <w:szCs w:val="24"/>
        </w:rPr>
      </w:pPr>
    </w:p>
    <w:p w14:paraId="2F08992A" w14:textId="1DE1FEE3" w:rsidR="001C5BC1" w:rsidRPr="00801A1E" w:rsidRDefault="001C5BC1" w:rsidP="00801A1E">
      <w:pPr>
        <w:jc w:val="both"/>
        <w:rPr>
          <w:rFonts w:ascii="Garamond" w:hAnsi="Garamond"/>
          <w:sz w:val="24"/>
          <w:szCs w:val="24"/>
        </w:rPr>
      </w:pPr>
      <w:r w:rsidRPr="00801A1E">
        <w:rPr>
          <w:rFonts w:ascii="Garamond" w:hAnsi="Garamond"/>
          <w:sz w:val="24"/>
          <w:szCs w:val="24"/>
        </w:rPr>
        <w:t>Grading</w:t>
      </w:r>
      <w:r w:rsidR="00801A1E">
        <w:rPr>
          <w:rFonts w:ascii="Garamond" w:hAnsi="Garamond"/>
          <w:sz w:val="24"/>
          <w:szCs w:val="24"/>
        </w:rPr>
        <w:t>:</w:t>
      </w:r>
    </w:p>
    <w:tbl>
      <w:tblPr>
        <w:tblStyle w:val="TableGrid"/>
        <w:tblW w:w="0" w:type="auto"/>
        <w:tblLook w:val="04A0" w:firstRow="1" w:lastRow="0" w:firstColumn="1" w:lastColumn="0" w:noHBand="0" w:noVBand="1"/>
      </w:tblPr>
      <w:tblGrid>
        <w:gridCol w:w="774"/>
        <w:gridCol w:w="1561"/>
        <w:gridCol w:w="7015"/>
      </w:tblGrid>
      <w:tr w:rsidR="00801A1E" w14:paraId="4349AC2B" w14:textId="77777777" w:rsidTr="00801A1E">
        <w:tc>
          <w:tcPr>
            <w:tcW w:w="774" w:type="dxa"/>
          </w:tcPr>
          <w:p w14:paraId="4BC4BA32" w14:textId="1362928A" w:rsidR="00801A1E" w:rsidRDefault="00801A1E" w:rsidP="001C5BC1">
            <w:pPr>
              <w:pStyle w:val="NoSpacing"/>
              <w:rPr>
                <w:rFonts w:ascii="Garamond" w:hAnsi="Garamond"/>
                <w:iCs/>
                <w:sz w:val="24"/>
                <w:szCs w:val="24"/>
              </w:rPr>
            </w:pPr>
            <w:r w:rsidRPr="00F469C1">
              <w:rPr>
                <w:rFonts w:ascii="Garamond" w:hAnsi="Garamond"/>
                <w:sz w:val="24"/>
                <w:szCs w:val="24"/>
              </w:rPr>
              <w:t>A</w:t>
            </w:r>
          </w:p>
        </w:tc>
        <w:tc>
          <w:tcPr>
            <w:tcW w:w="1561" w:type="dxa"/>
          </w:tcPr>
          <w:p w14:paraId="479C617E" w14:textId="77777777" w:rsidR="00801A1E" w:rsidRDefault="00801A1E" w:rsidP="00801A1E">
            <w:pPr>
              <w:pStyle w:val="NoSpacing"/>
              <w:rPr>
                <w:rFonts w:ascii="Garamond" w:hAnsi="Garamond"/>
                <w:sz w:val="24"/>
                <w:szCs w:val="24"/>
              </w:rPr>
            </w:pPr>
            <w:r>
              <w:rPr>
                <w:rFonts w:ascii="Garamond" w:hAnsi="Garamond"/>
                <w:sz w:val="24"/>
                <w:szCs w:val="24"/>
              </w:rPr>
              <w:t>E</w:t>
            </w:r>
            <w:r w:rsidRPr="00F469C1">
              <w:rPr>
                <w:rFonts w:ascii="Garamond" w:hAnsi="Garamond"/>
                <w:sz w:val="24"/>
                <w:szCs w:val="24"/>
              </w:rPr>
              <w:t>xcellent</w:t>
            </w:r>
          </w:p>
          <w:p w14:paraId="5527FAC9" w14:textId="77777777" w:rsidR="00801A1E" w:rsidRDefault="00801A1E" w:rsidP="001C5BC1">
            <w:pPr>
              <w:pStyle w:val="NoSpacing"/>
              <w:rPr>
                <w:rFonts w:ascii="Garamond" w:hAnsi="Garamond"/>
                <w:iCs/>
                <w:sz w:val="24"/>
                <w:szCs w:val="24"/>
              </w:rPr>
            </w:pPr>
          </w:p>
        </w:tc>
        <w:tc>
          <w:tcPr>
            <w:tcW w:w="7015" w:type="dxa"/>
          </w:tcPr>
          <w:p w14:paraId="555502CD" w14:textId="77777777" w:rsidR="00801A1E" w:rsidRDefault="00801A1E" w:rsidP="00801A1E">
            <w:pPr>
              <w:pStyle w:val="NoSpacing"/>
              <w:rPr>
                <w:rFonts w:ascii="Garamond" w:hAnsi="Garamond"/>
                <w:sz w:val="24"/>
                <w:szCs w:val="24"/>
              </w:rPr>
            </w:pPr>
            <w:r w:rsidRPr="000E5F9D">
              <w:rPr>
                <w:rFonts w:ascii="Garamond" w:hAnsi="Garamond"/>
                <w:sz w:val="24"/>
                <w:szCs w:val="24"/>
              </w:rPr>
              <w:t>A+ = 9</w:t>
            </w:r>
            <w:r>
              <w:rPr>
                <w:rFonts w:ascii="Garamond" w:hAnsi="Garamond"/>
                <w:sz w:val="24"/>
                <w:szCs w:val="24"/>
              </w:rPr>
              <w:t>7</w:t>
            </w:r>
            <w:r w:rsidRPr="000E5F9D">
              <w:rPr>
                <w:rFonts w:ascii="Garamond" w:hAnsi="Garamond"/>
                <w:sz w:val="24"/>
                <w:szCs w:val="24"/>
              </w:rPr>
              <w:t>-10</w:t>
            </w:r>
            <w:r>
              <w:rPr>
                <w:rFonts w:ascii="Garamond" w:hAnsi="Garamond"/>
                <w:sz w:val="24"/>
                <w:szCs w:val="24"/>
              </w:rPr>
              <w:t>0</w:t>
            </w:r>
            <w:r w:rsidRPr="000E5F9D">
              <w:rPr>
                <w:rFonts w:ascii="Garamond" w:hAnsi="Garamond"/>
                <w:sz w:val="24"/>
                <w:szCs w:val="24"/>
              </w:rPr>
              <w:t xml:space="preserve"> </w:t>
            </w:r>
          </w:p>
          <w:p w14:paraId="39595F1F" w14:textId="77777777" w:rsidR="00801A1E" w:rsidRDefault="00801A1E" w:rsidP="00801A1E">
            <w:pPr>
              <w:pStyle w:val="NoSpacing"/>
              <w:rPr>
                <w:rFonts w:ascii="Garamond" w:hAnsi="Garamond"/>
                <w:sz w:val="24"/>
                <w:szCs w:val="24"/>
              </w:rPr>
            </w:pPr>
            <w:r w:rsidRPr="000E5F9D">
              <w:rPr>
                <w:rFonts w:ascii="Garamond" w:hAnsi="Garamond"/>
                <w:sz w:val="24"/>
                <w:szCs w:val="24"/>
              </w:rPr>
              <w:t>A = 93-</w:t>
            </w:r>
            <w:r>
              <w:rPr>
                <w:rFonts w:ascii="Garamond" w:hAnsi="Garamond"/>
                <w:sz w:val="24"/>
                <w:szCs w:val="24"/>
              </w:rPr>
              <w:t>96</w:t>
            </w:r>
          </w:p>
          <w:p w14:paraId="79CCDD10" w14:textId="34A2EA46" w:rsidR="00801A1E" w:rsidRDefault="00801A1E" w:rsidP="001C5BC1">
            <w:pPr>
              <w:pStyle w:val="NoSpacing"/>
              <w:rPr>
                <w:rFonts w:ascii="Garamond" w:hAnsi="Garamond"/>
                <w:iCs/>
                <w:sz w:val="24"/>
                <w:szCs w:val="24"/>
              </w:rPr>
            </w:pPr>
            <w:r w:rsidRPr="000E5F9D">
              <w:rPr>
                <w:rFonts w:ascii="Garamond" w:hAnsi="Garamond"/>
                <w:sz w:val="24"/>
                <w:szCs w:val="24"/>
              </w:rPr>
              <w:t>A- = 90-92</w:t>
            </w:r>
          </w:p>
        </w:tc>
      </w:tr>
      <w:tr w:rsidR="00801A1E" w14:paraId="7ED32524" w14:textId="77777777" w:rsidTr="00801A1E">
        <w:tc>
          <w:tcPr>
            <w:tcW w:w="774" w:type="dxa"/>
          </w:tcPr>
          <w:p w14:paraId="7C5EC31C" w14:textId="1A4CDC0F" w:rsidR="00801A1E" w:rsidRDefault="00801A1E" w:rsidP="001C5BC1">
            <w:pPr>
              <w:pStyle w:val="NoSpacing"/>
              <w:rPr>
                <w:rFonts w:ascii="Garamond" w:hAnsi="Garamond"/>
                <w:iCs/>
                <w:sz w:val="24"/>
                <w:szCs w:val="24"/>
              </w:rPr>
            </w:pPr>
            <w:r w:rsidRPr="00F469C1">
              <w:rPr>
                <w:rFonts w:ascii="Garamond" w:hAnsi="Garamond"/>
                <w:sz w:val="24"/>
                <w:szCs w:val="24"/>
              </w:rPr>
              <w:t>B</w:t>
            </w:r>
          </w:p>
        </w:tc>
        <w:tc>
          <w:tcPr>
            <w:tcW w:w="1561" w:type="dxa"/>
          </w:tcPr>
          <w:p w14:paraId="11A2F5A2" w14:textId="77777777" w:rsidR="00801A1E" w:rsidRDefault="00801A1E" w:rsidP="00801A1E">
            <w:pPr>
              <w:pStyle w:val="NoSpacing"/>
              <w:rPr>
                <w:rFonts w:ascii="Garamond" w:hAnsi="Garamond"/>
                <w:sz w:val="24"/>
                <w:szCs w:val="24"/>
              </w:rPr>
            </w:pPr>
            <w:r>
              <w:rPr>
                <w:rFonts w:ascii="Garamond" w:hAnsi="Garamond"/>
                <w:sz w:val="24"/>
                <w:szCs w:val="24"/>
              </w:rPr>
              <w:t>G</w:t>
            </w:r>
            <w:r w:rsidRPr="00F469C1">
              <w:rPr>
                <w:rFonts w:ascii="Garamond" w:hAnsi="Garamond"/>
                <w:sz w:val="24"/>
                <w:szCs w:val="24"/>
              </w:rPr>
              <w:t>ood</w:t>
            </w:r>
          </w:p>
          <w:p w14:paraId="5A70130A" w14:textId="77777777" w:rsidR="00801A1E" w:rsidRDefault="00801A1E" w:rsidP="001C5BC1">
            <w:pPr>
              <w:pStyle w:val="NoSpacing"/>
              <w:rPr>
                <w:rFonts w:ascii="Garamond" w:hAnsi="Garamond"/>
                <w:iCs/>
                <w:sz w:val="24"/>
                <w:szCs w:val="24"/>
              </w:rPr>
            </w:pPr>
          </w:p>
        </w:tc>
        <w:tc>
          <w:tcPr>
            <w:tcW w:w="7015" w:type="dxa"/>
          </w:tcPr>
          <w:p w14:paraId="6674E2D3" w14:textId="4FF53E2C" w:rsidR="00801A1E" w:rsidRDefault="00801A1E" w:rsidP="00801A1E">
            <w:pPr>
              <w:pStyle w:val="NoSpacing"/>
              <w:rPr>
                <w:rFonts w:ascii="Garamond" w:hAnsi="Garamond"/>
                <w:sz w:val="24"/>
                <w:szCs w:val="24"/>
              </w:rPr>
            </w:pPr>
            <w:r>
              <w:rPr>
                <w:rFonts w:ascii="Garamond" w:hAnsi="Garamond"/>
                <w:sz w:val="24"/>
                <w:szCs w:val="24"/>
              </w:rPr>
              <w:t>B</w:t>
            </w:r>
            <w:r w:rsidRPr="000E5F9D">
              <w:rPr>
                <w:rFonts w:ascii="Garamond" w:hAnsi="Garamond"/>
                <w:sz w:val="24"/>
                <w:szCs w:val="24"/>
              </w:rPr>
              <w:t xml:space="preserve">+ = </w:t>
            </w:r>
            <w:r>
              <w:rPr>
                <w:rFonts w:ascii="Garamond" w:hAnsi="Garamond"/>
                <w:sz w:val="24"/>
                <w:szCs w:val="24"/>
              </w:rPr>
              <w:t>87</w:t>
            </w:r>
            <w:r w:rsidRPr="000E5F9D">
              <w:rPr>
                <w:rFonts w:ascii="Garamond" w:hAnsi="Garamond"/>
                <w:sz w:val="24"/>
                <w:szCs w:val="24"/>
              </w:rPr>
              <w:t>-</w:t>
            </w:r>
            <w:r>
              <w:rPr>
                <w:rFonts w:ascii="Garamond" w:hAnsi="Garamond"/>
                <w:sz w:val="24"/>
                <w:szCs w:val="24"/>
              </w:rPr>
              <w:t>89</w:t>
            </w:r>
            <w:r w:rsidRPr="000E5F9D">
              <w:rPr>
                <w:rFonts w:ascii="Garamond" w:hAnsi="Garamond"/>
                <w:sz w:val="24"/>
                <w:szCs w:val="24"/>
              </w:rPr>
              <w:t xml:space="preserve"> </w:t>
            </w:r>
          </w:p>
          <w:p w14:paraId="2D2EABAB" w14:textId="7E3BC25A" w:rsidR="00801A1E" w:rsidRDefault="00801A1E" w:rsidP="00801A1E">
            <w:pPr>
              <w:pStyle w:val="NoSpacing"/>
              <w:rPr>
                <w:rFonts w:ascii="Garamond" w:hAnsi="Garamond"/>
                <w:sz w:val="24"/>
                <w:szCs w:val="24"/>
              </w:rPr>
            </w:pPr>
            <w:r>
              <w:rPr>
                <w:rFonts w:ascii="Garamond" w:hAnsi="Garamond"/>
                <w:sz w:val="24"/>
                <w:szCs w:val="24"/>
              </w:rPr>
              <w:t>B</w:t>
            </w:r>
            <w:r w:rsidRPr="000E5F9D">
              <w:rPr>
                <w:rFonts w:ascii="Garamond" w:hAnsi="Garamond"/>
                <w:sz w:val="24"/>
                <w:szCs w:val="24"/>
              </w:rPr>
              <w:t xml:space="preserve"> = </w:t>
            </w:r>
            <w:r>
              <w:rPr>
                <w:rFonts w:ascii="Garamond" w:hAnsi="Garamond"/>
                <w:sz w:val="24"/>
                <w:szCs w:val="24"/>
              </w:rPr>
              <w:t>8</w:t>
            </w:r>
            <w:r w:rsidRPr="000E5F9D">
              <w:rPr>
                <w:rFonts w:ascii="Garamond" w:hAnsi="Garamond"/>
                <w:sz w:val="24"/>
                <w:szCs w:val="24"/>
              </w:rPr>
              <w:t>3-</w:t>
            </w:r>
            <w:r>
              <w:rPr>
                <w:rFonts w:ascii="Garamond" w:hAnsi="Garamond"/>
                <w:sz w:val="24"/>
                <w:szCs w:val="24"/>
              </w:rPr>
              <w:t>86</w:t>
            </w:r>
          </w:p>
          <w:p w14:paraId="189748DE" w14:textId="44A95ECC" w:rsidR="00801A1E" w:rsidRDefault="00801A1E" w:rsidP="00801A1E">
            <w:pPr>
              <w:pStyle w:val="NoSpacing"/>
              <w:rPr>
                <w:rFonts w:ascii="Garamond" w:hAnsi="Garamond"/>
                <w:iCs/>
                <w:sz w:val="24"/>
                <w:szCs w:val="24"/>
              </w:rPr>
            </w:pPr>
            <w:r>
              <w:rPr>
                <w:rFonts w:ascii="Garamond" w:hAnsi="Garamond"/>
                <w:sz w:val="24"/>
                <w:szCs w:val="24"/>
              </w:rPr>
              <w:t>B</w:t>
            </w:r>
            <w:r w:rsidRPr="000E5F9D">
              <w:rPr>
                <w:rFonts w:ascii="Garamond" w:hAnsi="Garamond"/>
                <w:sz w:val="24"/>
                <w:szCs w:val="24"/>
              </w:rPr>
              <w:t xml:space="preserve">- = </w:t>
            </w:r>
            <w:r>
              <w:rPr>
                <w:rFonts w:ascii="Garamond" w:hAnsi="Garamond"/>
                <w:sz w:val="24"/>
                <w:szCs w:val="24"/>
              </w:rPr>
              <w:t>8</w:t>
            </w:r>
            <w:r w:rsidRPr="000E5F9D">
              <w:rPr>
                <w:rFonts w:ascii="Garamond" w:hAnsi="Garamond"/>
                <w:sz w:val="24"/>
                <w:szCs w:val="24"/>
              </w:rPr>
              <w:t>0-</w:t>
            </w:r>
            <w:r>
              <w:rPr>
                <w:rFonts w:ascii="Garamond" w:hAnsi="Garamond"/>
                <w:sz w:val="24"/>
                <w:szCs w:val="24"/>
              </w:rPr>
              <w:t>8</w:t>
            </w:r>
            <w:r w:rsidRPr="000E5F9D">
              <w:rPr>
                <w:rFonts w:ascii="Garamond" w:hAnsi="Garamond"/>
                <w:sz w:val="24"/>
                <w:szCs w:val="24"/>
              </w:rPr>
              <w:t>2</w:t>
            </w:r>
          </w:p>
        </w:tc>
      </w:tr>
      <w:tr w:rsidR="00801A1E" w14:paraId="5AFD306F" w14:textId="77777777" w:rsidTr="00801A1E">
        <w:tc>
          <w:tcPr>
            <w:tcW w:w="774" w:type="dxa"/>
          </w:tcPr>
          <w:p w14:paraId="0544D4A3" w14:textId="148BCC45" w:rsidR="00801A1E" w:rsidRDefault="00801A1E" w:rsidP="001C5BC1">
            <w:pPr>
              <w:pStyle w:val="NoSpacing"/>
              <w:rPr>
                <w:rFonts w:ascii="Garamond" w:hAnsi="Garamond"/>
                <w:iCs/>
                <w:sz w:val="24"/>
                <w:szCs w:val="24"/>
              </w:rPr>
            </w:pPr>
            <w:r w:rsidRPr="00F469C1">
              <w:rPr>
                <w:rFonts w:ascii="Garamond" w:hAnsi="Garamond"/>
                <w:sz w:val="24"/>
                <w:szCs w:val="24"/>
              </w:rPr>
              <w:t>C</w:t>
            </w:r>
          </w:p>
        </w:tc>
        <w:tc>
          <w:tcPr>
            <w:tcW w:w="1561" w:type="dxa"/>
          </w:tcPr>
          <w:p w14:paraId="5228256B" w14:textId="77777777" w:rsidR="00801A1E" w:rsidRDefault="00801A1E" w:rsidP="00801A1E">
            <w:pPr>
              <w:pStyle w:val="NoSpacing"/>
              <w:rPr>
                <w:rFonts w:ascii="Garamond" w:hAnsi="Garamond"/>
                <w:sz w:val="24"/>
                <w:szCs w:val="24"/>
              </w:rPr>
            </w:pPr>
            <w:r>
              <w:rPr>
                <w:rFonts w:ascii="Garamond" w:hAnsi="Garamond"/>
                <w:sz w:val="24"/>
                <w:szCs w:val="24"/>
              </w:rPr>
              <w:t>F</w:t>
            </w:r>
            <w:r w:rsidRPr="00F469C1">
              <w:rPr>
                <w:rFonts w:ascii="Garamond" w:hAnsi="Garamond"/>
                <w:sz w:val="24"/>
                <w:szCs w:val="24"/>
              </w:rPr>
              <w:t>air</w:t>
            </w:r>
          </w:p>
          <w:p w14:paraId="3C9E1CC0" w14:textId="77777777" w:rsidR="00801A1E" w:rsidRDefault="00801A1E" w:rsidP="001C5BC1">
            <w:pPr>
              <w:pStyle w:val="NoSpacing"/>
              <w:rPr>
                <w:rFonts w:ascii="Garamond" w:hAnsi="Garamond"/>
                <w:iCs/>
                <w:sz w:val="24"/>
                <w:szCs w:val="24"/>
              </w:rPr>
            </w:pPr>
          </w:p>
        </w:tc>
        <w:tc>
          <w:tcPr>
            <w:tcW w:w="7015" w:type="dxa"/>
          </w:tcPr>
          <w:p w14:paraId="7E643AA6" w14:textId="78EFEFBE" w:rsidR="00801A1E" w:rsidRDefault="00801A1E" w:rsidP="00801A1E">
            <w:pPr>
              <w:pStyle w:val="NoSpacing"/>
              <w:rPr>
                <w:rFonts w:ascii="Garamond" w:hAnsi="Garamond"/>
                <w:sz w:val="24"/>
                <w:szCs w:val="24"/>
              </w:rPr>
            </w:pPr>
            <w:r>
              <w:rPr>
                <w:rFonts w:ascii="Garamond" w:hAnsi="Garamond"/>
                <w:sz w:val="24"/>
                <w:szCs w:val="24"/>
              </w:rPr>
              <w:t>C</w:t>
            </w:r>
            <w:r w:rsidRPr="000E5F9D">
              <w:rPr>
                <w:rFonts w:ascii="Garamond" w:hAnsi="Garamond"/>
                <w:sz w:val="24"/>
                <w:szCs w:val="24"/>
              </w:rPr>
              <w:t xml:space="preserve">+ = </w:t>
            </w:r>
            <w:r>
              <w:rPr>
                <w:rFonts w:ascii="Garamond" w:hAnsi="Garamond"/>
                <w:sz w:val="24"/>
                <w:szCs w:val="24"/>
              </w:rPr>
              <w:t>77</w:t>
            </w:r>
            <w:r w:rsidRPr="000E5F9D">
              <w:rPr>
                <w:rFonts w:ascii="Garamond" w:hAnsi="Garamond"/>
                <w:sz w:val="24"/>
                <w:szCs w:val="24"/>
              </w:rPr>
              <w:t>-</w:t>
            </w:r>
            <w:r>
              <w:rPr>
                <w:rFonts w:ascii="Garamond" w:hAnsi="Garamond"/>
                <w:sz w:val="24"/>
                <w:szCs w:val="24"/>
              </w:rPr>
              <w:t>79</w:t>
            </w:r>
            <w:r w:rsidRPr="000E5F9D">
              <w:rPr>
                <w:rFonts w:ascii="Garamond" w:hAnsi="Garamond"/>
                <w:sz w:val="24"/>
                <w:szCs w:val="24"/>
              </w:rPr>
              <w:t xml:space="preserve"> </w:t>
            </w:r>
          </w:p>
          <w:p w14:paraId="662AE146" w14:textId="6205D224" w:rsidR="00801A1E" w:rsidRDefault="00801A1E" w:rsidP="00801A1E">
            <w:pPr>
              <w:pStyle w:val="NoSpacing"/>
              <w:rPr>
                <w:rFonts w:ascii="Garamond" w:hAnsi="Garamond"/>
                <w:sz w:val="24"/>
                <w:szCs w:val="24"/>
              </w:rPr>
            </w:pPr>
            <w:r>
              <w:rPr>
                <w:rFonts w:ascii="Garamond" w:hAnsi="Garamond"/>
                <w:sz w:val="24"/>
                <w:szCs w:val="24"/>
              </w:rPr>
              <w:t>C</w:t>
            </w:r>
            <w:r w:rsidRPr="000E5F9D">
              <w:rPr>
                <w:rFonts w:ascii="Garamond" w:hAnsi="Garamond"/>
                <w:sz w:val="24"/>
                <w:szCs w:val="24"/>
              </w:rPr>
              <w:t xml:space="preserve"> = </w:t>
            </w:r>
            <w:r>
              <w:rPr>
                <w:rFonts w:ascii="Garamond" w:hAnsi="Garamond"/>
                <w:sz w:val="24"/>
                <w:szCs w:val="24"/>
              </w:rPr>
              <w:t>7</w:t>
            </w:r>
            <w:r w:rsidRPr="000E5F9D">
              <w:rPr>
                <w:rFonts w:ascii="Garamond" w:hAnsi="Garamond"/>
                <w:sz w:val="24"/>
                <w:szCs w:val="24"/>
              </w:rPr>
              <w:t>3-</w:t>
            </w:r>
            <w:r>
              <w:rPr>
                <w:rFonts w:ascii="Garamond" w:hAnsi="Garamond"/>
                <w:sz w:val="24"/>
                <w:szCs w:val="24"/>
              </w:rPr>
              <w:t>76</w:t>
            </w:r>
          </w:p>
          <w:p w14:paraId="18C1B9AF" w14:textId="1CE946C6" w:rsidR="00801A1E" w:rsidRDefault="00801A1E" w:rsidP="00801A1E">
            <w:pPr>
              <w:pStyle w:val="NoSpacing"/>
              <w:rPr>
                <w:rFonts w:ascii="Garamond" w:hAnsi="Garamond"/>
                <w:iCs/>
                <w:sz w:val="24"/>
                <w:szCs w:val="24"/>
              </w:rPr>
            </w:pPr>
            <w:r>
              <w:rPr>
                <w:rFonts w:ascii="Garamond" w:hAnsi="Garamond"/>
                <w:sz w:val="24"/>
                <w:szCs w:val="24"/>
              </w:rPr>
              <w:t>C</w:t>
            </w:r>
            <w:r w:rsidRPr="000E5F9D">
              <w:rPr>
                <w:rFonts w:ascii="Garamond" w:hAnsi="Garamond"/>
                <w:sz w:val="24"/>
                <w:szCs w:val="24"/>
              </w:rPr>
              <w:t xml:space="preserve">- = </w:t>
            </w:r>
            <w:r>
              <w:rPr>
                <w:rFonts w:ascii="Garamond" w:hAnsi="Garamond"/>
                <w:sz w:val="24"/>
                <w:szCs w:val="24"/>
              </w:rPr>
              <w:t>7</w:t>
            </w:r>
            <w:r w:rsidRPr="000E5F9D">
              <w:rPr>
                <w:rFonts w:ascii="Garamond" w:hAnsi="Garamond"/>
                <w:sz w:val="24"/>
                <w:szCs w:val="24"/>
              </w:rPr>
              <w:t>0-</w:t>
            </w:r>
            <w:r>
              <w:rPr>
                <w:rFonts w:ascii="Garamond" w:hAnsi="Garamond"/>
                <w:sz w:val="24"/>
                <w:szCs w:val="24"/>
              </w:rPr>
              <w:t>7</w:t>
            </w:r>
            <w:r w:rsidRPr="000E5F9D">
              <w:rPr>
                <w:rFonts w:ascii="Garamond" w:hAnsi="Garamond"/>
                <w:sz w:val="24"/>
                <w:szCs w:val="24"/>
              </w:rPr>
              <w:t>2</w:t>
            </w:r>
          </w:p>
        </w:tc>
      </w:tr>
      <w:tr w:rsidR="00801A1E" w14:paraId="71024F1F" w14:textId="77777777" w:rsidTr="00801A1E">
        <w:tc>
          <w:tcPr>
            <w:tcW w:w="774" w:type="dxa"/>
          </w:tcPr>
          <w:p w14:paraId="6C3A25FE" w14:textId="5355E365" w:rsidR="00801A1E" w:rsidRPr="00F469C1" w:rsidRDefault="00801A1E" w:rsidP="001C5BC1">
            <w:pPr>
              <w:pStyle w:val="NoSpacing"/>
              <w:rPr>
                <w:rFonts w:ascii="Garamond" w:hAnsi="Garamond"/>
                <w:sz w:val="24"/>
                <w:szCs w:val="24"/>
              </w:rPr>
            </w:pPr>
            <w:r>
              <w:rPr>
                <w:rFonts w:ascii="Garamond" w:hAnsi="Garamond"/>
                <w:sz w:val="24"/>
                <w:szCs w:val="24"/>
              </w:rPr>
              <w:t>D</w:t>
            </w:r>
          </w:p>
        </w:tc>
        <w:tc>
          <w:tcPr>
            <w:tcW w:w="1561" w:type="dxa"/>
          </w:tcPr>
          <w:p w14:paraId="0DD07989" w14:textId="21016A2B" w:rsidR="00801A1E" w:rsidRPr="00F469C1" w:rsidRDefault="00801A1E" w:rsidP="00801A1E">
            <w:pPr>
              <w:pStyle w:val="NoSpacing"/>
              <w:rPr>
                <w:rFonts w:ascii="Garamond" w:hAnsi="Garamond"/>
                <w:sz w:val="24"/>
                <w:szCs w:val="24"/>
              </w:rPr>
            </w:pPr>
            <w:r>
              <w:rPr>
                <w:rFonts w:ascii="Garamond" w:hAnsi="Garamond"/>
                <w:sz w:val="24"/>
                <w:szCs w:val="24"/>
              </w:rPr>
              <w:t>P</w:t>
            </w:r>
            <w:r w:rsidRPr="00F469C1">
              <w:rPr>
                <w:rFonts w:ascii="Garamond" w:hAnsi="Garamond"/>
                <w:sz w:val="24"/>
                <w:szCs w:val="24"/>
              </w:rPr>
              <w:t>oor but passing</w:t>
            </w:r>
          </w:p>
        </w:tc>
        <w:tc>
          <w:tcPr>
            <w:tcW w:w="7015" w:type="dxa"/>
          </w:tcPr>
          <w:p w14:paraId="5459F652" w14:textId="28C873E4" w:rsidR="00801A1E" w:rsidRDefault="00801A1E" w:rsidP="00801A1E">
            <w:pPr>
              <w:pStyle w:val="NoSpacing"/>
              <w:rPr>
                <w:rFonts w:ascii="Garamond" w:hAnsi="Garamond"/>
                <w:sz w:val="24"/>
                <w:szCs w:val="24"/>
              </w:rPr>
            </w:pPr>
            <w:r>
              <w:rPr>
                <w:rFonts w:ascii="Garamond" w:hAnsi="Garamond"/>
                <w:sz w:val="24"/>
                <w:szCs w:val="24"/>
              </w:rPr>
              <w:t>D</w:t>
            </w:r>
            <w:r w:rsidRPr="000E5F9D">
              <w:rPr>
                <w:rFonts w:ascii="Garamond" w:hAnsi="Garamond"/>
                <w:sz w:val="24"/>
                <w:szCs w:val="24"/>
              </w:rPr>
              <w:t xml:space="preserve">+ = </w:t>
            </w:r>
            <w:r>
              <w:rPr>
                <w:rFonts w:ascii="Garamond" w:hAnsi="Garamond"/>
                <w:sz w:val="24"/>
                <w:szCs w:val="24"/>
              </w:rPr>
              <w:t>67</w:t>
            </w:r>
            <w:r w:rsidRPr="000E5F9D">
              <w:rPr>
                <w:rFonts w:ascii="Garamond" w:hAnsi="Garamond"/>
                <w:sz w:val="24"/>
                <w:szCs w:val="24"/>
              </w:rPr>
              <w:t>-</w:t>
            </w:r>
            <w:r>
              <w:rPr>
                <w:rFonts w:ascii="Garamond" w:hAnsi="Garamond"/>
                <w:sz w:val="24"/>
                <w:szCs w:val="24"/>
              </w:rPr>
              <w:t>69</w:t>
            </w:r>
          </w:p>
          <w:p w14:paraId="1A4B93EA" w14:textId="61BBDFBF" w:rsidR="00801A1E" w:rsidRDefault="00801A1E" w:rsidP="00801A1E">
            <w:pPr>
              <w:pStyle w:val="NoSpacing"/>
              <w:rPr>
                <w:rFonts w:ascii="Garamond" w:hAnsi="Garamond"/>
                <w:sz w:val="24"/>
                <w:szCs w:val="24"/>
              </w:rPr>
            </w:pPr>
            <w:r>
              <w:rPr>
                <w:rFonts w:ascii="Garamond" w:hAnsi="Garamond"/>
                <w:sz w:val="24"/>
                <w:szCs w:val="24"/>
              </w:rPr>
              <w:t>D</w:t>
            </w:r>
            <w:r w:rsidRPr="000E5F9D">
              <w:rPr>
                <w:rFonts w:ascii="Garamond" w:hAnsi="Garamond"/>
                <w:sz w:val="24"/>
                <w:szCs w:val="24"/>
              </w:rPr>
              <w:t xml:space="preserve"> = </w:t>
            </w:r>
            <w:r>
              <w:rPr>
                <w:rFonts w:ascii="Garamond" w:hAnsi="Garamond"/>
                <w:sz w:val="24"/>
                <w:szCs w:val="24"/>
              </w:rPr>
              <w:t>6</w:t>
            </w:r>
            <w:r w:rsidRPr="000E5F9D">
              <w:rPr>
                <w:rFonts w:ascii="Garamond" w:hAnsi="Garamond"/>
                <w:sz w:val="24"/>
                <w:szCs w:val="24"/>
              </w:rPr>
              <w:t>3-</w:t>
            </w:r>
            <w:r>
              <w:rPr>
                <w:rFonts w:ascii="Garamond" w:hAnsi="Garamond"/>
                <w:sz w:val="24"/>
                <w:szCs w:val="24"/>
              </w:rPr>
              <w:t>66</w:t>
            </w:r>
          </w:p>
          <w:p w14:paraId="11D344C7" w14:textId="0B8B5EE5" w:rsidR="00801A1E" w:rsidRPr="000E5F9D" w:rsidRDefault="00801A1E" w:rsidP="00801A1E">
            <w:pPr>
              <w:pStyle w:val="NoSpacing"/>
              <w:rPr>
                <w:rFonts w:ascii="Garamond" w:hAnsi="Garamond"/>
                <w:sz w:val="24"/>
                <w:szCs w:val="24"/>
              </w:rPr>
            </w:pPr>
            <w:r>
              <w:rPr>
                <w:rFonts w:ascii="Garamond" w:hAnsi="Garamond"/>
                <w:sz w:val="24"/>
                <w:szCs w:val="24"/>
              </w:rPr>
              <w:t>D</w:t>
            </w:r>
            <w:r w:rsidRPr="000E5F9D">
              <w:rPr>
                <w:rFonts w:ascii="Garamond" w:hAnsi="Garamond"/>
                <w:sz w:val="24"/>
                <w:szCs w:val="24"/>
              </w:rPr>
              <w:t xml:space="preserve">- = </w:t>
            </w:r>
            <w:r>
              <w:rPr>
                <w:rFonts w:ascii="Garamond" w:hAnsi="Garamond"/>
                <w:sz w:val="24"/>
                <w:szCs w:val="24"/>
              </w:rPr>
              <w:t>6</w:t>
            </w:r>
            <w:r w:rsidRPr="000E5F9D">
              <w:rPr>
                <w:rFonts w:ascii="Garamond" w:hAnsi="Garamond"/>
                <w:sz w:val="24"/>
                <w:szCs w:val="24"/>
              </w:rPr>
              <w:t>0-</w:t>
            </w:r>
            <w:r>
              <w:rPr>
                <w:rFonts w:ascii="Garamond" w:hAnsi="Garamond"/>
                <w:sz w:val="24"/>
                <w:szCs w:val="24"/>
              </w:rPr>
              <w:t>6</w:t>
            </w:r>
            <w:r w:rsidRPr="000E5F9D">
              <w:rPr>
                <w:rFonts w:ascii="Garamond" w:hAnsi="Garamond"/>
                <w:sz w:val="24"/>
                <w:szCs w:val="24"/>
              </w:rPr>
              <w:t>2</w:t>
            </w:r>
          </w:p>
        </w:tc>
      </w:tr>
      <w:tr w:rsidR="00801A1E" w14:paraId="1334BAC9" w14:textId="77777777" w:rsidTr="00801A1E">
        <w:tc>
          <w:tcPr>
            <w:tcW w:w="774" w:type="dxa"/>
          </w:tcPr>
          <w:p w14:paraId="2AD9F520" w14:textId="5F5BFD38" w:rsidR="00801A1E" w:rsidRPr="00F469C1" w:rsidRDefault="00801A1E" w:rsidP="001C5BC1">
            <w:pPr>
              <w:pStyle w:val="NoSpacing"/>
              <w:rPr>
                <w:rFonts w:ascii="Garamond" w:hAnsi="Garamond"/>
                <w:sz w:val="24"/>
                <w:szCs w:val="24"/>
              </w:rPr>
            </w:pPr>
            <w:r>
              <w:rPr>
                <w:rFonts w:ascii="Garamond" w:hAnsi="Garamond"/>
                <w:sz w:val="24"/>
                <w:szCs w:val="24"/>
              </w:rPr>
              <w:t>F</w:t>
            </w:r>
          </w:p>
        </w:tc>
        <w:tc>
          <w:tcPr>
            <w:tcW w:w="1561" w:type="dxa"/>
          </w:tcPr>
          <w:p w14:paraId="069D9502" w14:textId="265AF83B" w:rsidR="00801A1E" w:rsidRPr="00F469C1" w:rsidRDefault="00801A1E" w:rsidP="00801A1E">
            <w:pPr>
              <w:pStyle w:val="NoSpacing"/>
              <w:rPr>
                <w:rFonts w:ascii="Garamond" w:hAnsi="Garamond"/>
                <w:sz w:val="24"/>
                <w:szCs w:val="24"/>
              </w:rPr>
            </w:pPr>
            <w:r>
              <w:rPr>
                <w:rFonts w:ascii="Garamond" w:hAnsi="Garamond"/>
                <w:sz w:val="24"/>
                <w:szCs w:val="24"/>
              </w:rPr>
              <w:t>F</w:t>
            </w:r>
            <w:r w:rsidRPr="00F469C1">
              <w:rPr>
                <w:rFonts w:ascii="Garamond" w:hAnsi="Garamond"/>
                <w:sz w:val="24"/>
                <w:szCs w:val="24"/>
              </w:rPr>
              <w:t>ailure</w:t>
            </w:r>
          </w:p>
        </w:tc>
        <w:tc>
          <w:tcPr>
            <w:tcW w:w="7015" w:type="dxa"/>
          </w:tcPr>
          <w:p w14:paraId="2A8E74D7" w14:textId="48D621A7" w:rsidR="00801A1E" w:rsidRDefault="00801A1E" w:rsidP="00801A1E">
            <w:pPr>
              <w:pStyle w:val="NoSpacing"/>
              <w:rPr>
                <w:rFonts w:ascii="Garamond" w:hAnsi="Garamond"/>
                <w:sz w:val="24"/>
                <w:szCs w:val="24"/>
              </w:rPr>
            </w:pPr>
            <w:r>
              <w:rPr>
                <w:rFonts w:ascii="Garamond" w:hAnsi="Garamond"/>
                <w:sz w:val="24"/>
                <w:szCs w:val="24"/>
              </w:rPr>
              <w:t>F&lt;60</w:t>
            </w:r>
          </w:p>
          <w:p w14:paraId="666A3309" w14:textId="302585E5" w:rsidR="00801A1E" w:rsidRPr="000E5F9D" w:rsidRDefault="00801A1E" w:rsidP="00801A1E">
            <w:pPr>
              <w:pStyle w:val="NoSpacing"/>
              <w:rPr>
                <w:rFonts w:ascii="Garamond" w:hAnsi="Garamond"/>
                <w:sz w:val="24"/>
                <w:szCs w:val="24"/>
              </w:rPr>
            </w:pPr>
            <w:r>
              <w:rPr>
                <w:rFonts w:ascii="Garamond" w:hAnsi="Garamond"/>
                <w:sz w:val="24"/>
                <w:szCs w:val="24"/>
              </w:rPr>
              <w:t>T</w:t>
            </w:r>
            <w:r w:rsidRPr="00F469C1">
              <w:rPr>
                <w:rFonts w:ascii="Garamond" w:hAnsi="Garamond"/>
                <w:sz w:val="24"/>
                <w:szCs w:val="24"/>
              </w:rPr>
              <w:t>he grade of F is a final grade and is not subject to reexamination</w:t>
            </w:r>
          </w:p>
        </w:tc>
      </w:tr>
    </w:tbl>
    <w:p w14:paraId="71F2F66B" w14:textId="77777777" w:rsidR="00801A1E" w:rsidRPr="00801A1E" w:rsidRDefault="00801A1E" w:rsidP="001C5BC1">
      <w:pPr>
        <w:pStyle w:val="NoSpacing"/>
        <w:rPr>
          <w:rFonts w:ascii="Garamond" w:hAnsi="Garamond"/>
          <w:iCs/>
          <w:sz w:val="24"/>
          <w:szCs w:val="24"/>
        </w:rPr>
      </w:pPr>
    </w:p>
    <w:p w14:paraId="48133BEC" w14:textId="3A27D439" w:rsidR="005F30CB" w:rsidRPr="00801A1E" w:rsidRDefault="000E5F9D" w:rsidP="00801A1E">
      <w:pPr>
        <w:pStyle w:val="NoSpacing"/>
        <w:rPr>
          <w:rFonts w:ascii="Garamond" w:hAnsi="Garamond"/>
          <w:sz w:val="24"/>
          <w:szCs w:val="24"/>
        </w:rPr>
      </w:pPr>
      <w:r>
        <w:rPr>
          <w:rFonts w:ascii="Garamond" w:hAnsi="Garamond"/>
          <w:sz w:val="24"/>
          <w:szCs w:val="24"/>
        </w:rPr>
        <w:tab/>
      </w:r>
    </w:p>
    <w:p w14:paraId="08744555" w14:textId="77777777" w:rsidR="008F4C0F" w:rsidRPr="008D3497" w:rsidRDefault="008F4C0F" w:rsidP="008D3497">
      <w:pPr>
        <w:rPr>
          <w:rFonts w:ascii="Garamond" w:hAnsi="Garamond"/>
          <w:b/>
          <w:sz w:val="24"/>
          <w:szCs w:val="24"/>
        </w:rPr>
      </w:pPr>
      <w:r w:rsidRPr="008D3497">
        <w:rPr>
          <w:rFonts w:ascii="Garamond" w:hAnsi="Garamond"/>
          <w:b/>
          <w:sz w:val="24"/>
          <w:szCs w:val="24"/>
        </w:rPr>
        <w:t xml:space="preserve">COURSE REQUIREMENTS </w:t>
      </w:r>
    </w:p>
    <w:p w14:paraId="69DB6051" w14:textId="77777777" w:rsidR="00E959C5" w:rsidRDefault="00E959C5" w:rsidP="000F56CE">
      <w:pPr>
        <w:pStyle w:val="NoSpacing"/>
        <w:rPr>
          <w:rFonts w:ascii="Garamond" w:hAnsi="Garamond"/>
          <w:b/>
          <w:sz w:val="22"/>
          <w:szCs w:val="28"/>
        </w:rPr>
      </w:pPr>
    </w:p>
    <w:p w14:paraId="618123CD" w14:textId="33C9C018" w:rsidR="00E959C5" w:rsidRPr="00E959C5" w:rsidRDefault="00CA3336" w:rsidP="00E959C5">
      <w:pPr>
        <w:pStyle w:val="NoSpacing"/>
        <w:rPr>
          <w:rFonts w:ascii="Garamond" w:hAnsi="Garamond"/>
          <w:b/>
          <w:bCs/>
          <w:sz w:val="24"/>
          <w:szCs w:val="24"/>
        </w:rPr>
      </w:pPr>
      <w:r>
        <w:rPr>
          <w:rFonts w:ascii="Garamond" w:hAnsi="Garamond"/>
          <w:b/>
          <w:bCs/>
          <w:sz w:val="24"/>
          <w:szCs w:val="24"/>
        </w:rPr>
        <w:t xml:space="preserve">Pre-Work, </w:t>
      </w:r>
      <w:r w:rsidR="00E959C5" w:rsidRPr="00E959C5">
        <w:rPr>
          <w:rFonts w:ascii="Garamond" w:hAnsi="Garamond"/>
          <w:b/>
          <w:bCs/>
          <w:sz w:val="24"/>
          <w:szCs w:val="24"/>
        </w:rPr>
        <w:t xml:space="preserve">Participation, </w:t>
      </w:r>
      <w:r w:rsidRPr="00E959C5">
        <w:rPr>
          <w:rFonts w:ascii="Garamond" w:hAnsi="Garamond"/>
          <w:b/>
          <w:bCs/>
          <w:sz w:val="24"/>
          <w:szCs w:val="24"/>
        </w:rPr>
        <w:t>In-Class Work and</w:t>
      </w:r>
      <w:r w:rsidR="00E959C5" w:rsidRPr="00E959C5">
        <w:rPr>
          <w:rFonts w:ascii="Garamond" w:hAnsi="Garamond"/>
          <w:b/>
          <w:bCs/>
          <w:sz w:val="24"/>
          <w:szCs w:val="24"/>
        </w:rPr>
        <w:t xml:space="preserve"> </w:t>
      </w:r>
      <w:r w:rsidRPr="00E959C5">
        <w:rPr>
          <w:rFonts w:ascii="Garamond" w:hAnsi="Garamond"/>
          <w:b/>
          <w:bCs/>
          <w:sz w:val="24"/>
          <w:szCs w:val="24"/>
        </w:rPr>
        <w:t xml:space="preserve">Session Evaluations </w:t>
      </w:r>
      <w:r w:rsidR="00E959C5" w:rsidRPr="00E959C5">
        <w:rPr>
          <w:rFonts w:ascii="Garamond" w:hAnsi="Garamond"/>
          <w:b/>
          <w:bCs/>
          <w:sz w:val="24"/>
          <w:szCs w:val="24"/>
        </w:rPr>
        <w:t>(20%)</w:t>
      </w:r>
    </w:p>
    <w:p w14:paraId="47C26E61" w14:textId="62DBC0D9" w:rsidR="00CA3336" w:rsidRPr="00CA3336" w:rsidRDefault="00CA3336" w:rsidP="00CA3336">
      <w:pPr>
        <w:pStyle w:val="NoSpacing"/>
        <w:rPr>
          <w:rFonts w:ascii="Garamond" w:hAnsi="Garamond"/>
          <w:bCs/>
          <w:sz w:val="24"/>
          <w:szCs w:val="24"/>
        </w:rPr>
      </w:pPr>
      <w:r w:rsidRPr="00CA3336">
        <w:rPr>
          <w:rFonts w:ascii="Garamond" w:hAnsi="Garamond"/>
          <w:bCs/>
          <w:sz w:val="24"/>
          <w:szCs w:val="24"/>
        </w:rPr>
        <w:t>Students are expected to attend all sessions, complete assigned pre-work (including LinkedIn Learning and Google Skills), and actively engage in discussions and activities, demonstrating understanding through participation and application of concepts.</w:t>
      </w:r>
      <w:r>
        <w:rPr>
          <w:rFonts w:ascii="Garamond" w:hAnsi="Garamond"/>
          <w:bCs/>
          <w:sz w:val="24"/>
          <w:szCs w:val="24"/>
        </w:rPr>
        <w:t xml:space="preserve"> </w:t>
      </w:r>
      <w:r w:rsidRPr="00CA3336">
        <w:rPr>
          <w:rFonts w:ascii="Garamond" w:hAnsi="Garamond"/>
          <w:bCs/>
          <w:sz w:val="24"/>
          <w:szCs w:val="24"/>
        </w:rPr>
        <w:t>A portion of the overall grade (</w:t>
      </w:r>
      <w:r w:rsidRPr="00CA3336">
        <w:rPr>
          <w:rFonts w:ascii="Garamond" w:hAnsi="Garamond"/>
          <w:b/>
          <w:bCs/>
          <w:sz w:val="24"/>
          <w:szCs w:val="24"/>
        </w:rPr>
        <w:t>20%</w:t>
      </w:r>
      <w:r w:rsidRPr="00CA3336">
        <w:rPr>
          <w:rFonts w:ascii="Garamond" w:hAnsi="Garamond"/>
          <w:bCs/>
          <w:sz w:val="24"/>
          <w:szCs w:val="24"/>
        </w:rPr>
        <w:t>) will be based on attendance, participation, and completion of assigned pre-work, as well as in-class evaluations and activities.</w:t>
      </w:r>
    </w:p>
    <w:p w14:paraId="09114FCA" w14:textId="77777777" w:rsidR="00CA3336" w:rsidRPr="00CA3336" w:rsidRDefault="00CA3336" w:rsidP="00CA3336">
      <w:pPr>
        <w:pStyle w:val="NoSpacing"/>
        <w:rPr>
          <w:rFonts w:ascii="Garamond" w:hAnsi="Garamond"/>
          <w:bCs/>
          <w:sz w:val="24"/>
          <w:szCs w:val="24"/>
        </w:rPr>
      </w:pPr>
      <w:r w:rsidRPr="00CA3336">
        <w:rPr>
          <w:rFonts w:ascii="Garamond" w:hAnsi="Garamond"/>
          <w:b/>
          <w:bCs/>
          <w:sz w:val="24"/>
          <w:szCs w:val="24"/>
        </w:rPr>
        <w:t>Grading Breakdown within the 20%:</w:t>
      </w:r>
    </w:p>
    <w:p w14:paraId="782EB5F9" w14:textId="77777777" w:rsidR="00CA3336" w:rsidRPr="00CA3336" w:rsidRDefault="00CA3336" w:rsidP="00CA3336">
      <w:pPr>
        <w:pStyle w:val="NoSpacing"/>
        <w:numPr>
          <w:ilvl w:val="0"/>
          <w:numId w:val="40"/>
        </w:numPr>
        <w:rPr>
          <w:rFonts w:ascii="Garamond" w:hAnsi="Garamond"/>
          <w:bCs/>
          <w:sz w:val="24"/>
          <w:szCs w:val="24"/>
        </w:rPr>
      </w:pPr>
      <w:r w:rsidRPr="00CA3336">
        <w:rPr>
          <w:rFonts w:ascii="Garamond" w:hAnsi="Garamond"/>
          <w:b/>
          <w:bCs/>
          <w:sz w:val="24"/>
          <w:szCs w:val="24"/>
        </w:rPr>
        <w:t>Session Evaluations (5%)</w:t>
      </w:r>
      <w:r w:rsidRPr="00CA3336">
        <w:rPr>
          <w:rFonts w:ascii="Garamond" w:hAnsi="Garamond"/>
          <w:bCs/>
          <w:sz w:val="24"/>
          <w:szCs w:val="24"/>
        </w:rPr>
        <w:t xml:space="preserve"> – Each session (excluding the final presentation session) includes a brief end-of-class evaluation worth 1 point </w:t>
      </w:r>
    </w:p>
    <w:p w14:paraId="3307F723" w14:textId="77777777" w:rsidR="00CA3336" w:rsidRPr="00CA3336" w:rsidRDefault="00CA3336" w:rsidP="00CA3336">
      <w:pPr>
        <w:pStyle w:val="NoSpacing"/>
        <w:numPr>
          <w:ilvl w:val="0"/>
          <w:numId w:val="40"/>
        </w:numPr>
        <w:rPr>
          <w:rFonts w:ascii="Garamond" w:hAnsi="Garamond"/>
          <w:bCs/>
          <w:sz w:val="24"/>
          <w:szCs w:val="24"/>
        </w:rPr>
      </w:pPr>
      <w:r w:rsidRPr="00CA3336">
        <w:rPr>
          <w:rFonts w:ascii="Garamond" w:hAnsi="Garamond"/>
          <w:b/>
          <w:bCs/>
          <w:sz w:val="24"/>
          <w:szCs w:val="24"/>
        </w:rPr>
        <w:t>Quizzes and/or Applied Use Cases (15%)</w:t>
      </w:r>
      <w:r w:rsidRPr="00CA3336">
        <w:rPr>
          <w:rFonts w:ascii="Garamond" w:hAnsi="Garamond"/>
          <w:bCs/>
          <w:sz w:val="24"/>
          <w:szCs w:val="24"/>
        </w:rPr>
        <w:t xml:space="preserve"> – In-class assessments designed to evaluate understanding and application of course concepts </w:t>
      </w:r>
    </w:p>
    <w:p w14:paraId="53A0BFEC" w14:textId="77777777" w:rsidR="00CA3336" w:rsidRPr="00CA3336" w:rsidRDefault="00CA3336" w:rsidP="00CA3336">
      <w:pPr>
        <w:pStyle w:val="NoSpacing"/>
        <w:rPr>
          <w:rFonts w:ascii="Garamond" w:hAnsi="Garamond"/>
          <w:bCs/>
          <w:sz w:val="24"/>
          <w:szCs w:val="24"/>
        </w:rPr>
      </w:pPr>
      <w:r w:rsidRPr="00CA3336">
        <w:rPr>
          <w:rFonts w:ascii="Garamond" w:hAnsi="Garamond"/>
          <w:b/>
          <w:bCs/>
          <w:sz w:val="24"/>
          <w:szCs w:val="24"/>
        </w:rPr>
        <w:t>Missed Sessions:</w:t>
      </w:r>
    </w:p>
    <w:p w14:paraId="58EFA224" w14:textId="77777777" w:rsidR="00CA3336" w:rsidRPr="00CA3336" w:rsidRDefault="00CA3336" w:rsidP="00CA3336">
      <w:pPr>
        <w:pStyle w:val="NoSpacing"/>
        <w:numPr>
          <w:ilvl w:val="0"/>
          <w:numId w:val="41"/>
        </w:numPr>
        <w:rPr>
          <w:rFonts w:ascii="Garamond" w:hAnsi="Garamond"/>
          <w:bCs/>
          <w:sz w:val="24"/>
          <w:szCs w:val="24"/>
        </w:rPr>
      </w:pPr>
      <w:r w:rsidRPr="00CA3336">
        <w:rPr>
          <w:rFonts w:ascii="Garamond" w:hAnsi="Garamond"/>
          <w:bCs/>
          <w:sz w:val="24"/>
          <w:szCs w:val="24"/>
        </w:rPr>
        <w:t xml:space="preserve">Students who miss a session are expected to coordinate with peers to review materials and may be asked to briefly present key takeaways at the following class </w:t>
      </w:r>
    </w:p>
    <w:p w14:paraId="7C2C1E02" w14:textId="77777777" w:rsidR="00CA3336" w:rsidRPr="00CA3336" w:rsidRDefault="00CA3336" w:rsidP="00CA3336">
      <w:pPr>
        <w:pStyle w:val="NoSpacing"/>
        <w:numPr>
          <w:ilvl w:val="0"/>
          <w:numId w:val="41"/>
        </w:numPr>
        <w:rPr>
          <w:rFonts w:ascii="Garamond" w:hAnsi="Garamond"/>
          <w:bCs/>
          <w:sz w:val="24"/>
          <w:szCs w:val="24"/>
        </w:rPr>
      </w:pPr>
      <w:r w:rsidRPr="00CA3336">
        <w:rPr>
          <w:rFonts w:ascii="Garamond" w:hAnsi="Garamond"/>
          <w:bCs/>
          <w:sz w:val="24"/>
          <w:szCs w:val="24"/>
        </w:rPr>
        <w:t>Attendance at the final session is required due to team presentations; in exceptional circumstances, alternative arrangements (e.g., remote or recorded presentation) may be considered with prior approval</w:t>
      </w:r>
    </w:p>
    <w:p w14:paraId="10E8F649" w14:textId="77777777" w:rsidR="00C558A7" w:rsidRDefault="00C558A7" w:rsidP="00CA3336">
      <w:pPr>
        <w:pStyle w:val="NoSpacing"/>
        <w:rPr>
          <w:rFonts w:ascii="Garamond" w:hAnsi="Garamond"/>
          <w:b/>
          <w:bCs/>
          <w:sz w:val="24"/>
          <w:szCs w:val="24"/>
        </w:rPr>
      </w:pPr>
    </w:p>
    <w:p w14:paraId="63671523" w14:textId="4112FFB7" w:rsidR="00CA3336" w:rsidRPr="00CA3336" w:rsidRDefault="00CA3336" w:rsidP="00CA3336">
      <w:pPr>
        <w:pStyle w:val="NoSpacing"/>
        <w:rPr>
          <w:rFonts w:ascii="Garamond" w:hAnsi="Garamond"/>
          <w:b/>
          <w:bCs/>
          <w:sz w:val="24"/>
          <w:szCs w:val="24"/>
        </w:rPr>
      </w:pPr>
      <w:r w:rsidRPr="00CA3336">
        <w:rPr>
          <w:rFonts w:ascii="Garamond" w:hAnsi="Garamond"/>
          <w:b/>
          <w:bCs/>
          <w:sz w:val="24"/>
          <w:szCs w:val="24"/>
        </w:rPr>
        <w:t>GROUP PROJECT</w:t>
      </w:r>
    </w:p>
    <w:p w14:paraId="44B8D757" w14:textId="77777777" w:rsidR="00C558A7" w:rsidRDefault="00C558A7" w:rsidP="00CA3336">
      <w:pPr>
        <w:pStyle w:val="NoSpacing"/>
        <w:rPr>
          <w:rFonts w:ascii="Garamond" w:hAnsi="Garamond"/>
          <w:bCs/>
          <w:sz w:val="24"/>
          <w:szCs w:val="24"/>
        </w:rPr>
      </w:pPr>
    </w:p>
    <w:p w14:paraId="04A2D01C" w14:textId="543D0A16" w:rsidR="00CA3336" w:rsidRPr="00CA3336" w:rsidRDefault="00CA3336" w:rsidP="00CA3336">
      <w:pPr>
        <w:pStyle w:val="NoSpacing"/>
        <w:rPr>
          <w:rFonts w:ascii="Garamond" w:hAnsi="Garamond"/>
          <w:bCs/>
          <w:sz w:val="24"/>
          <w:szCs w:val="24"/>
        </w:rPr>
      </w:pPr>
      <w:r w:rsidRPr="00CA3336">
        <w:rPr>
          <w:rFonts w:ascii="Garamond" w:hAnsi="Garamond"/>
          <w:bCs/>
          <w:sz w:val="24"/>
          <w:szCs w:val="24"/>
        </w:rPr>
        <w:t>Healthcare leaders must be able to define problems, align stakeholders, and design solutions in complex environments. This group project is designed to simulate that experience in the context of AI and digital transformation.</w:t>
      </w:r>
    </w:p>
    <w:p w14:paraId="16541587" w14:textId="77777777" w:rsidR="00CA3336" w:rsidRDefault="00CA3336" w:rsidP="00CA3336">
      <w:pPr>
        <w:pStyle w:val="NoSpacing"/>
        <w:rPr>
          <w:rFonts w:ascii="Garamond" w:hAnsi="Garamond"/>
          <w:bCs/>
          <w:sz w:val="24"/>
          <w:szCs w:val="24"/>
        </w:rPr>
      </w:pPr>
      <w:r w:rsidRPr="00CA3336">
        <w:rPr>
          <w:rFonts w:ascii="Garamond" w:hAnsi="Garamond"/>
          <w:bCs/>
          <w:sz w:val="24"/>
          <w:szCs w:val="24"/>
        </w:rPr>
        <w:t>Students will work in small teams to identify a real-world healthcare problem and develop an AI-enabled solution. Teams will move from problem definition through discovery and solution planning, with the opportunity to develop a proof of concept using commercially available AI tools.</w:t>
      </w:r>
    </w:p>
    <w:p w14:paraId="7C529474" w14:textId="7CDBC651" w:rsidR="00CA3336" w:rsidRPr="00CA3336" w:rsidRDefault="00CA3336" w:rsidP="00CA3336">
      <w:pPr>
        <w:pStyle w:val="NoSpacing"/>
        <w:rPr>
          <w:rFonts w:ascii="Garamond" w:hAnsi="Garamond"/>
          <w:bCs/>
          <w:sz w:val="24"/>
          <w:szCs w:val="24"/>
        </w:rPr>
      </w:pPr>
      <w:r w:rsidRPr="00CA3336">
        <w:rPr>
          <w:rFonts w:ascii="Garamond" w:hAnsi="Garamond"/>
          <w:bCs/>
          <w:sz w:val="24"/>
          <w:szCs w:val="24"/>
        </w:rPr>
        <w:t>Teams will:</w:t>
      </w:r>
    </w:p>
    <w:p w14:paraId="0716188F" w14:textId="77777777" w:rsidR="00CA3336" w:rsidRPr="00CA3336" w:rsidRDefault="00CA3336" w:rsidP="00CA3336">
      <w:pPr>
        <w:pStyle w:val="NoSpacing"/>
        <w:numPr>
          <w:ilvl w:val="0"/>
          <w:numId w:val="42"/>
        </w:numPr>
        <w:rPr>
          <w:rFonts w:ascii="Garamond" w:hAnsi="Garamond"/>
          <w:bCs/>
          <w:sz w:val="24"/>
          <w:szCs w:val="24"/>
        </w:rPr>
      </w:pPr>
      <w:r w:rsidRPr="00CA3336">
        <w:rPr>
          <w:rFonts w:ascii="Garamond" w:hAnsi="Garamond"/>
          <w:bCs/>
          <w:sz w:val="24"/>
          <w:szCs w:val="24"/>
        </w:rPr>
        <w:lastRenderedPageBreak/>
        <w:t xml:space="preserve">Define a clear problem and target users </w:t>
      </w:r>
    </w:p>
    <w:p w14:paraId="75B8E782" w14:textId="6FBF642F" w:rsidR="00CA3336" w:rsidRPr="00CA3336" w:rsidRDefault="00CA3336" w:rsidP="00CA3336">
      <w:pPr>
        <w:pStyle w:val="NoSpacing"/>
        <w:numPr>
          <w:ilvl w:val="0"/>
          <w:numId w:val="42"/>
        </w:numPr>
        <w:rPr>
          <w:rFonts w:ascii="Garamond" w:hAnsi="Garamond"/>
          <w:bCs/>
          <w:sz w:val="24"/>
          <w:szCs w:val="24"/>
        </w:rPr>
      </w:pPr>
      <w:r w:rsidRPr="00CA3336">
        <w:rPr>
          <w:rFonts w:ascii="Garamond" w:hAnsi="Garamond"/>
          <w:bCs/>
          <w:sz w:val="24"/>
          <w:szCs w:val="24"/>
        </w:rPr>
        <w:t xml:space="preserve">Conduct discovery of the internal environment and relevant external market </w:t>
      </w:r>
    </w:p>
    <w:p w14:paraId="519663F5" w14:textId="77777777" w:rsidR="00CA3336" w:rsidRPr="00CA3336" w:rsidRDefault="00CA3336" w:rsidP="00CA3336">
      <w:pPr>
        <w:pStyle w:val="NoSpacing"/>
        <w:numPr>
          <w:ilvl w:val="0"/>
          <w:numId w:val="42"/>
        </w:numPr>
        <w:rPr>
          <w:rFonts w:ascii="Garamond" w:hAnsi="Garamond"/>
          <w:bCs/>
          <w:sz w:val="24"/>
          <w:szCs w:val="24"/>
        </w:rPr>
      </w:pPr>
      <w:r w:rsidRPr="00CA3336">
        <w:rPr>
          <w:rFonts w:ascii="Garamond" w:hAnsi="Garamond"/>
          <w:bCs/>
          <w:sz w:val="24"/>
          <w:szCs w:val="24"/>
        </w:rPr>
        <w:t xml:space="preserve">Design an AI-enabled solution aligned with organizational goals </w:t>
      </w:r>
    </w:p>
    <w:p w14:paraId="1185800E" w14:textId="77777777" w:rsidR="00CA3336" w:rsidRPr="00CA3336" w:rsidRDefault="00CA3336" w:rsidP="00CA3336">
      <w:pPr>
        <w:pStyle w:val="NoSpacing"/>
        <w:numPr>
          <w:ilvl w:val="0"/>
          <w:numId w:val="42"/>
        </w:numPr>
        <w:rPr>
          <w:rFonts w:ascii="Garamond" w:hAnsi="Garamond"/>
          <w:bCs/>
          <w:sz w:val="24"/>
          <w:szCs w:val="24"/>
        </w:rPr>
      </w:pPr>
      <w:r w:rsidRPr="00CA3336">
        <w:rPr>
          <w:rFonts w:ascii="Garamond" w:hAnsi="Garamond"/>
          <w:bCs/>
          <w:sz w:val="24"/>
          <w:szCs w:val="24"/>
        </w:rPr>
        <w:t xml:space="preserve">Develop a plan that outlines potential impact, including adoption, workflow integration, and value (e.g., ROI/VOI) </w:t>
      </w:r>
    </w:p>
    <w:p w14:paraId="498E4897" w14:textId="77777777" w:rsidR="00CA3336" w:rsidRPr="00CA3336" w:rsidRDefault="00CA3336" w:rsidP="00CA3336">
      <w:pPr>
        <w:pStyle w:val="NoSpacing"/>
        <w:numPr>
          <w:ilvl w:val="0"/>
          <w:numId w:val="42"/>
        </w:numPr>
        <w:rPr>
          <w:rFonts w:ascii="Garamond" w:hAnsi="Garamond"/>
          <w:bCs/>
          <w:sz w:val="24"/>
          <w:szCs w:val="24"/>
        </w:rPr>
      </w:pPr>
      <w:r w:rsidRPr="00CA3336">
        <w:rPr>
          <w:rFonts w:ascii="Garamond" w:hAnsi="Garamond"/>
          <w:bCs/>
          <w:sz w:val="24"/>
          <w:szCs w:val="24"/>
        </w:rPr>
        <w:t xml:space="preserve">Identify key risks and propose potential mitigation approaches </w:t>
      </w:r>
    </w:p>
    <w:p w14:paraId="7283A8D6" w14:textId="77777777" w:rsidR="00CA3336" w:rsidRPr="00CA3336" w:rsidRDefault="00CA3336" w:rsidP="00CA3336">
      <w:pPr>
        <w:pStyle w:val="NoSpacing"/>
        <w:rPr>
          <w:rFonts w:ascii="Garamond" w:hAnsi="Garamond"/>
          <w:bCs/>
          <w:sz w:val="24"/>
          <w:szCs w:val="24"/>
        </w:rPr>
      </w:pPr>
      <w:r w:rsidRPr="00CA3336">
        <w:rPr>
          <w:rFonts w:ascii="Garamond" w:hAnsi="Garamond"/>
          <w:bCs/>
          <w:sz w:val="24"/>
          <w:szCs w:val="24"/>
        </w:rPr>
        <w:t>Final deliverables include an executive-level presentation and demonstration of the proposed solution. Projects will be presented during the final session and evaluated by a panel of judges, with peer discussion and feedback.</w:t>
      </w:r>
    </w:p>
    <w:p w14:paraId="1C55599C" w14:textId="77777777" w:rsidR="0060767A" w:rsidRPr="0060767A" w:rsidRDefault="0060767A" w:rsidP="0060767A">
      <w:pPr>
        <w:pStyle w:val="NoSpacing"/>
        <w:rPr>
          <w:rFonts w:ascii="Garamond" w:hAnsi="Garamond"/>
          <w:b/>
          <w:bCs/>
          <w:sz w:val="24"/>
          <w:szCs w:val="24"/>
        </w:rPr>
      </w:pPr>
      <w:r w:rsidRPr="0060767A">
        <w:rPr>
          <w:rFonts w:ascii="Garamond" w:hAnsi="Garamond"/>
          <w:b/>
          <w:bCs/>
          <w:sz w:val="24"/>
          <w:szCs w:val="24"/>
        </w:rPr>
        <w:t>COURSE STRUCTURE</w:t>
      </w:r>
    </w:p>
    <w:p w14:paraId="242E14A4" w14:textId="77777777" w:rsidR="0060767A" w:rsidRDefault="0060767A" w:rsidP="0060767A">
      <w:pPr>
        <w:pStyle w:val="NoSpacing"/>
        <w:rPr>
          <w:rFonts w:ascii="Garamond" w:hAnsi="Garamond"/>
          <w:bCs/>
          <w:sz w:val="24"/>
          <w:szCs w:val="24"/>
        </w:rPr>
      </w:pPr>
      <w:r w:rsidRPr="0060767A">
        <w:rPr>
          <w:rFonts w:ascii="Garamond" w:hAnsi="Garamond"/>
          <w:bCs/>
          <w:sz w:val="24"/>
          <w:szCs w:val="24"/>
        </w:rPr>
        <w:t xml:space="preserve">This course combines lectures and applied sessions to support both conceptual understanding and practical application in healthcare settings. </w:t>
      </w:r>
    </w:p>
    <w:p w14:paraId="158B8B8A" w14:textId="6A6D47B5" w:rsidR="0060767A" w:rsidRDefault="0060767A" w:rsidP="0060767A">
      <w:pPr>
        <w:pStyle w:val="NoSpacing"/>
        <w:numPr>
          <w:ilvl w:val="0"/>
          <w:numId w:val="43"/>
        </w:numPr>
        <w:rPr>
          <w:rFonts w:ascii="Garamond" w:hAnsi="Garamond"/>
          <w:bCs/>
          <w:sz w:val="24"/>
          <w:szCs w:val="24"/>
        </w:rPr>
      </w:pPr>
      <w:r w:rsidRPr="0060767A">
        <w:rPr>
          <w:rFonts w:ascii="Garamond" w:hAnsi="Garamond"/>
          <w:bCs/>
          <w:sz w:val="24"/>
          <w:szCs w:val="24"/>
        </w:rPr>
        <w:t xml:space="preserve">Class sessions focus on reviewing key concepts, applied use cases, and tools to </w:t>
      </w:r>
      <w:r>
        <w:rPr>
          <w:rFonts w:ascii="Garamond" w:hAnsi="Garamond"/>
          <w:bCs/>
          <w:sz w:val="24"/>
          <w:szCs w:val="24"/>
        </w:rPr>
        <w:t xml:space="preserve">reinforce and </w:t>
      </w:r>
      <w:r w:rsidRPr="0060767A">
        <w:rPr>
          <w:rFonts w:ascii="Garamond" w:hAnsi="Garamond"/>
          <w:bCs/>
          <w:sz w:val="24"/>
          <w:szCs w:val="24"/>
        </w:rPr>
        <w:t>assess understanding.</w:t>
      </w:r>
      <w:r>
        <w:rPr>
          <w:rFonts w:ascii="Garamond" w:hAnsi="Garamond"/>
          <w:bCs/>
          <w:sz w:val="24"/>
          <w:szCs w:val="24"/>
        </w:rPr>
        <w:t xml:space="preserve"> </w:t>
      </w:r>
    </w:p>
    <w:p w14:paraId="5296B234" w14:textId="77777777" w:rsidR="002129B4" w:rsidRDefault="002129B4" w:rsidP="0060767A">
      <w:pPr>
        <w:pStyle w:val="NoSpacing"/>
        <w:numPr>
          <w:ilvl w:val="0"/>
          <w:numId w:val="43"/>
        </w:numPr>
        <w:rPr>
          <w:rFonts w:ascii="Garamond" w:hAnsi="Garamond"/>
          <w:bCs/>
          <w:sz w:val="24"/>
          <w:szCs w:val="24"/>
        </w:rPr>
      </w:pPr>
      <w:r w:rsidRPr="002129B4">
        <w:rPr>
          <w:rFonts w:ascii="Garamond" w:hAnsi="Garamond"/>
          <w:bCs/>
          <w:sz w:val="24"/>
          <w:szCs w:val="24"/>
        </w:rPr>
        <w:t>Assigned learning consists primarily of curated LinkedIn Learning and Google Skills modules</w:t>
      </w:r>
    </w:p>
    <w:p w14:paraId="0979753C" w14:textId="52428A2C" w:rsidR="0060767A" w:rsidRPr="0060767A" w:rsidRDefault="0060767A" w:rsidP="0060767A">
      <w:pPr>
        <w:pStyle w:val="NoSpacing"/>
        <w:numPr>
          <w:ilvl w:val="0"/>
          <w:numId w:val="43"/>
        </w:numPr>
        <w:rPr>
          <w:rFonts w:ascii="Garamond" w:hAnsi="Garamond"/>
          <w:bCs/>
          <w:sz w:val="24"/>
          <w:szCs w:val="24"/>
        </w:rPr>
      </w:pPr>
      <w:r w:rsidRPr="0060767A">
        <w:rPr>
          <w:rFonts w:ascii="Garamond" w:hAnsi="Garamond"/>
          <w:bCs/>
          <w:sz w:val="24"/>
          <w:szCs w:val="24"/>
        </w:rPr>
        <w:t xml:space="preserve">Use cases and broader industry applications </w:t>
      </w:r>
      <w:r w:rsidR="002129B4">
        <w:rPr>
          <w:rFonts w:ascii="Garamond" w:hAnsi="Garamond"/>
          <w:bCs/>
          <w:sz w:val="24"/>
          <w:szCs w:val="24"/>
        </w:rPr>
        <w:t>are</w:t>
      </w:r>
      <w:r w:rsidRPr="0060767A">
        <w:rPr>
          <w:rFonts w:ascii="Garamond" w:hAnsi="Garamond"/>
          <w:bCs/>
          <w:sz w:val="24"/>
          <w:szCs w:val="24"/>
        </w:rPr>
        <w:t xml:space="preserve"> covered during class sessions; the AI Lab focuse</w:t>
      </w:r>
      <w:r w:rsidR="002129B4">
        <w:rPr>
          <w:rFonts w:ascii="Garamond" w:hAnsi="Garamond"/>
          <w:bCs/>
          <w:sz w:val="24"/>
          <w:szCs w:val="24"/>
        </w:rPr>
        <w:t>s</w:t>
      </w:r>
      <w:r w:rsidRPr="0060767A">
        <w:rPr>
          <w:rFonts w:ascii="Garamond" w:hAnsi="Garamond"/>
          <w:bCs/>
          <w:sz w:val="24"/>
          <w:szCs w:val="24"/>
        </w:rPr>
        <w:t xml:space="preserve"> on building practical skills and applying them in a structured way.</w:t>
      </w:r>
    </w:p>
    <w:p w14:paraId="132F4BF0" w14:textId="77777777" w:rsidR="0060767A" w:rsidRDefault="0060767A" w:rsidP="0060767A">
      <w:pPr>
        <w:pStyle w:val="NoSpacing"/>
        <w:numPr>
          <w:ilvl w:val="0"/>
          <w:numId w:val="43"/>
        </w:numPr>
        <w:rPr>
          <w:rFonts w:ascii="Garamond" w:hAnsi="Garamond"/>
          <w:bCs/>
          <w:sz w:val="24"/>
          <w:szCs w:val="24"/>
        </w:rPr>
      </w:pPr>
      <w:r w:rsidRPr="0060767A">
        <w:rPr>
          <w:rFonts w:ascii="Garamond" w:hAnsi="Garamond"/>
          <w:bCs/>
          <w:sz w:val="24"/>
          <w:szCs w:val="24"/>
        </w:rPr>
        <w:t>The group project is a central component of the course, representing a significant portion of both learning and assessment.</w:t>
      </w:r>
      <w:r>
        <w:rPr>
          <w:rFonts w:ascii="Garamond" w:hAnsi="Garamond"/>
          <w:bCs/>
          <w:sz w:val="24"/>
          <w:szCs w:val="24"/>
        </w:rPr>
        <w:t xml:space="preserve"> </w:t>
      </w:r>
    </w:p>
    <w:p w14:paraId="01BB0132" w14:textId="77777777" w:rsidR="00CA3336" w:rsidRPr="008C6BF9" w:rsidRDefault="00CA3336" w:rsidP="000F56CE">
      <w:pPr>
        <w:pStyle w:val="NoSpacing"/>
        <w:rPr>
          <w:rFonts w:ascii="Garamond" w:hAnsi="Garamond"/>
          <w:b/>
          <w:sz w:val="24"/>
          <w:szCs w:val="24"/>
        </w:rPr>
      </w:pPr>
    </w:p>
    <w:p w14:paraId="47101D4F" w14:textId="77777777" w:rsidR="008F4C0F" w:rsidRPr="008D256C" w:rsidRDefault="008F4C0F" w:rsidP="008F4C0F">
      <w:pPr>
        <w:spacing w:line="259" w:lineRule="auto"/>
        <w:rPr>
          <w:szCs w:val="24"/>
        </w:rPr>
      </w:pPr>
    </w:p>
    <w:p w14:paraId="50414AC5" w14:textId="77777777" w:rsidR="008F4C0F" w:rsidRPr="002129B4" w:rsidRDefault="008F4C0F" w:rsidP="008D3497">
      <w:pPr>
        <w:pStyle w:val="Heading1"/>
        <w:ind w:left="-5"/>
        <w:rPr>
          <w:szCs w:val="24"/>
        </w:rPr>
      </w:pPr>
      <w:r w:rsidRPr="002129B4">
        <w:rPr>
          <w:rFonts w:ascii="Garamond" w:hAnsi="Garamond"/>
          <w:szCs w:val="24"/>
        </w:rPr>
        <w:t>MAILMAN SCHOOL POLICIES AND EXPECTATIONS</w:t>
      </w:r>
      <w:r w:rsidRPr="002129B4">
        <w:rPr>
          <w:szCs w:val="24"/>
        </w:rPr>
        <w:t xml:space="preserve"> </w:t>
      </w:r>
    </w:p>
    <w:p w14:paraId="73DE570F" w14:textId="77777777" w:rsidR="008F4C0F" w:rsidRPr="002129B4" w:rsidRDefault="008F4C0F" w:rsidP="008F4C0F">
      <w:pPr>
        <w:ind w:left="-5"/>
        <w:rPr>
          <w:rFonts w:ascii="Garamond" w:hAnsi="Garamond"/>
          <w:sz w:val="24"/>
          <w:szCs w:val="24"/>
        </w:rPr>
      </w:pPr>
      <w:r w:rsidRPr="002129B4">
        <w:rPr>
          <w:rFonts w:ascii="Garamond" w:hAnsi="Garamond"/>
          <w:sz w:val="24"/>
          <w:szCs w:val="24"/>
        </w:rPr>
        <w:t xml:space="preserve">Students and faculty have a shared commitment to the </w:t>
      </w:r>
      <w:proofErr w:type="gramStart"/>
      <w:r w:rsidRPr="002129B4">
        <w:rPr>
          <w:rFonts w:ascii="Garamond" w:hAnsi="Garamond"/>
          <w:sz w:val="24"/>
          <w:szCs w:val="24"/>
        </w:rPr>
        <w:t>School’s</w:t>
      </w:r>
      <w:proofErr w:type="gramEnd"/>
      <w:r w:rsidRPr="002129B4">
        <w:rPr>
          <w:rFonts w:ascii="Garamond" w:hAnsi="Garamond"/>
          <w:sz w:val="24"/>
          <w:szCs w:val="24"/>
        </w:rPr>
        <w:t xml:space="preserve"> mission, values and oath.  </w:t>
      </w:r>
    </w:p>
    <w:p w14:paraId="35E2CB80" w14:textId="6910B9AB" w:rsidR="00E7161B" w:rsidRDefault="00E7161B" w:rsidP="008F4C0F">
      <w:pPr>
        <w:ind w:left="-5"/>
        <w:rPr>
          <w:rFonts w:ascii="Garamond" w:hAnsi="Garamond"/>
          <w:sz w:val="24"/>
          <w:szCs w:val="24"/>
        </w:rPr>
      </w:pPr>
      <w:hyperlink r:id="rId15" w:history="1">
        <w:r w:rsidRPr="00E7161B">
          <w:rPr>
            <w:rStyle w:val="Hyperlink"/>
            <w:rFonts w:ascii="Garamond" w:hAnsi="Garamond"/>
            <w:sz w:val="24"/>
            <w:szCs w:val="24"/>
          </w:rPr>
          <w:t>Our Vision &amp; Mission | Columbia University Mailman School of Public Health</w:t>
        </w:r>
      </w:hyperlink>
    </w:p>
    <w:p w14:paraId="42EA6315" w14:textId="77777777" w:rsidR="00E7161B" w:rsidRPr="002129B4" w:rsidRDefault="00E7161B" w:rsidP="008F4C0F">
      <w:pPr>
        <w:ind w:left="-5"/>
        <w:rPr>
          <w:rFonts w:ascii="Garamond" w:hAnsi="Garamond"/>
          <w:sz w:val="24"/>
          <w:szCs w:val="24"/>
        </w:rPr>
      </w:pPr>
    </w:p>
    <w:p w14:paraId="3E7F2D1A" w14:textId="3B1F929C" w:rsidR="008F4C0F" w:rsidRPr="00E7161B" w:rsidRDefault="008F4C0F" w:rsidP="00E7161B">
      <w:pPr>
        <w:ind w:left="-5"/>
        <w:rPr>
          <w:rFonts w:ascii="Garamond" w:hAnsi="Garamond"/>
          <w:b/>
          <w:bCs/>
          <w:sz w:val="24"/>
          <w:szCs w:val="24"/>
        </w:rPr>
      </w:pPr>
      <w:r w:rsidRPr="002129B4">
        <w:rPr>
          <w:rFonts w:ascii="Garamond" w:hAnsi="Garamond"/>
          <w:sz w:val="24"/>
          <w:szCs w:val="24"/>
        </w:rPr>
        <w:t xml:space="preserve"> </w:t>
      </w:r>
      <w:r w:rsidRPr="00E7161B">
        <w:rPr>
          <w:rFonts w:ascii="Garamond" w:hAnsi="Garamond"/>
          <w:b/>
          <w:bCs/>
          <w:sz w:val="24"/>
          <w:szCs w:val="24"/>
        </w:rPr>
        <w:t xml:space="preserve">Academic Integrity  </w:t>
      </w:r>
    </w:p>
    <w:p w14:paraId="0F93813F" w14:textId="3ED20B57" w:rsidR="00E7161B" w:rsidRDefault="008F4C0F" w:rsidP="008F4C0F">
      <w:pPr>
        <w:ind w:left="-5"/>
        <w:rPr>
          <w:rFonts w:ascii="Garamond" w:hAnsi="Garamond"/>
          <w:sz w:val="24"/>
          <w:szCs w:val="24"/>
        </w:rPr>
      </w:pPr>
      <w:r w:rsidRPr="002129B4">
        <w:rPr>
          <w:rFonts w:ascii="Garamond" w:hAnsi="Garamond"/>
          <w:sz w:val="24"/>
          <w:szCs w:val="24"/>
        </w:rPr>
        <w:t>Students are required to adhere to the Mailman School Honor Code</w:t>
      </w:r>
      <w:r w:rsidR="00E7161B">
        <w:rPr>
          <w:rFonts w:ascii="Garamond" w:hAnsi="Garamond"/>
          <w:sz w:val="24"/>
          <w:szCs w:val="24"/>
        </w:rPr>
        <w:t>:</w:t>
      </w:r>
    </w:p>
    <w:p w14:paraId="2FF21823" w14:textId="1591A5D4" w:rsidR="008F4C0F" w:rsidRDefault="00E7161B" w:rsidP="008F4C0F">
      <w:pPr>
        <w:ind w:left="-5"/>
        <w:rPr>
          <w:rFonts w:ascii="Garamond" w:hAnsi="Garamond"/>
          <w:sz w:val="24"/>
          <w:szCs w:val="24"/>
        </w:rPr>
      </w:pPr>
      <w:hyperlink r:id="rId16" w:history="1">
        <w:r w:rsidRPr="00E7161B">
          <w:rPr>
            <w:rStyle w:val="Hyperlink"/>
            <w:rFonts w:ascii="Garamond" w:hAnsi="Garamond"/>
            <w:sz w:val="24"/>
            <w:szCs w:val="24"/>
          </w:rPr>
          <w:t>Student Honor Code and Professional Guidelines | Columbia University Mailman School of Public Health</w:t>
        </w:r>
      </w:hyperlink>
    </w:p>
    <w:p w14:paraId="707F83CB" w14:textId="77777777" w:rsidR="00E7161B" w:rsidRPr="002129B4" w:rsidRDefault="00E7161B" w:rsidP="008F4C0F">
      <w:pPr>
        <w:ind w:left="-5"/>
        <w:rPr>
          <w:rFonts w:ascii="Garamond" w:hAnsi="Garamond"/>
          <w:sz w:val="24"/>
          <w:szCs w:val="24"/>
        </w:rPr>
      </w:pPr>
    </w:p>
    <w:p w14:paraId="65C1AF68" w14:textId="3F6185E4" w:rsidR="008F4C0F" w:rsidRPr="00E7161B" w:rsidRDefault="008F4C0F" w:rsidP="00E7161B">
      <w:pPr>
        <w:ind w:left="-5"/>
        <w:rPr>
          <w:rFonts w:ascii="Garamond" w:hAnsi="Garamond"/>
          <w:b/>
          <w:bCs/>
          <w:sz w:val="24"/>
          <w:szCs w:val="24"/>
        </w:rPr>
      </w:pPr>
      <w:r w:rsidRPr="00E7161B">
        <w:rPr>
          <w:rFonts w:ascii="Garamond" w:hAnsi="Garamond"/>
          <w:b/>
          <w:bCs/>
          <w:sz w:val="24"/>
          <w:szCs w:val="24"/>
        </w:rPr>
        <w:t xml:space="preserve">Disability Access </w:t>
      </w:r>
    </w:p>
    <w:p w14:paraId="5688856D" w14:textId="77777777" w:rsidR="008A461B" w:rsidRPr="008A461B" w:rsidRDefault="008A461B" w:rsidP="008A461B">
      <w:pPr>
        <w:rPr>
          <w:rFonts w:ascii="Garamond" w:hAnsi="Garamond"/>
          <w:sz w:val="24"/>
          <w:szCs w:val="24"/>
        </w:rPr>
      </w:pPr>
      <w:r w:rsidRPr="008A461B">
        <w:rPr>
          <w:rFonts w:ascii="Garamond" w:hAnsi="Garamond"/>
          <w:sz w:val="24"/>
          <w:szCs w:val="24"/>
        </w:rPr>
        <w:t>Students who require disability-related accommodations should register with Columbia’s Disability Services and refer to the following resource for information and support:</w:t>
      </w:r>
      <w:r w:rsidRPr="008A461B">
        <w:rPr>
          <w:rFonts w:ascii="Garamond" w:hAnsi="Garamond"/>
          <w:sz w:val="24"/>
          <w:szCs w:val="24"/>
        </w:rPr>
        <w:br/>
      </w:r>
      <w:hyperlink r:id="rId17" w:tgtFrame="_new" w:history="1">
        <w:r w:rsidRPr="008A461B">
          <w:rPr>
            <w:rStyle w:val="Hyperlink"/>
            <w:rFonts w:ascii="Garamond" w:hAnsi="Garamond"/>
            <w:sz w:val="24"/>
            <w:szCs w:val="24"/>
          </w:rPr>
          <w:t>https://www.college.columbia.edu/disabilities</w:t>
        </w:r>
      </w:hyperlink>
    </w:p>
    <w:p w14:paraId="4E7378F1" w14:textId="529E0CF3" w:rsidR="008A461B" w:rsidRPr="008A461B" w:rsidRDefault="008A461B" w:rsidP="008A461B">
      <w:pPr>
        <w:rPr>
          <w:rFonts w:ascii="Garamond" w:hAnsi="Garamond"/>
          <w:sz w:val="24"/>
          <w:szCs w:val="24"/>
        </w:rPr>
      </w:pPr>
      <w:r w:rsidRPr="008A461B">
        <w:rPr>
          <w:rFonts w:ascii="Garamond" w:hAnsi="Garamond"/>
          <w:sz w:val="24"/>
          <w:szCs w:val="24"/>
        </w:rPr>
        <w:t>Students are encouraged to notify the instructor to ensure appropriate accommodation is in place.</w:t>
      </w:r>
    </w:p>
    <w:p w14:paraId="1B82B4B1" w14:textId="77777777" w:rsidR="00137F22" w:rsidRPr="002129B4" w:rsidRDefault="00137F22" w:rsidP="00313671">
      <w:pPr>
        <w:rPr>
          <w:rFonts w:ascii="Garamond" w:hAnsi="Garamond"/>
          <w:b/>
          <w:sz w:val="24"/>
          <w:szCs w:val="24"/>
        </w:rPr>
      </w:pPr>
    </w:p>
    <w:p w14:paraId="005A9FE1" w14:textId="77777777" w:rsidR="00137F22" w:rsidRDefault="00137F22" w:rsidP="00313671">
      <w:pPr>
        <w:rPr>
          <w:rFonts w:ascii="Garamond" w:hAnsi="Garamond"/>
          <w:b/>
          <w:sz w:val="24"/>
          <w:szCs w:val="24"/>
        </w:rPr>
      </w:pPr>
    </w:p>
    <w:sectPr w:rsidR="00137F22" w:rsidSect="00437743">
      <w:headerReference w:type="default" r:id="rId18"/>
      <w:footerReference w:type="default" r:id="rId19"/>
      <w:headerReference w:type="first" r:id="rId20"/>
      <w:footerReference w:type="first" r:id="rId21"/>
      <w:pgSz w:w="12240" w:h="15840" w:code="1"/>
      <w:pgMar w:top="1224"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D8164" w14:textId="77777777" w:rsidR="00A74528" w:rsidRDefault="00A74528">
      <w:r>
        <w:separator/>
      </w:r>
    </w:p>
  </w:endnote>
  <w:endnote w:type="continuationSeparator" w:id="0">
    <w:p w14:paraId="7C2BF854" w14:textId="77777777" w:rsidR="00A74528" w:rsidRDefault="00A74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1024" w14:textId="77777777" w:rsidR="00971290" w:rsidRDefault="00971290">
    <w:pPr>
      <w:pStyle w:val="Footer"/>
      <w:tabs>
        <w:tab w:val="clear" w:pos="8640"/>
        <w:tab w:val="right" w:pos="9360"/>
      </w:tabs>
      <w:rPr>
        <w:rFonts w:ascii="Verdana" w:hAnsi="Verdana"/>
        <w:sz w:val="18"/>
        <w:u w:val="single"/>
      </w:rPr>
    </w:pPr>
    <w:r>
      <w:rPr>
        <w:rFonts w:ascii="Verdana" w:hAnsi="Verdana"/>
        <w:sz w:val="18"/>
        <w:u w:val="single"/>
      </w:rPr>
      <w:tab/>
    </w:r>
    <w:r>
      <w:rPr>
        <w:rFonts w:ascii="Verdana" w:hAnsi="Verdana"/>
        <w:sz w:val="18"/>
        <w:u w:val="single"/>
      </w:rPr>
      <w:tab/>
    </w:r>
  </w:p>
  <w:p w14:paraId="260EE376" w14:textId="77777777" w:rsidR="00971290" w:rsidRPr="00930643" w:rsidRDefault="00971290">
    <w:pPr>
      <w:pStyle w:val="Footer"/>
      <w:tabs>
        <w:tab w:val="clear" w:pos="8640"/>
        <w:tab w:val="right" w:pos="9360"/>
      </w:tabs>
      <w:rPr>
        <w:rFonts w:ascii="Garamond" w:hAnsi="Garamond"/>
      </w:rPr>
    </w:pPr>
    <w:r>
      <w:rPr>
        <w:rFonts w:ascii="Garamond" w:hAnsi="Garamond"/>
      </w:rPr>
      <w:t xml:space="preserve">P8536 – Health </w:t>
    </w:r>
    <w:r w:rsidR="00EA48D5">
      <w:rPr>
        <w:rFonts w:ascii="Garamond" w:hAnsi="Garamond"/>
      </w:rPr>
      <w:t>Innovation and</w:t>
    </w:r>
    <w:r>
      <w:rPr>
        <w:rFonts w:ascii="Garamond" w:hAnsi="Garamond"/>
      </w:rPr>
      <w:t xml:space="preserve"> Technology</w:t>
    </w:r>
    <w:r w:rsidRPr="00930643">
      <w:rPr>
        <w:rFonts w:ascii="Garamond" w:hAnsi="Garamond"/>
      </w:rPr>
      <w:tab/>
    </w:r>
    <w:r w:rsidRPr="00930643">
      <w:rPr>
        <w:rFonts w:ascii="Garamond" w:hAnsi="Garamond"/>
      </w:rPr>
      <w:tab/>
    </w:r>
    <w:r w:rsidRPr="00930643">
      <w:rPr>
        <w:rStyle w:val="PageNumber"/>
        <w:rFonts w:ascii="Garamond" w:hAnsi="Garamond"/>
      </w:rPr>
      <w:fldChar w:fldCharType="begin"/>
    </w:r>
    <w:r w:rsidRPr="00930643">
      <w:rPr>
        <w:rStyle w:val="PageNumber"/>
        <w:rFonts w:ascii="Garamond" w:hAnsi="Garamond"/>
      </w:rPr>
      <w:instrText xml:space="preserve"> PAGE </w:instrText>
    </w:r>
    <w:r w:rsidRPr="00930643">
      <w:rPr>
        <w:rStyle w:val="PageNumber"/>
        <w:rFonts w:ascii="Garamond" w:hAnsi="Garamond"/>
      </w:rPr>
      <w:fldChar w:fldCharType="separate"/>
    </w:r>
    <w:r w:rsidR="002E1D14">
      <w:rPr>
        <w:rStyle w:val="PageNumber"/>
        <w:rFonts w:ascii="Garamond" w:hAnsi="Garamond"/>
        <w:noProof/>
      </w:rPr>
      <w:t>7</w:t>
    </w:r>
    <w:r w:rsidRPr="00930643">
      <w:rPr>
        <w:rStyle w:val="PageNumber"/>
        <w:rFonts w:ascii="Garamond" w:hAnsi="Garamond"/>
      </w:rPr>
      <w:fldChar w:fldCharType="end"/>
    </w:r>
    <w:r w:rsidRPr="00930643">
      <w:rPr>
        <w:rStyle w:val="PageNumber"/>
        <w:rFonts w:ascii="Garamond" w:hAnsi="Garamond"/>
      </w:rPr>
      <w:t xml:space="preserve"> of </w:t>
    </w:r>
    <w:r w:rsidRPr="00930643">
      <w:rPr>
        <w:rStyle w:val="PageNumber"/>
        <w:rFonts w:ascii="Garamond" w:hAnsi="Garamond"/>
      </w:rPr>
      <w:fldChar w:fldCharType="begin"/>
    </w:r>
    <w:r w:rsidRPr="00930643">
      <w:rPr>
        <w:rStyle w:val="PageNumber"/>
        <w:rFonts w:ascii="Garamond" w:hAnsi="Garamond"/>
      </w:rPr>
      <w:instrText xml:space="preserve"> NUMPAGES </w:instrText>
    </w:r>
    <w:r w:rsidRPr="00930643">
      <w:rPr>
        <w:rStyle w:val="PageNumber"/>
        <w:rFonts w:ascii="Garamond" w:hAnsi="Garamond"/>
      </w:rPr>
      <w:fldChar w:fldCharType="separate"/>
    </w:r>
    <w:r w:rsidR="002E1D14">
      <w:rPr>
        <w:rStyle w:val="PageNumber"/>
        <w:rFonts w:ascii="Garamond" w:hAnsi="Garamond"/>
        <w:noProof/>
      </w:rPr>
      <w:t>7</w:t>
    </w:r>
    <w:r w:rsidRPr="00930643">
      <w:rPr>
        <w:rStyle w:val="PageNumber"/>
        <w:rFonts w:ascii="Garamond" w:hAnsi="Garamond"/>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822DD" w14:textId="77777777" w:rsidR="00971290" w:rsidRDefault="00971290">
    <w:pPr>
      <w:pStyle w:val="Footer"/>
      <w:tabs>
        <w:tab w:val="clear" w:pos="8640"/>
        <w:tab w:val="right" w:pos="9360"/>
      </w:tabs>
      <w:rPr>
        <w:rFonts w:ascii="Verdana" w:hAnsi="Verdana"/>
        <w:sz w:val="18"/>
        <w:u w:val="single"/>
      </w:rPr>
    </w:pPr>
    <w:r>
      <w:rPr>
        <w:rFonts w:ascii="Verdana" w:hAnsi="Verdana"/>
        <w:sz w:val="18"/>
        <w:u w:val="single"/>
      </w:rPr>
      <w:tab/>
    </w:r>
    <w:r>
      <w:rPr>
        <w:rFonts w:ascii="Verdana" w:hAnsi="Verdana"/>
        <w:sz w:val="18"/>
        <w:u w:val="single"/>
      </w:rPr>
      <w:tab/>
    </w:r>
  </w:p>
  <w:p w14:paraId="4EDE57AB" w14:textId="2EED62A6" w:rsidR="00971290" w:rsidRPr="00930643" w:rsidRDefault="00971290">
    <w:pPr>
      <w:pStyle w:val="Footer"/>
      <w:tabs>
        <w:tab w:val="clear" w:pos="8640"/>
        <w:tab w:val="right" w:pos="9360"/>
      </w:tabs>
      <w:rPr>
        <w:rFonts w:ascii="Garamond" w:hAnsi="Garamond"/>
      </w:rPr>
    </w:pPr>
    <w:r w:rsidRPr="00930643">
      <w:rPr>
        <w:rFonts w:ascii="Garamond" w:hAnsi="Garamond"/>
      </w:rPr>
      <w:t>Depart</w:t>
    </w:r>
    <w:r>
      <w:rPr>
        <w:rFonts w:ascii="Garamond" w:hAnsi="Garamond"/>
      </w:rPr>
      <w:t xml:space="preserve">ment of Public Health </w:t>
    </w:r>
    <w:r w:rsidRPr="00930643">
      <w:rPr>
        <w:rFonts w:ascii="Garamond" w:hAnsi="Garamond"/>
      </w:rPr>
      <w:tab/>
    </w:r>
    <w:r w:rsidRPr="00930643">
      <w:rPr>
        <w:rFonts w:ascii="Garamond" w:hAnsi="Garamond"/>
      </w:rPr>
      <w:tab/>
    </w:r>
    <w:r w:rsidR="00765F61">
      <w:rPr>
        <w:rStyle w:val="PageNumber"/>
        <w:rFonts w:ascii="Garamond" w:hAnsi="Garamond"/>
      </w:rPr>
      <w:t>Summer</w:t>
    </w:r>
    <w:r>
      <w:rPr>
        <w:rStyle w:val="PageNumber"/>
        <w:rFonts w:ascii="Garamond" w:hAnsi="Garamond"/>
      </w:rPr>
      <w:t xml:space="preserve"> </w:t>
    </w:r>
    <w:r w:rsidR="00765F61">
      <w:rPr>
        <w:rStyle w:val="PageNumber"/>
        <w:rFonts w:ascii="Garamond" w:hAnsi="Garamond"/>
      </w:rPr>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979A" w14:textId="77777777" w:rsidR="00A74528" w:rsidRDefault="00A74528">
      <w:r>
        <w:separator/>
      </w:r>
    </w:p>
  </w:footnote>
  <w:footnote w:type="continuationSeparator" w:id="0">
    <w:p w14:paraId="438FA318" w14:textId="77777777" w:rsidR="00A74528" w:rsidRDefault="00A745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E1D9" w14:textId="77777777" w:rsidR="00971290" w:rsidRDefault="00971290">
    <w:pPr>
      <w:pStyle w:val="Header"/>
      <w:tabs>
        <w:tab w:val="clear" w:pos="864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1E0" w:firstRow="1" w:lastRow="1" w:firstColumn="1" w:lastColumn="1" w:noHBand="0" w:noVBand="0"/>
    </w:tblPr>
    <w:tblGrid>
      <w:gridCol w:w="4208"/>
    </w:tblGrid>
    <w:tr w:rsidR="00971290" w14:paraId="2EEB6896" w14:textId="77777777">
      <w:trPr>
        <w:jc w:val="center"/>
      </w:trPr>
      <w:tc>
        <w:tcPr>
          <w:tcW w:w="4208" w:type="dxa"/>
        </w:tcPr>
        <w:p w14:paraId="3677D9CD" w14:textId="2991EDE1" w:rsidR="00971290" w:rsidRDefault="002534B3">
          <w:pPr>
            <w:pStyle w:val="Header"/>
            <w:tabs>
              <w:tab w:val="clear" w:pos="8640"/>
              <w:tab w:val="right" w:pos="9360"/>
            </w:tabs>
            <w:jc w:val="right"/>
            <w:rPr>
              <w:rFonts w:ascii="Verdana" w:hAnsi="Verdana"/>
              <w:sz w:val="28"/>
            </w:rPr>
          </w:pPr>
          <w:r>
            <w:rPr>
              <w:rFonts w:ascii="Verdana" w:hAnsi="Verdana"/>
              <w:noProof/>
              <w:sz w:val="28"/>
            </w:rPr>
            <w:drawing>
              <wp:inline distT="0" distB="0" distL="0" distR="0" wp14:anchorId="04CCD3B6" wp14:editId="22B8E0B9">
                <wp:extent cx="2559050" cy="361950"/>
                <wp:effectExtent l="0" t="0" r="0" b="0"/>
                <wp:docPr id="1" name="Picture 1" descr="cumsph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msph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9050" cy="361950"/>
                        </a:xfrm>
                        <a:prstGeom prst="rect">
                          <a:avLst/>
                        </a:prstGeom>
                        <a:noFill/>
                        <a:ln>
                          <a:noFill/>
                        </a:ln>
                      </pic:spPr>
                    </pic:pic>
                  </a:graphicData>
                </a:graphic>
              </wp:inline>
            </w:drawing>
          </w:r>
        </w:p>
      </w:tc>
    </w:tr>
    <w:tr w:rsidR="00971290" w:rsidRPr="00B311AA" w14:paraId="27C3245C" w14:textId="77777777">
      <w:trPr>
        <w:trHeight w:val="486"/>
        <w:jc w:val="center"/>
      </w:trPr>
      <w:tc>
        <w:tcPr>
          <w:tcW w:w="4208" w:type="dxa"/>
        </w:tcPr>
        <w:p w14:paraId="1818178A" w14:textId="77777777" w:rsidR="00971290" w:rsidRPr="00B311AA" w:rsidRDefault="00971290">
          <w:pPr>
            <w:pStyle w:val="Header"/>
            <w:tabs>
              <w:tab w:val="clear" w:pos="8640"/>
              <w:tab w:val="right" w:pos="9360"/>
            </w:tabs>
            <w:jc w:val="right"/>
            <w:rPr>
              <w:rFonts w:ascii="Garamond" w:hAnsi="Garamond"/>
              <w:b/>
              <w:sz w:val="8"/>
            </w:rPr>
          </w:pPr>
        </w:p>
        <w:p w14:paraId="0C3FEA41" w14:textId="77777777" w:rsidR="00EE091D" w:rsidRPr="00EE091D" w:rsidRDefault="00EE091D" w:rsidP="00EE091D">
          <w:pPr>
            <w:pStyle w:val="Header"/>
            <w:tabs>
              <w:tab w:val="right" w:pos="9360"/>
            </w:tabs>
            <w:rPr>
              <w:rFonts w:ascii="Garamond" w:hAnsi="Garamond"/>
              <w:b/>
            </w:rPr>
          </w:pPr>
          <w:r w:rsidRPr="00EE091D">
            <w:rPr>
              <w:rFonts w:ascii="Garamond" w:hAnsi="Garamond"/>
              <w:b/>
              <w:bCs/>
            </w:rPr>
            <w:t>EXEC P8536: Health Innovation &amp; Technology – Summer 2026</w:t>
          </w:r>
        </w:p>
        <w:p w14:paraId="487E139C" w14:textId="49BBC79B" w:rsidR="00971290" w:rsidRPr="00B017FC" w:rsidRDefault="00971290" w:rsidP="0032530A">
          <w:pPr>
            <w:pStyle w:val="Header"/>
            <w:tabs>
              <w:tab w:val="clear" w:pos="8640"/>
              <w:tab w:val="right" w:pos="9360"/>
            </w:tabs>
            <w:jc w:val="right"/>
            <w:rPr>
              <w:rFonts w:ascii="Garamond" w:hAnsi="Garamond"/>
            </w:rPr>
          </w:pPr>
          <w:r w:rsidRPr="00B017FC">
            <w:rPr>
              <w:rFonts w:ascii="Garamond" w:hAnsi="Garamond"/>
              <w:b/>
              <w:sz w:val="24"/>
            </w:rPr>
            <w:t xml:space="preserve"> </w:t>
          </w:r>
        </w:p>
      </w:tc>
    </w:tr>
  </w:tbl>
  <w:p w14:paraId="0456AB5A" w14:textId="77777777" w:rsidR="00971290" w:rsidRDefault="00971290">
    <w:pPr>
      <w:pStyle w:val="Header"/>
      <w:tabs>
        <w:tab w:val="clear" w:pos="4320"/>
        <w:tab w:val="clear" w:pos="8640"/>
        <w:tab w:val="right" w:pos="64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C59"/>
    <w:multiLevelType w:val="multilevel"/>
    <w:tmpl w:val="0C94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24483"/>
    <w:multiLevelType w:val="hybridMultilevel"/>
    <w:tmpl w:val="137842B0"/>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2" w15:restartNumberingAfterBreak="0">
    <w:nsid w:val="13E208DD"/>
    <w:multiLevelType w:val="hybridMultilevel"/>
    <w:tmpl w:val="53B4B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3134EA"/>
    <w:multiLevelType w:val="hybridMultilevel"/>
    <w:tmpl w:val="5E2AFF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896D0B"/>
    <w:multiLevelType w:val="multilevel"/>
    <w:tmpl w:val="2A20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E1D06"/>
    <w:multiLevelType w:val="hybridMultilevel"/>
    <w:tmpl w:val="31A27CC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01C17EF"/>
    <w:multiLevelType w:val="hybridMultilevel"/>
    <w:tmpl w:val="3A90F41E"/>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64159E"/>
    <w:multiLevelType w:val="hybridMultilevel"/>
    <w:tmpl w:val="26D6686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5F3487"/>
    <w:multiLevelType w:val="hybridMultilevel"/>
    <w:tmpl w:val="D5581E76"/>
    <w:lvl w:ilvl="0" w:tplc="90D0FFC6">
      <w:start w:val="917"/>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BF2885"/>
    <w:multiLevelType w:val="multilevel"/>
    <w:tmpl w:val="0C94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F32B1"/>
    <w:multiLevelType w:val="multilevel"/>
    <w:tmpl w:val="0C94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75A64"/>
    <w:multiLevelType w:val="hybridMultilevel"/>
    <w:tmpl w:val="E7F2E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395BB4"/>
    <w:multiLevelType w:val="hybridMultilevel"/>
    <w:tmpl w:val="90301D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51B0211"/>
    <w:multiLevelType w:val="multilevel"/>
    <w:tmpl w:val="E814E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8B73A2"/>
    <w:multiLevelType w:val="hybridMultilevel"/>
    <w:tmpl w:val="BEB22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DC79ED"/>
    <w:multiLevelType w:val="multilevel"/>
    <w:tmpl w:val="0C94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1114D"/>
    <w:multiLevelType w:val="multilevel"/>
    <w:tmpl w:val="0C94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F6813"/>
    <w:multiLevelType w:val="hybridMultilevel"/>
    <w:tmpl w:val="E8CEC7F6"/>
    <w:lvl w:ilvl="0" w:tplc="04090005">
      <w:start w:val="1"/>
      <w:numFmt w:val="bullet"/>
      <w:lvlText w:val=""/>
      <w:lvlJc w:val="left"/>
      <w:pPr>
        <w:tabs>
          <w:tab w:val="num" w:pos="720"/>
        </w:tabs>
        <w:ind w:left="720" w:hanging="360"/>
      </w:pPr>
      <w:rPr>
        <w:rFonts w:ascii="Wingdings" w:hAnsi="Wingdings" w:hint="default"/>
      </w:rPr>
    </w:lvl>
    <w:lvl w:ilvl="1" w:tplc="1DA82548">
      <w:start w:val="1"/>
      <w:numFmt w:val="bullet"/>
      <w:lvlText w:val="-"/>
      <w:lvlJc w:val="left"/>
      <w:pPr>
        <w:tabs>
          <w:tab w:val="num" w:pos="1440"/>
        </w:tabs>
        <w:ind w:left="1440" w:hanging="360"/>
      </w:pPr>
      <w:rPr>
        <w:rFonts w:ascii="Garamond" w:hAnsi="Garamond"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B047A4"/>
    <w:multiLevelType w:val="hybridMultilevel"/>
    <w:tmpl w:val="3FB4413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A91EFE"/>
    <w:multiLevelType w:val="multilevel"/>
    <w:tmpl w:val="3EF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A01AD"/>
    <w:multiLevelType w:val="hybridMultilevel"/>
    <w:tmpl w:val="0E1EFD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DE76456"/>
    <w:multiLevelType w:val="multilevel"/>
    <w:tmpl w:val="0C94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6162E"/>
    <w:multiLevelType w:val="hybridMultilevel"/>
    <w:tmpl w:val="4B9C28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0767ECE"/>
    <w:multiLevelType w:val="hybridMultilevel"/>
    <w:tmpl w:val="DF10F6C8"/>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24" w15:restartNumberingAfterBreak="0">
    <w:nsid w:val="54A344F2"/>
    <w:multiLevelType w:val="hybridMultilevel"/>
    <w:tmpl w:val="76BC9E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8810887"/>
    <w:multiLevelType w:val="multilevel"/>
    <w:tmpl w:val="0C94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548EA"/>
    <w:multiLevelType w:val="hybridMultilevel"/>
    <w:tmpl w:val="DCF890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2E7041"/>
    <w:multiLevelType w:val="multilevel"/>
    <w:tmpl w:val="9AFA0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26232D"/>
    <w:multiLevelType w:val="hybridMultilevel"/>
    <w:tmpl w:val="4C408B2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0C6911"/>
    <w:multiLevelType w:val="hybridMultilevel"/>
    <w:tmpl w:val="1A56B78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64706F31"/>
    <w:multiLevelType w:val="hybridMultilevel"/>
    <w:tmpl w:val="F38E582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47F2089"/>
    <w:multiLevelType w:val="hybridMultilevel"/>
    <w:tmpl w:val="31A27C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4CD6B9F"/>
    <w:multiLevelType w:val="hybridMultilevel"/>
    <w:tmpl w:val="1AD001B8"/>
    <w:lvl w:ilvl="0" w:tplc="B6C8B41E">
      <w:start w:val="1"/>
      <w:numFmt w:val="bullet"/>
      <w:lvlText w:val=""/>
      <w:lvlJc w:val="left"/>
      <w:pPr>
        <w:tabs>
          <w:tab w:val="num" w:pos="420"/>
        </w:tabs>
        <w:ind w:left="420" w:hanging="360"/>
      </w:pPr>
      <w:rPr>
        <w:rFonts w:ascii="Wingdings" w:hAnsi="Wingdings" w:hint="default"/>
        <w:b/>
        <w:i w:val="0"/>
        <w:sz w:val="28"/>
        <w:u w:val="single"/>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3" w15:restartNumberingAfterBreak="0">
    <w:nsid w:val="69C32B0C"/>
    <w:multiLevelType w:val="hybridMultilevel"/>
    <w:tmpl w:val="39CCD8F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A5F7DA4"/>
    <w:multiLevelType w:val="hybridMultilevel"/>
    <w:tmpl w:val="9C90F20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AAA5BC8"/>
    <w:multiLevelType w:val="hybridMultilevel"/>
    <w:tmpl w:val="E462170A"/>
    <w:lvl w:ilvl="0" w:tplc="90D0FFC6">
      <w:start w:val="917"/>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4E45E0"/>
    <w:multiLevelType w:val="hybridMultilevel"/>
    <w:tmpl w:val="159EAB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232C5F"/>
    <w:multiLevelType w:val="multilevel"/>
    <w:tmpl w:val="0C94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4B1724"/>
    <w:multiLevelType w:val="hybridMultilevel"/>
    <w:tmpl w:val="CAF6BE20"/>
    <w:lvl w:ilvl="0" w:tplc="0409000F">
      <w:start w:val="1"/>
      <w:numFmt w:val="decimal"/>
      <w:lvlText w:val="%1."/>
      <w:lvlJc w:val="left"/>
      <w:pPr>
        <w:ind w:left="715" w:hanging="360"/>
      </w:pPr>
    </w:lvl>
    <w:lvl w:ilvl="1" w:tplc="04090019" w:tentative="1">
      <w:start w:val="1"/>
      <w:numFmt w:val="lowerLetter"/>
      <w:lvlText w:val="%2."/>
      <w:lvlJc w:val="left"/>
      <w:pPr>
        <w:ind w:left="1435" w:hanging="360"/>
      </w:pPr>
    </w:lvl>
    <w:lvl w:ilvl="2" w:tplc="0409001B" w:tentative="1">
      <w:start w:val="1"/>
      <w:numFmt w:val="lowerRoman"/>
      <w:lvlText w:val="%3."/>
      <w:lvlJc w:val="right"/>
      <w:pPr>
        <w:ind w:left="2155" w:hanging="180"/>
      </w:pPr>
    </w:lvl>
    <w:lvl w:ilvl="3" w:tplc="0409000F" w:tentative="1">
      <w:start w:val="1"/>
      <w:numFmt w:val="decimal"/>
      <w:lvlText w:val="%4."/>
      <w:lvlJc w:val="left"/>
      <w:pPr>
        <w:ind w:left="2875" w:hanging="360"/>
      </w:pPr>
    </w:lvl>
    <w:lvl w:ilvl="4" w:tplc="04090019" w:tentative="1">
      <w:start w:val="1"/>
      <w:numFmt w:val="lowerLetter"/>
      <w:lvlText w:val="%5."/>
      <w:lvlJc w:val="left"/>
      <w:pPr>
        <w:ind w:left="3595" w:hanging="360"/>
      </w:pPr>
    </w:lvl>
    <w:lvl w:ilvl="5" w:tplc="0409001B" w:tentative="1">
      <w:start w:val="1"/>
      <w:numFmt w:val="lowerRoman"/>
      <w:lvlText w:val="%6."/>
      <w:lvlJc w:val="right"/>
      <w:pPr>
        <w:ind w:left="4315" w:hanging="180"/>
      </w:pPr>
    </w:lvl>
    <w:lvl w:ilvl="6" w:tplc="0409000F" w:tentative="1">
      <w:start w:val="1"/>
      <w:numFmt w:val="decimal"/>
      <w:lvlText w:val="%7."/>
      <w:lvlJc w:val="left"/>
      <w:pPr>
        <w:ind w:left="5035" w:hanging="360"/>
      </w:pPr>
    </w:lvl>
    <w:lvl w:ilvl="7" w:tplc="04090019" w:tentative="1">
      <w:start w:val="1"/>
      <w:numFmt w:val="lowerLetter"/>
      <w:lvlText w:val="%8."/>
      <w:lvlJc w:val="left"/>
      <w:pPr>
        <w:ind w:left="5755" w:hanging="360"/>
      </w:pPr>
    </w:lvl>
    <w:lvl w:ilvl="8" w:tplc="0409001B" w:tentative="1">
      <w:start w:val="1"/>
      <w:numFmt w:val="lowerRoman"/>
      <w:lvlText w:val="%9."/>
      <w:lvlJc w:val="right"/>
      <w:pPr>
        <w:ind w:left="6475" w:hanging="180"/>
      </w:pPr>
    </w:lvl>
  </w:abstractNum>
  <w:abstractNum w:abstractNumId="39" w15:restartNumberingAfterBreak="0">
    <w:nsid w:val="79C1387C"/>
    <w:multiLevelType w:val="hybridMultilevel"/>
    <w:tmpl w:val="66A678B0"/>
    <w:lvl w:ilvl="0" w:tplc="5F6E845C">
      <w:start w:val="1"/>
      <w:numFmt w:val="decimal"/>
      <w:lvlText w:val="(%1)"/>
      <w:lvlJc w:val="left"/>
      <w:pPr>
        <w:tabs>
          <w:tab w:val="num" w:pos="1440"/>
        </w:tabs>
        <w:ind w:left="1440" w:hanging="360"/>
      </w:pPr>
      <w:rPr>
        <w:rFont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7BB94654"/>
    <w:multiLevelType w:val="hybridMultilevel"/>
    <w:tmpl w:val="A97440E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C297ABA"/>
    <w:multiLevelType w:val="multilevel"/>
    <w:tmpl w:val="16C6E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5E282D"/>
    <w:multiLevelType w:val="hybridMultilevel"/>
    <w:tmpl w:val="1F568BE0"/>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38981">
    <w:abstractNumId w:val="18"/>
  </w:num>
  <w:num w:numId="2" w16cid:durableId="1350644290">
    <w:abstractNumId w:val="33"/>
  </w:num>
  <w:num w:numId="3" w16cid:durableId="1317226241">
    <w:abstractNumId w:val="7"/>
  </w:num>
  <w:num w:numId="4" w16cid:durableId="992443332">
    <w:abstractNumId w:val="34"/>
  </w:num>
  <w:num w:numId="5" w16cid:durableId="163593592">
    <w:abstractNumId w:val="40"/>
  </w:num>
  <w:num w:numId="6" w16cid:durableId="710348163">
    <w:abstractNumId w:val="30"/>
  </w:num>
  <w:num w:numId="7" w16cid:durableId="462773020">
    <w:abstractNumId w:val="28"/>
  </w:num>
  <w:num w:numId="8" w16cid:durableId="259603484">
    <w:abstractNumId w:val="22"/>
  </w:num>
  <w:num w:numId="9" w16cid:durableId="1318414758">
    <w:abstractNumId w:val="39"/>
  </w:num>
  <w:num w:numId="10" w16cid:durableId="534853621">
    <w:abstractNumId w:val="17"/>
  </w:num>
  <w:num w:numId="11" w16cid:durableId="750005969">
    <w:abstractNumId w:val="32"/>
  </w:num>
  <w:num w:numId="12" w16cid:durableId="672224400">
    <w:abstractNumId w:val="20"/>
  </w:num>
  <w:num w:numId="13" w16cid:durableId="1030372942">
    <w:abstractNumId w:val="36"/>
  </w:num>
  <w:num w:numId="14" w16cid:durableId="599142973">
    <w:abstractNumId w:val="26"/>
  </w:num>
  <w:num w:numId="15" w16cid:durableId="109865933">
    <w:abstractNumId w:val="8"/>
  </w:num>
  <w:num w:numId="16" w16cid:durableId="763259697">
    <w:abstractNumId w:val="35"/>
  </w:num>
  <w:num w:numId="17" w16cid:durableId="474873998">
    <w:abstractNumId w:val="42"/>
  </w:num>
  <w:num w:numId="18" w16cid:durableId="2102406172">
    <w:abstractNumId w:val="2"/>
  </w:num>
  <w:num w:numId="19" w16cid:durableId="1992367890">
    <w:abstractNumId w:val="12"/>
  </w:num>
  <w:num w:numId="20" w16cid:durableId="866136495">
    <w:abstractNumId w:val="6"/>
  </w:num>
  <w:num w:numId="21" w16cid:durableId="1967352547">
    <w:abstractNumId w:val="1"/>
  </w:num>
  <w:num w:numId="22" w16cid:durableId="254364690">
    <w:abstractNumId w:val="23"/>
  </w:num>
  <w:num w:numId="23" w16cid:durableId="2006660364">
    <w:abstractNumId w:val="38"/>
  </w:num>
  <w:num w:numId="24" w16cid:durableId="1873181804">
    <w:abstractNumId w:val="3"/>
  </w:num>
  <w:num w:numId="25" w16cid:durableId="1298800643">
    <w:abstractNumId w:val="24"/>
  </w:num>
  <w:num w:numId="26" w16cid:durableId="2024235404">
    <w:abstractNumId w:val="14"/>
  </w:num>
  <w:num w:numId="27" w16cid:durableId="236324813">
    <w:abstractNumId w:val="31"/>
  </w:num>
  <w:num w:numId="28" w16cid:durableId="1813402327">
    <w:abstractNumId w:val="29"/>
  </w:num>
  <w:num w:numId="29" w16cid:durableId="857276817">
    <w:abstractNumId w:val="5"/>
  </w:num>
  <w:num w:numId="30" w16cid:durableId="538668540">
    <w:abstractNumId w:val="11"/>
  </w:num>
  <w:num w:numId="31" w16cid:durableId="607662691">
    <w:abstractNumId w:val="21"/>
  </w:num>
  <w:num w:numId="32" w16cid:durableId="444813677">
    <w:abstractNumId w:val="19"/>
  </w:num>
  <w:num w:numId="33" w16cid:durableId="223104099">
    <w:abstractNumId w:val="4"/>
  </w:num>
  <w:num w:numId="34" w16cid:durableId="345598194">
    <w:abstractNumId w:val="27"/>
  </w:num>
  <w:num w:numId="35" w16cid:durableId="1934319802">
    <w:abstractNumId w:val="41"/>
  </w:num>
  <w:num w:numId="36" w16cid:durableId="914166884">
    <w:abstractNumId w:val="13"/>
  </w:num>
  <w:num w:numId="37" w16cid:durableId="402920976">
    <w:abstractNumId w:val="9"/>
  </w:num>
  <w:num w:numId="38" w16cid:durableId="1832523738">
    <w:abstractNumId w:val="37"/>
  </w:num>
  <w:num w:numId="39" w16cid:durableId="2066371587">
    <w:abstractNumId w:val="0"/>
  </w:num>
  <w:num w:numId="40" w16cid:durableId="1116800084">
    <w:abstractNumId w:val="15"/>
  </w:num>
  <w:num w:numId="41" w16cid:durableId="1936285058">
    <w:abstractNumId w:val="10"/>
  </w:num>
  <w:num w:numId="42" w16cid:durableId="1234856224">
    <w:abstractNumId w:val="25"/>
  </w:num>
  <w:num w:numId="43" w16cid:durableId="4488146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C2C"/>
    <w:rsid w:val="00000B67"/>
    <w:rsid w:val="00001518"/>
    <w:rsid w:val="0000156A"/>
    <w:rsid w:val="00001888"/>
    <w:rsid w:val="00002B0D"/>
    <w:rsid w:val="00003C86"/>
    <w:rsid w:val="000043F6"/>
    <w:rsid w:val="0000581C"/>
    <w:rsid w:val="0001075B"/>
    <w:rsid w:val="0001107D"/>
    <w:rsid w:val="0001114D"/>
    <w:rsid w:val="0001217F"/>
    <w:rsid w:val="00013673"/>
    <w:rsid w:val="00020D0B"/>
    <w:rsid w:val="0002374B"/>
    <w:rsid w:val="00023C8A"/>
    <w:rsid w:val="00023D3E"/>
    <w:rsid w:val="00026093"/>
    <w:rsid w:val="000261EA"/>
    <w:rsid w:val="00026E1E"/>
    <w:rsid w:val="0003077D"/>
    <w:rsid w:val="00032A14"/>
    <w:rsid w:val="00040BAD"/>
    <w:rsid w:val="00044D50"/>
    <w:rsid w:val="0004513C"/>
    <w:rsid w:val="00046115"/>
    <w:rsid w:val="0004649F"/>
    <w:rsid w:val="00046ACB"/>
    <w:rsid w:val="000504A7"/>
    <w:rsid w:val="00051FB7"/>
    <w:rsid w:val="00056FF6"/>
    <w:rsid w:val="00061A33"/>
    <w:rsid w:val="000623F0"/>
    <w:rsid w:val="000631C6"/>
    <w:rsid w:val="00065F59"/>
    <w:rsid w:val="00066990"/>
    <w:rsid w:val="00070C52"/>
    <w:rsid w:val="00070E46"/>
    <w:rsid w:val="00074DFF"/>
    <w:rsid w:val="00075AB8"/>
    <w:rsid w:val="00077DDC"/>
    <w:rsid w:val="00080771"/>
    <w:rsid w:val="00083CCB"/>
    <w:rsid w:val="0009208F"/>
    <w:rsid w:val="00093C3D"/>
    <w:rsid w:val="00094B77"/>
    <w:rsid w:val="00097282"/>
    <w:rsid w:val="000A14A4"/>
    <w:rsid w:val="000A1D99"/>
    <w:rsid w:val="000A2C4C"/>
    <w:rsid w:val="000A6E4E"/>
    <w:rsid w:val="000A7082"/>
    <w:rsid w:val="000A74BD"/>
    <w:rsid w:val="000B02E1"/>
    <w:rsid w:val="000B3A94"/>
    <w:rsid w:val="000B3AF5"/>
    <w:rsid w:val="000B4711"/>
    <w:rsid w:val="000B5113"/>
    <w:rsid w:val="000B5EE9"/>
    <w:rsid w:val="000B6050"/>
    <w:rsid w:val="000C0BBA"/>
    <w:rsid w:val="000C0F30"/>
    <w:rsid w:val="000C11A9"/>
    <w:rsid w:val="000C1F42"/>
    <w:rsid w:val="000C4227"/>
    <w:rsid w:val="000C428F"/>
    <w:rsid w:val="000C4B31"/>
    <w:rsid w:val="000C7175"/>
    <w:rsid w:val="000D227F"/>
    <w:rsid w:val="000D2FD2"/>
    <w:rsid w:val="000D4C6F"/>
    <w:rsid w:val="000D6071"/>
    <w:rsid w:val="000E21EE"/>
    <w:rsid w:val="000E2AA0"/>
    <w:rsid w:val="000E48A4"/>
    <w:rsid w:val="000E5F9D"/>
    <w:rsid w:val="000E609B"/>
    <w:rsid w:val="000E62CD"/>
    <w:rsid w:val="000F186C"/>
    <w:rsid w:val="000F32DB"/>
    <w:rsid w:val="000F41B9"/>
    <w:rsid w:val="000F4D66"/>
    <w:rsid w:val="000F5114"/>
    <w:rsid w:val="000F56CE"/>
    <w:rsid w:val="000F6902"/>
    <w:rsid w:val="000F7128"/>
    <w:rsid w:val="000F7E4D"/>
    <w:rsid w:val="001020A0"/>
    <w:rsid w:val="00102BFD"/>
    <w:rsid w:val="00103289"/>
    <w:rsid w:val="00103BCA"/>
    <w:rsid w:val="0010537F"/>
    <w:rsid w:val="0010622B"/>
    <w:rsid w:val="00106E55"/>
    <w:rsid w:val="00107F7E"/>
    <w:rsid w:val="001104C4"/>
    <w:rsid w:val="00111333"/>
    <w:rsid w:val="001141EC"/>
    <w:rsid w:val="00114475"/>
    <w:rsid w:val="00122B15"/>
    <w:rsid w:val="00123193"/>
    <w:rsid w:val="0012459F"/>
    <w:rsid w:val="00125871"/>
    <w:rsid w:val="00125B9B"/>
    <w:rsid w:val="001260C4"/>
    <w:rsid w:val="00131841"/>
    <w:rsid w:val="00133E78"/>
    <w:rsid w:val="00134145"/>
    <w:rsid w:val="00134BB7"/>
    <w:rsid w:val="00135F53"/>
    <w:rsid w:val="00137F22"/>
    <w:rsid w:val="001401EC"/>
    <w:rsid w:val="00144832"/>
    <w:rsid w:val="0014577D"/>
    <w:rsid w:val="00147E32"/>
    <w:rsid w:val="0015567D"/>
    <w:rsid w:val="00155E60"/>
    <w:rsid w:val="00156315"/>
    <w:rsid w:val="001602AF"/>
    <w:rsid w:val="001607A4"/>
    <w:rsid w:val="00161397"/>
    <w:rsid w:val="00161641"/>
    <w:rsid w:val="00163ED5"/>
    <w:rsid w:val="00165056"/>
    <w:rsid w:val="0016513C"/>
    <w:rsid w:val="001658BD"/>
    <w:rsid w:val="00166318"/>
    <w:rsid w:val="00167EDF"/>
    <w:rsid w:val="001706C5"/>
    <w:rsid w:val="0017076B"/>
    <w:rsid w:val="00171215"/>
    <w:rsid w:val="00175087"/>
    <w:rsid w:val="00176A13"/>
    <w:rsid w:val="0017717D"/>
    <w:rsid w:val="001805F8"/>
    <w:rsid w:val="001815B9"/>
    <w:rsid w:val="0018457D"/>
    <w:rsid w:val="001911C7"/>
    <w:rsid w:val="00194E80"/>
    <w:rsid w:val="001960B1"/>
    <w:rsid w:val="00196398"/>
    <w:rsid w:val="001A0867"/>
    <w:rsid w:val="001A0CB8"/>
    <w:rsid w:val="001A1D65"/>
    <w:rsid w:val="001A316E"/>
    <w:rsid w:val="001A4993"/>
    <w:rsid w:val="001A54E9"/>
    <w:rsid w:val="001A56EE"/>
    <w:rsid w:val="001A56F0"/>
    <w:rsid w:val="001B02AE"/>
    <w:rsid w:val="001B1ED2"/>
    <w:rsid w:val="001B2418"/>
    <w:rsid w:val="001B30BD"/>
    <w:rsid w:val="001B5091"/>
    <w:rsid w:val="001B553F"/>
    <w:rsid w:val="001C1D54"/>
    <w:rsid w:val="001C2C8E"/>
    <w:rsid w:val="001C45CE"/>
    <w:rsid w:val="001C4D83"/>
    <w:rsid w:val="001C5B15"/>
    <w:rsid w:val="001C5BC1"/>
    <w:rsid w:val="001C743E"/>
    <w:rsid w:val="001C7B0B"/>
    <w:rsid w:val="001D427C"/>
    <w:rsid w:val="001D6300"/>
    <w:rsid w:val="001D7A1F"/>
    <w:rsid w:val="001E3DA2"/>
    <w:rsid w:val="001E40F2"/>
    <w:rsid w:val="001E4F8D"/>
    <w:rsid w:val="001E50E0"/>
    <w:rsid w:val="001F2132"/>
    <w:rsid w:val="001F55A4"/>
    <w:rsid w:val="002000E7"/>
    <w:rsid w:val="00201905"/>
    <w:rsid w:val="0020428F"/>
    <w:rsid w:val="00206B90"/>
    <w:rsid w:val="002071A6"/>
    <w:rsid w:val="00211798"/>
    <w:rsid w:val="00211D35"/>
    <w:rsid w:val="00212192"/>
    <w:rsid w:val="002129B4"/>
    <w:rsid w:val="002129F2"/>
    <w:rsid w:val="00220925"/>
    <w:rsid w:val="002319AE"/>
    <w:rsid w:val="00232058"/>
    <w:rsid w:val="00233EFD"/>
    <w:rsid w:val="00235F79"/>
    <w:rsid w:val="00236EB9"/>
    <w:rsid w:val="00237308"/>
    <w:rsid w:val="002416F5"/>
    <w:rsid w:val="00243718"/>
    <w:rsid w:val="0024474A"/>
    <w:rsid w:val="002449A2"/>
    <w:rsid w:val="002466D5"/>
    <w:rsid w:val="00246B47"/>
    <w:rsid w:val="00246D48"/>
    <w:rsid w:val="002534B3"/>
    <w:rsid w:val="0025793F"/>
    <w:rsid w:val="00257F30"/>
    <w:rsid w:val="00261249"/>
    <w:rsid w:val="00262FDB"/>
    <w:rsid w:val="002631FE"/>
    <w:rsid w:val="00264E79"/>
    <w:rsid w:val="0026542D"/>
    <w:rsid w:val="002659D6"/>
    <w:rsid w:val="002673BD"/>
    <w:rsid w:val="00270805"/>
    <w:rsid w:val="0027333D"/>
    <w:rsid w:val="002742B7"/>
    <w:rsid w:val="0027438B"/>
    <w:rsid w:val="00274E7D"/>
    <w:rsid w:val="00276E53"/>
    <w:rsid w:val="00280B01"/>
    <w:rsid w:val="00280D20"/>
    <w:rsid w:val="002813EB"/>
    <w:rsid w:val="00283E88"/>
    <w:rsid w:val="002850E8"/>
    <w:rsid w:val="00285502"/>
    <w:rsid w:val="00285D1E"/>
    <w:rsid w:val="00297E9A"/>
    <w:rsid w:val="002A1E62"/>
    <w:rsid w:val="002A25DD"/>
    <w:rsid w:val="002A45CA"/>
    <w:rsid w:val="002A46B0"/>
    <w:rsid w:val="002A4D89"/>
    <w:rsid w:val="002A5FAF"/>
    <w:rsid w:val="002A62D6"/>
    <w:rsid w:val="002B440E"/>
    <w:rsid w:val="002B5A04"/>
    <w:rsid w:val="002B691F"/>
    <w:rsid w:val="002B6E87"/>
    <w:rsid w:val="002B7C84"/>
    <w:rsid w:val="002C25F6"/>
    <w:rsid w:val="002C479D"/>
    <w:rsid w:val="002C5004"/>
    <w:rsid w:val="002C54D2"/>
    <w:rsid w:val="002C588C"/>
    <w:rsid w:val="002C6C05"/>
    <w:rsid w:val="002D1402"/>
    <w:rsid w:val="002D18B7"/>
    <w:rsid w:val="002D4DBB"/>
    <w:rsid w:val="002D4FE2"/>
    <w:rsid w:val="002D582F"/>
    <w:rsid w:val="002D69E1"/>
    <w:rsid w:val="002E02F3"/>
    <w:rsid w:val="002E0AA8"/>
    <w:rsid w:val="002E1D14"/>
    <w:rsid w:val="002E31C3"/>
    <w:rsid w:val="002E4105"/>
    <w:rsid w:val="002E55FB"/>
    <w:rsid w:val="002E5F9D"/>
    <w:rsid w:val="002E7760"/>
    <w:rsid w:val="002F2C29"/>
    <w:rsid w:val="002F2C5B"/>
    <w:rsid w:val="002F3390"/>
    <w:rsid w:val="002F3C6B"/>
    <w:rsid w:val="002F44F9"/>
    <w:rsid w:val="002F6571"/>
    <w:rsid w:val="002F684A"/>
    <w:rsid w:val="002F72BF"/>
    <w:rsid w:val="002F7E56"/>
    <w:rsid w:val="00300A28"/>
    <w:rsid w:val="00301FA8"/>
    <w:rsid w:val="00303535"/>
    <w:rsid w:val="003040F2"/>
    <w:rsid w:val="003052F3"/>
    <w:rsid w:val="003053B5"/>
    <w:rsid w:val="003053C5"/>
    <w:rsid w:val="00307376"/>
    <w:rsid w:val="003079A6"/>
    <w:rsid w:val="003129B2"/>
    <w:rsid w:val="00313671"/>
    <w:rsid w:val="00314239"/>
    <w:rsid w:val="00315FC4"/>
    <w:rsid w:val="003204CD"/>
    <w:rsid w:val="00323BEE"/>
    <w:rsid w:val="0032530A"/>
    <w:rsid w:val="0032601C"/>
    <w:rsid w:val="00326AF4"/>
    <w:rsid w:val="00327635"/>
    <w:rsid w:val="00330E48"/>
    <w:rsid w:val="0033713D"/>
    <w:rsid w:val="00337B1F"/>
    <w:rsid w:val="003423CE"/>
    <w:rsid w:val="00344399"/>
    <w:rsid w:val="0034524F"/>
    <w:rsid w:val="003509C6"/>
    <w:rsid w:val="00351F7E"/>
    <w:rsid w:val="0035469B"/>
    <w:rsid w:val="00355AC5"/>
    <w:rsid w:val="00355B9F"/>
    <w:rsid w:val="00356C88"/>
    <w:rsid w:val="003616EB"/>
    <w:rsid w:val="0036180F"/>
    <w:rsid w:val="00361EBB"/>
    <w:rsid w:val="0036317E"/>
    <w:rsid w:val="00364CA9"/>
    <w:rsid w:val="00364CC0"/>
    <w:rsid w:val="0036633F"/>
    <w:rsid w:val="003705DC"/>
    <w:rsid w:val="003746EE"/>
    <w:rsid w:val="00376C98"/>
    <w:rsid w:val="00377C26"/>
    <w:rsid w:val="003803D5"/>
    <w:rsid w:val="00380790"/>
    <w:rsid w:val="00382833"/>
    <w:rsid w:val="00382E76"/>
    <w:rsid w:val="00382EC6"/>
    <w:rsid w:val="00385106"/>
    <w:rsid w:val="00387310"/>
    <w:rsid w:val="00390FAC"/>
    <w:rsid w:val="003939BA"/>
    <w:rsid w:val="00394819"/>
    <w:rsid w:val="00396F59"/>
    <w:rsid w:val="003A131D"/>
    <w:rsid w:val="003A2CC7"/>
    <w:rsid w:val="003A3C7C"/>
    <w:rsid w:val="003A4383"/>
    <w:rsid w:val="003B2117"/>
    <w:rsid w:val="003B4999"/>
    <w:rsid w:val="003B5C13"/>
    <w:rsid w:val="003B7DC9"/>
    <w:rsid w:val="003C1E6A"/>
    <w:rsid w:val="003C2128"/>
    <w:rsid w:val="003C2375"/>
    <w:rsid w:val="003C3E1B"/>
    <w:rsid w:val="003C7FD3"/>
    <w:rsid w:val="003D0284"/>
    <w:rsid w:val="003D1646"/>
    <w:rsid w:val="003D1714"/>
    <w:rsid w:val="003D2F0F"/>
    <w:rsid w:val="003D46EB"/>
    <w:rsid w:val="003D6CBC"/>
    <w:rsid w:val="003E0E94"/>
    <w:rsid w:val="003E2911"/>
    <w:rsid w:val="003E2EAF"/>
    <w:rsid w:val="003E2F77"/>
    <w:rsid w:val="003E5DD3"/>
    <w:rsid w:val="003E7684"/>
    <w:rsid w:val="003F2DC1"/>
    <w:rsid w:val="003F3E8C"/>
    <w:rsid w:val="003F53BB"/>
    <w:rsid w:val="003F714C"/>
    <w:rsid w:val="004011F6"/>
    <w:rsid w:val="0041202B"/>
    <w:rsid w:val="0041215D"/>
    <w:rsid w:val="00412187"/>
    <w:rsid w:val="0041351E"/>
    <w:rsid w:val="00417EC0"/>
    <w:rsid w:val="004221CB"/>
    <w:rsid w:val="0042249A"/>
    <w:rsid w:val="00422C30"/>
    <w:rsid w:val="00426ADD"/>
    <w:rsid w:val="00427776"/>
    <w:rsid w:val="00431029"/>
    <w:rsid w:val="004317C5"/>
    <w:rsid w:val="0043661D"/>
    <w:rsid w:val="00437743"/>
    <w:rsid w:val="004417D2"/>
    <w:rsid w:val="00445125"/>
    <w:rsid w:val="00446036"/>
    <w:rsid w:val="004467D5"/>
    <w:rsid w:val="004478AF"/>
    <w:rsid w:val="00450BAA"/>
    <w:rsid w:val="00450FAD"/>
    <w:rsid w:val="004527CA"/>
    <w:rsid w:val="00452814"/>
    <w:rsid w:val="004540A0"/>
    <w:rsid w:val="0045509C"/>
    <w:rsid w:val="00460E3F"/>
    <w:rsid w:val="00461575"/>
    <w:rsid w:val="00463E5D"/>
    <w:rsid w:val="0046546B"/>
    <w:rsid w:val="00467420"/>
    <w:rsid w:val="00471C00"/>
    <w:rsid w:val="00472702"/>
    <w:rsid w:val="004753B3"/>
    <w:rsid w:val="00476ED5"/>
    <w:rsid w:val="0047796E"/>
    <w:rsid w:val="00483E4C"/>
    <w:rsid w:val="0048442F"/>
    <w:rsid w:val="004851EE"/>
    <w:rsid w:val="00485A55"/>
    <w:rsid w:val="00486BAD"/>
    <w:rsid w:val="00490086"/>
    <w:rsid w:val="004926DE"/>
    <w:rsid w:val="00493B00"/>
    <w:rsid w:val="00494AED"/>
    <w:rsid w:val="00495029"/>
    <w:rsid w:val="00495143"/>
    <w:rsid w:val="00495FA8"/>
    <w:rsid w:val="00496F74"/>
    <w:rsid w:val="004A13D0"/>
    <w:rsid w:val="004A13DC"/>
    <w:rsid w:val="004A14E2"/>
    <w:rsid w:val="004A358A"/>
    <w:rsid w:val="004A48A5"/>
    <w:rsid w:val="004A4BDD"/>
    <w:rsid w:val="004A57C1"/>
    <w:rsid w:val="004A6182"/>
    <w:rsid w:val="004A6699"/>
    <w:rsid w:val="004A670C"/>
    <w:rsid w:val="004B32CE"/>
    <w:rsid w:val="004B39A6"/>
    <w:rsid w:val="004B5026"/>
    <w:rsid w:val="004B7013"/>
    <w:rsid w:val="004B7294"/>
    <w:rsid w:val="004C104E"/>
    <w:rsid w:val="004C1DEE"/>
    <w:rsid w:val="004C2B43"/>
    <w:rsid w:val="004C3E74"/>
    <w:rsid w:val="004C4E2D"/>
    <w:rsid w:val="004C5756"/>
    <w:rsid w:val="004C5AAF"/>
    <w:rsid w:val="004C6C58"/>
    <w:rsid w:val="004D0F1C"/>
    <w:rsid w:val="004D136A"/>
    <w:rsid w:val="004D1737"/>
    <w:rsid w:val="004D3553"/>
    <w:rsid w:val="004D4767"/>
    <w:rsid w:val="004D4D29"/>
    <w:rsid w:val="004E170F"/>
    <w:rsid w:val="004E260F"/>
    <w:rsid w:val="004E28F5"/>
    <w:rsid w:val="004E5346"/>
    <w:rsid w:val="004E57C5"/>
    <w:rsid w:val="004F1C8C"/>
    <w:rsid w:val="004F278F"/>
    <w:rsid w:val="004F371A"/>
    <w:rsid w:val="005003D8"/>
    <w:rsid w:val="00500DA5"/>
    <w:rsid w:val="005028A7"/>
    <w:rsid w:val="00502DDB"/>
    <w:rsid w:val="005039F1"/>
    <w:rsid w:val="005043F3"/>
    <w:rsid w:val="0050450A"/>
    <w:rsid w:val="0051151D"/>
    <w:rsid w:val="00515052"/>
    <w:rsid w:val="0052042C"/>
    <w:rsid w:val="00520690"/>
    <w:rsid w:val="00520B10"/>
    <w:rsid w:val="00520D3B"/>
    <w:rsid w:val="005238B7"/>
    <w:rsid w:val="00524330"/>
    <w:rsid w:val="00524B65"/>
    <w:rsid w:val="00524EE3"/>
    <w:rsid w:val="00525C95"/>
    <w:rsid w:val="005356E8"/>
    <w:rsid w:val="005365B3"/>
    <w:rsid w:val="0053768A"/>
    <w:rsid w:val="00540190"/>
    <w:rsid w:val="00540D52"/>
    <w:rsid w:val="00542B7E"/>
    <w:rsid w:val="00545BE8"/>
    <w:rsid w:val="0055066A"/>
    <w:rsid w:val="00550E65"/>
    <w:rsid w:val="0055210E"/>
    <w:rsid w:val="00554D1D"/>
    <w:rsid w:val="005576F0"/>
    <w:rsid w:val="0056114F"/>
    <w:rsid w:val="0056188F"/>
    <w:rsid w:val="00561F72"/>
    <w:rsid w:val="00562D7A"/>
    <w:rsid w:val="005646DB"/>
    <w:rsid w:val="005673A6"/>
    <w:rsid w:val="00567EF7"/>
    <w:rsid w:val="0057266B"/>
    <w:rsid w:val="005756B3"/>
    <w:rsid w:val="00576A3B"/>
    <w:rsid w:val="0058222E"/>
    <w:rsid w:val="00582FD0"/>
    <w:rsid w:val="00583E51"/>
    <w:rsid w:val="005879F3"/>
    <w:rsid w:val="00593D41"/>
    <w:rsid w:val="005959C7"/>
    <w:rsid w:val="00596A0C"/>
    <w:rsid w:val="00596E4B"/>
    <w:rsid w:val="0059789E"/>
    <w:rsid w:val="005A02C1"/>
    <w:rsid w:val="005A1546"/>
    <w:rsid w:val="005A4F3C"/>
    <w:rsid w:val="005A717A"/>
    <w:rsid w:val="005B191B"/>
    <w:rsid w:val="005B242E"/>
    <w:rsid w:val="005B29AD"/>
    <w:rsid w:val="005B3A78"/>
    <w:rsid w:val="005B40DC"/>
    <w:rsid w:val="005B50BA"/>
    <w:rsid w:val="005B540B"/>
    <w:rsid w:val="005B5B40"/>
    <w:rsid w:val="005B7803"/>
    <w:rsid w:val="005C0EC7"/>
    <w:rsid w:val="005C1BBD"/>
    <w:rsid w:val="005C400D"/>
    <w:rsid w:val="005C4B01"/>
    <w:rsid w:val="005C4BD5"/>
    <w:rsid w:val="005C6912"/>
    <w:rsid w:val="005D29F1"/>
    <w:rsid w:val="005D32E4"/>
    <w:rsid w:val="005D3E9D"/>
    <w:rsid w:val="005D4AE1"/>
    <w:rsid w:val="005E0C63"/>
    <w:rsid w:val="005E2C29"/>
    <w:rsid w:val="005E3BD8"/>
    <w:rsid w:val="005E5350"/>
    <w:rsid w:val="005E6A52"/>
    <w:rsid w:val="005F201D"/>
    <w:rsid w:val="005F2B28"/>
    <w:rsid w:val="005F3058"/>
    <w:rsid w:val="005F30CB"/>
    <w:rsid w:val="005F415A"/>
    <w:rsid w:val="005F43E4"/>
    <w:rsid w:val="005F5E65"/>
    <w:rsid w:val="005F6945"/>
    <w:rsid w:val="00600DBD"/>
    <w:rsid w:val="00601B84"/>
    <w:rsid w:val="0060212A"/>
    <w:rsid w:val="00605583"/>
    <w:rsid w:val="00605AB4"/>
    <w:rsid w:val="00606B0E"/>
    <w:rsid w:val="0060728F"/>
    <w:rsid w:val="0060767A"/>
    <w:rsid w:val="00610E42"/>
    <w:rsid w:val="00611CB3"/>
    <w:rsid w:val="00611D0C"/>
    <w:rsid w:val="00612F26"/>
    <w:rsid w:val="0062031C"/>
    <w:rsid w:val="006217BB"/>
    <w:rsid w:val="00625A41"/>
    <w:rsid w:val="00626961"/>
    <w:rsid w:val="0063015B"/>
    <w:rsid w:val="00633335"/>
    <w:rsid w:val="00635D6E"/>
    <w:rsid w:val="00636F67"/>
    <w:rsid w:val="00642A2C"/>
    <w:rsid w:val="00644813"/>
    <w:rsid w:val="006452CC"/>
    <w:rsid w:val="00647AD7"/>
    <w:rsid w:val="00654217"/>
    <w:rsid w:val="00654285"/>
    <w:rsid w:val="006544CF"/>
    <w:rsid w:val="0065489A"/>
    <w:rsid w:val="00654A53"/>
    <w:rsid w:val="00656CF4"/>
    <w:rsid w:val="00660C58"/>
    <w:rsid w:val="00661A33"/>
    <w:rsid w:val="00671C0E"/>
    <w:rsid w:val="00674D75"/>
    <w:rsid w:val="00675E1E"/>
    <w:rsid w:val="00676C5F"/>
    <w:rsid w:val="0068183B"/>
    <w:rsid w:val="00682260"/>
    <w:rsid w:val="006832C3"/>
    <w:rsid w:val="00683ADD"/>
    <w:rsid w:val="00683DE3"/>
    <w:rsid w:val="0068519E"/>
    <w:rsid w:val="0068678F"/>
    <w:rsid w:val="00687FD5"/>
    <w:rsid w:val="00690334"/>
    <w:rsid w:val="006933D2"/>
    <w:rsid w:val="006936E6"/>
    <w:rsid w:val="00694534"/>
    <w:rsid w:val="0069582D"/>
    <w:rsid w:val="006A4F61"/>
    <w:rsid w:val="006A5439"/>
    <w:rsid w:val="006A73FB"/>
    <w:rsid w:val="006A74CF"/>
    <w:rsid w:val="006A7BB5"/>
    <w:rsid w:val="006B243A"/>
    <w:rsid w:val="006B33E8"/>
    <w:rsid w:val="006B4A5D"/>
    <w:rsid w:val="006B4B40"/>
    <w:rsid w:val="006B5D56"/>
    <w:rsid w:val="006C1047"/>
    <w:rsid w:val="006C1066"/>
    <w:rsid w:val="006C1E90"/>
    <w:rsid w:val="006C2B1D"/>
    <w:rsid w:val="006C3A44"/>
    <w:rsid w:val="006C5337"/>
    <w:rsid w:val="006C5B6B"/>
    <w:rsid w:val="006C6641"/>
    <w:rsid w:val="006C729E"/>
    <w:rsid w:val="006D0009"/>
    <w:rsid w:val="006D411F"/>
    <w:rsid w:val="006D542C"/>
    <w:rsid w:val="006D630E"/>
    <w:rsid w:val="006D6C79"/>
    <w:rsid w:val="006D6F32"/>
    <w:rsid w:val="006E0CE6"/>
    <w:rsid w:val="006E16C2"/>
    <w:rsid w:val="006E196B"/>
    <w:rsid w:val="006E387D"/>
    <w:rsid w:val="006E48F9"/>
    <w:rsid w:val="006E7146"/>
    <w:rsid w:val="006F0189"/>
    <w:rsid w:val="006F0EE1"/>
    <w:rsid w:val="006F5240"/>
    <w:rsid w:val="006F5D08"/>
    <w:rsid w:val="006F7EB6"/>
    <w:rsid w:val="0070268A"/>
    <w:rsid w:val="00703D3B"/>
    <w:rsid w:val="00705335"/>
    <w:rsid w:val="00706699"/>
    <w:rsid w:val="00706FF7"/>
    <w:rsid w:val="0071137B"/>
    <w:rsid w:val="00711F72"/>
    <w:rsid w:val="00713EFC"/>
    <w:rsid w:val="0071469B"/>
    <w:rsid w:val="007149AD"/>
    <w:rsid w:val="00715278"/>
    <w:rsid w:val="00715290"/>
    <w:rsid w:val="00715BF6"/>
    <w:rsid w:val="007262F6"/>
    <w:rsid w:val="007266C4"/>
    <w:rsid w:val="00726B48"/>
    <w:rsid w:val="007278A1"/>
    <w:rsid w:val="00731760"/>
    <w:rsid w:val="0073209F"/>
    <w:rsid w:val="00740FA5"/>
    <w:rsid w:val="0074170D"/>
    <w:rsid w:val="007424A7"/>
    <w:rsid w:val="00743CB2"/>
    <w:rsid w:val="00745889"/>
    <w:rsid w:val="00746223"/>
    <w:rsid w:val="00746268"/>
    <w:rsid w:val="00750323"/>
    <w:rsid w:val="007503C9"/>
    <w:rsid w:val="007508E7"/>
    <w:rsid w:val="00755DBD"/>
    <w:rsid w:val="007569E3"/>
    <w:rsid w:val="007604A8"/>
    <w:rsid w:val="007617BF"/>
    <w:rsid w:val="007619C8"/>
    <w:rsid w:val="00761FCE"/>
    <w:rsid w:val="00762AC5"/>
    <w:rsid w:val="00762DAD"/>
    <w:rsid w:val="007630BC"/>
    <w:rsid w:val="00763EB8"/>
    <w:rsid w:val="00764F87"/>
    <w:rsid w:val="007654CB"/>
    <w:rsid w:val="00765CB8"/>
    <w:rsid w:val="00765F61"/>
    <w:rsid w:val="007666C8"/>
    <w:rsid w:val="007666E3"/>
    <w:rsid w:val="00770C0E"/>
    <w:rsid w:val="007728D2"/>
    <w:rsid w:val="00776AA1"/>
    <w:rsid w:val="00776FB4"/>
    <w:rsid w:val="00777A20"/>
    <w:rsid w:val="0078057C"/>
    <w:rsid w:val="007820C9"/>
    <w:rsid w:val="0078412B"/>
    <w:rsid w:val="00784297"/>
    <w:rsid w:val="00785FA9"/>
    <w:rsid w:val="00787B4D"/>
    <w:rsid w:val="00791543"/>
    <w:rsid w:val="007929D7"/>
    <w:rsid w:val="007934FF"/>
    <w:rsid w:val="007941D3"/>
    <w:rsid w:val="00794506"/>
    <w:rsid w:val="00795AE3"/>
    <w:rsid w:val="007A051F"/>
    <w:rsid w:val="007A0EA2"/>
    <w:rsid w:val="007A4C34"/>
    <w:rsid w:val="007A7234"/>
    <w:rsid w:val="007B2F85"/>
    <w:rsid w:val="007B3FF5"/>
    <w:rsid w:val="007B5CC4"/>
    <w:rsid w:val="007B77BC"/>
    <w:rsid w:val="007C099B"/>
    <w:rsid w:val="007C31F1"/>
    <w:rsid w:val="007C429C"/>
    <w:rsid w:val="007C75CE"/>
    <w:rsid w:val="007D00B0"/>
    <w:rsid w:val="007D26FF"/>
    <w:rsid w:val="007D4B94"/>
    <w:rsid w:val="007D4D3F"/>
    <w:rsid w:val="007D59A4"/>
    <w:rsid w:val="007E02A6"/>
    <w:rsid w:val="007E06B3"/>
    <w:rsid w:val="007E2333"/>
    <w:rsid w:val="007E2566"/>
    <w:rsid w:val="007E2DF8"/>
    <w:rsid w:val="007E31C5"/>
    <w:rsid w:val="007E3E80"/>
    <w:rsid w:val="007E5248"/>
    <w:rsid w:val="007E5603"/>
    <w:rsid w:val="007E560F"/>
    <w:rsid w:val="007E5B63"/>
    <w:rsid w:val="007F2009"/>
    <w:rsid w:val="007F216A"/>
    <w:rsid w:val="007F3167"/>
    <w:rsid w:val="007F3997"/>
    <w:rsid w:val="007F3E27"/>
    <w:rsid w:val="007F7423"/>
    <w:rsid w:val="00801A1E"/>
    <w:rsid w:val="008031F0"/>
    <w:rsid w:val="00805321"/>
    <w:rsid w:val="00811AA0"/>
    <w:rsid w:val="00812FDA"/>
    <w:rsid w:val="008136D6"/>
    <w:rsid w:val="0081495A"/>
    <w:rsid w:val="00814CDE"/>
    <w:rsid w:val="00815E3C"/>
    <w:rsid w:val="008175EC"/>
    <w:rsid w:val="00817F32"/>
    <w:rsid w:val="00821FEA"/>
    <w:rsid w:val="0082786B"/>
    <w:rsid w:val="0082787F"/>
    <w:rsid w:val="00830F4A"/>
    <w:rsid w:val="00835AB0"/>
    <w:rsid w:val="00836165"/>
    <w:rsid w:val="00836BF3"/>
    <w:rsid w:val="00836C73"/>
    <w:rsid w:val="008412F0"/>
    <w:rsid w:val="00845612"/>
    <w:rsid w:val="00845761"/>
    <w:rsid w:val="0085153D"/>
    <w:rsid w:val="008518F1"/>
    <w:rsid w:val="008528EC"/>
    <w:rsid w:val="0085484A"/>
    <w:rsid w:val="00854A3B"/>
    <w:rsid w:val="00854C76"/>
    <w:rsid w:val="00854E86"/>
    <w:rsid w:val="008556A8"/>
    <w:rsid w:val="008560E1"/>
    <w:rsid w:val="008565DC"/>
    <w:rsid w:val="0085683B"/>
    <w:rsid w:val="008579FE"/>
    <w:rsid w:val="00857C33"/>
    <w:rsid w:val="00857CD8"/>
    <w:rsid w:val="008616D7"/>
    <w:rsid w:val="00863A3E"/>
    <w:rsid w:val="00864D3F"/>
    <w:rsid w:val="00864E81"/>
    <w:rsid w:val="008657D8"/>
    <w:rsid w:val="00865D68"/>
    <w:rsid w:val="008661D8"/>
    <w:rsid w:val="00867B2B"/>
    <w:rsid w:val="00871543"/>
    <w:rsid w:val="00871EBB"/>
    <w:rsid w:val="0087496E"/>
    <w:rsid w:val="00875B30"/>
    <w:rsid w:val="008801B2"/>
    <w:rsid w:val="00880390"/>
    <w:rsid w:val="00884E55"/>
    <w:rsid w:val="00885300"/>
    <w:rsid w:val="00886488"/>
    <w:rsid w:val="00887290"/>
    <w:rsid w:val="008874B7"/>
    <w:rsid w:val="00891C77"/>
    <w:rsid w:val="00891FEA"/>
    <w:rsid w:val="008920D1"/>
    <w:rsid w:val="00892DEA"/>
    <w:rsid w:val="00895093"/>
    <w:rsid w:val="008A3E65"/>
    <w:rsid w:val="008A461B"/>
    <w:rsid w:val="008A5565"/>
    <w:rsid w:val="008A5BFE"/>
    <w:rsid w:val="008A6237"/>
    <w:rsid w:val="008A7A0D"/>
    <w:rsid w:val="008A7C4A"/>
    <w:rsid w:val="008B0CA0"/>
    <w:rsid w:val="008B2568"/>
    <w:rsid w:val="008B2631"/>
    <w:rsid w:val="008B2741"/>
    <w:rsid w:val="008B45D9"/>
    <w:rsid w:val="008B6ACE"/>
    <w:rsid w:val="008C133A"/>
    <w:rsid w:val="008C1BF7"/>
    <w:rsid w:val="008C1D71"/>
    <w:rsid w:val="008C336F"/>
    <w:rsid w:val="008C5992"/>
    <w:rsid w:val="008C6975"/>
    <w:rsid w:val="008C6BF9"/>
    <w:rsid w:val="008C6C38"/>
    <w:rsid w:val="008D1BFB"/>
    <w:rsid w:val="008D3497"/>
    <w:rsid w:val="008D72F5"/>
    <w:rsid w:val="008E1112"/>
    <w:rsid w:val="008E2CA8"/>
    <w:rsid w:val="008E6563"/>
    <w:rsid w:val="008F04C7"/>
    <w:rsid w:val="008F0E73"/>
    <w:rsid w:val="008F3AE7"/>
    <w:rsid w:val="008F4919"/>
    <w:rsid w:val="008F4C0F"/>
    <w:rsid w:val="00900394"/>
    <w:rsid w:val="00905725"/>
    <w:rsid w:val="00907218"/>
    <w:rsid w:val="0091116F"/>
    <w:rsid w:val="00915FBA"/>
    <w:rsid w:val="00916516"/>
    <w:rsid w:val="009166DF"/>
    <w:rsid w:val="00916E00"/>
    <w:rsid w:val="00917853"/>
    <w:rsid w:val="00920E84"/>
    <w:rsid w:val="009212D8"/>
    <w:rsid w:val="0092150B"/>
    <w:rsid w:val="00923412"/>
    <w:rsid w:val="009239B0"/>
    <w:rsid w:val="00925818"/>
    <w:rsid w:val="00925ED3"/>
    <w:rsid w:val="00926711"/>
    <w:rsid w:val="00930643"/>
    <w:rsid w:val="0093147B"/>
    <w:rsid w:val="009341FC"/>
    <w:rsid w:val="009344B3"/>
    <w:rsid w:val="00935E5D"/>
    <w:rsid w:val="00937518"/>
    <w:rsid w:val="00937798"/>
    <w:rsid w:val="0094122C"/>
    <w:rsid w:val="009416FC"/>
    <w:rsid w:val="00945AE4"/>
    <w:rsid w:val="00945FA1"/>
    <w:rsid w:val="0095117B"/>
    <w:rsid w:val="00953A71"/>
    <w:rsid w:val="00960485"/>
    <w:rsid w:val="009609FD"/>
    <w:rsid w:val="00966A33"/>
    <w:rsid w:val="00967B94"/>
    <w:rsid w:val="00967EBD"/>
    <w:rsid w:val="00971290"/>
    <w:rsid w:val="0097443A"/>
    <w:rsid w:val="00974AAC"/>
    <w:rsid w:val="00981654"/>
    <w:rsid w:val="00982B7C"/>
    <w:rsid w:val="00982D9E"/>
    <w:rsid w:val="009840C9"/>
    <w:rsid w:val="00984937"/>
    <w:rsid w:val="00986FA0"/>
    <w:rsid w:val="00987317"/>
    <w:rsid w:val="00987487"/>
    <w:rsid w:val="009918C0"/>
    <w:rsid w:val="00991E10"/>
    <w:rsid w:val="0099281B"/>
    <w:rsid w:val="0099344F"/>
    <w:rsid w:val="00994088"/>
    <w:rsid w:val="009945BC"/>
    <w:rsid w:val="00995AFA"/>
    <w:rsid w:val="00996065"/>
    <w:rsid w:val="009A55ED"/>
    <w:rsid w:val="009A56B8"/>
    <w:rsid w:val="009A74AC"/>
    <w:rsid w:val="009B06C6"/>
    <w:rsid w:val="009B1BE3"/>
    <w:rsid w:val="009B2076"/>
    <w:rsid w:val="009B3582"/>
    <w:rsid w:val="009B38F7"/>
    <w:rsid w:val="009B59E4"/>
    <w:rsid w:val="009B5BDE"/>
    <w:rsid w:val="009B5FBF"/>
    <w:rsid w:val="009C023A"/>
    <w:rsid w:val="009C347C"/>
    <w:rsid w:val="009C3522"/>
    <w:rsid w:val="009C3E6D"/>
    <w:rsid w:val="009C61D2"/>
    <w:rsid w:val="009C7FCD"/>
    <w:rsid w:val="009D1065"/>
    <w:rsid w:val="009D1769"/>
    <w:rsid w:val="009D31A0"/>
    <w:rsid w:val="009D4498"/>
    <w:rsid w:val="009D54A6"/>
    <w:rsid w:val="009D645A"/>
    <w:rsid w:val="009D7B7C"/>
    <w:rsid w:val="009E1E82"/>
    <w:rsid w:val="009E1F2E"/>
    <w:rsid w:val="009E6523"/>
    <w:rsid w:val="009E6E41"/>
    <w:rsid w:val="009F249F"/>
    <w:rsid w:val="009F5B86"/>
    <w:rsid w:val="00A039A4"/>
    <w:rsid w:val="00A06375"/>
    <w:rsid w:val="00A075D6"/>
    <w:rsid w:val="00A1096B"/>
    <w:rsid w:val="00A12A04"/>
    <w:rsid w:val="00A133D1"/>
    <w:rsid w:val="00A13567"/>
    <w:rsid w:val="00A16EC2"/>
    <w:rsid w:val="00A17AC7"/>
    <w:rsid w:val="00A203EC"/>
    <w:rsid w:val="00A21D61"/>
    <w:rsid w:val="00A22A80"/>
    <w:rsid w:val="00A24736"/>
    <w:rsid w:val="00A2648C"/>
    <w:rsid w:val="00A26CD9"/>
    <w:rsid w:val="00A3009A"/>
    <w:rsid w:val="00A31AA6"/>
    <w:rsid w:val="00A31D65"/>
    <w:rsid w:val="00A343C5"/>
    <w:rsid w:val="00A36095"/>
    <w:rsid w:val="00A40200"/>
    <w:rsid w:val="00A43DE8"/>
    <w:rsid w:val="00A44CED"/>
    <w:rsid w:val="00A44FAA"/>
    <w:rsid w:val="00A45D16"/>
    <w:rsid w:val="00A47DD6"/>
    <w:rsid w:val="00A50809"/>
    <w:rsid w:val="00A509AE"/>
    <w:rsid w:val="00A50C10"/>
    <w:rsid w:val="00A51415"/>
    <w:rsid w:val="00A523B8"/>
    <w:rsid w:val="00A55AF9"/>
    <w:rsid w:val="00A579F0"/>
    <w:rsid w:val="00A61BC4"/>
    <w:rsid w:val="00A63175"/>
    <w:rsid w:val="00A63D66"/>
    <w:rsid w:val="00A64075"/>
    <w:rsid w:val="00A65719"/>
    <w:rsid w:val="00A6740A"/>
    <w:rsid w:val="00A709D0"/>
    <w:rsid w:val="00A70D9B"/>
    <w:rsid w:val="00A70F8C"/>
    <w:rsid w:val="00A71FB5"/>
    <w:rsid w:val="00A74528"/>
    <w:rsid w:val="00A7674F"/>
    <w:rsid w:val="00A80BC9"/>
    <w:rsid w:val="00A80BEF"/>
    <w:rsid w:val="00A814B5"/>
    <w:rsid w:val="00A81746"/>
    <w:rsid w:val="00A840DF"/>
    <w:rsid w:val="00A851DB"/>
    <w:rsid w:val="00A853A6"/>
    <w:rsid w:val="00A92112"/>
    <w:rsid w:val="00A92F37"/>
    <w:rsid w:val="00A9338D"/>
    <w:rsid w:val="00A93F44"/>
    <w:rsid w:val="00A95911"/>
    <w:rsid w:val="00A95DC1"/>
    <w:rsid w:val="00A96771"/>
    <w:rsid w:val="00AA11A2"/>
    <w:rsid w:val="00AA249C"/>
    <w:rsid w:val="00AA3277"/>
    <w:rsid w:val="00AA3294"/>
    <w:rsid w:val="00AA5D05"/>
    <w:rsid w:val="00AB1997"/>
    <w:rsid w:val="00AB2468"/>
    <w:rsid w:val="00AB3151"/>
    <w:rsid w:val="00AB31CA"/>
    <w:rsid w:val="00AB38A1"/>
    <w:rsid w:val="00AB3E03"/>
    <w:rsid w:val="00AB4831"/>
    <w:rsid w:val="00AB5047"/>
    <w:rsid w:val="00AB5803"/>
    <w:rsid w:val="00AB5BAF"/>
    <w:rsid w:val="00AB5D82"/>
    <w:rsid w:val="00AB6CFB"/>
    <w:rsid w:val="00AC18F3"/>
    <w:rsid w:val="00AC1943"/>
    <w:rsid w:val="00AC1BA3"/>
    <w:rsid w:val="00AC1D6B"/>
    <w:rsid w:val="00AC3ABA"/>
    <w:rsid w:val="00AC3B18"/>
    <w:rsid w:val="00AC60CA"/>
    <w:rsid w:val="00AC7306"/>
    <w:rsid w:val="00AD0110"/>
    <w:rsid w:val="00AD2258"/>
    <w:rsid w:val="00AD5668"/>
    <w:rsid w:val="00AD5EA7"/>
    <w:rsid w:val="00AD6ABA"/>
    <w:rsid w:val="00AD7658"/>
    <w:rsid w:val="00AE0CF7"/>
    <w:rsid w:val="00AE19AA"/>
    <w:rsid w:val="00AE64C4"/>
    <w:rsid w:val="00AE65D8"/>
    <w:rsid w:val="00AE6A16"/>
    <w:rsid w:val="00AE7393"/>
    <w:rsid w:val="00AE75BA"/>
    <w:rsid w:val="00AE7FD0"/>
    <w:rsid w:val="00AF0ECA"/>
    <w:rsid w:val="00AF265A"/>
    <w:rsid w:val="00AF5E49"/>
    <w:rsid w:val="00AF78C9"/>
    <w:rsid w:val="00B017FC"/>
    <w:rsid w:val="00B0357B"/>
    <w:rsid w:val="00B03F81"/>
    <w:rsid w:val="00B07587"/>
    <w:rsid w:val="00B07646"/>
    <w:rsid w:val="00B07B37"/>
    <w:rsid w:val="00B10BBD"/>
    <w:rsid w:val="00B1642E"/>
    <w:rsid w:val="00B16679"/>
    <w:rsid w:val="00B172C9"/>
    <w:rsid w:val="00B20EA7"/>
    <w:rsid w:val="00B22E84"/>
    <w:rsid w:val="00B23614"/>
    <w:rsid w:val="00B2368D"/>
    <w:rsid w:val="00B24708"/>
    <w:rsid w:val="00B311AA"/>
    <w:rsid w:val="00B3402F"/>
    <w:rsid w:val="00B34164"/>
    <w:rsid w:val="00B345FB"/>
    <w:rsid w:val="00B40490"/>
    <w:rsid w:val="00B41112"/>
    <w:rsid w:val="00B4133A"/>
    <w:rsid w:val="00B41E9E"/>
    <w:rsid w:val="00B43E19"/>
    <w:rsid w:val="00B44862"/>
    <w:rsid w:val="00B452A2"/>
    <w:rsid w:val="00B4658E"/>
    <w:rsid w:val="00B5011B"/>
    <w:rsid w:val="00B5515A"/>
    <w:rsid w:val="00B55D5E"/>
    <w:rsid w:val="00B62512"/>
    <w:rsid w:val="00B63041"/>
    <w:rsid w:val="00B64200"/>
    <w:rsid w:val="00B6679D"/>
    <w:rsid w:val="00B66D93"/>
    <w:rsid w:val="00B66E65"/>
    <w:rsid w:val="00B67F6C"/>
    <w:rsid w:val="00B74969"/>
    <w:rsid w:val="00B800AC"/>
    <w:rsid w:val="00B83A12"/>
    <w:rsid w:val="00B83D8F"/>
    <w:rsid w:val="00B8450A"/>
    <w:rsid w:val="00B92D98"/>
    <w:rsid w:val="00B9533A"/>
    <w:rsid w:val="00B95DA8"/>
    <w:rsid w:val="00B96164"/>
    <w:rsid w:val="00B96B9F"/>
    <w:rsid w:val="00BA0929"/>
    <w:rsid w:val="00BA2E5B"/>
    <w:rsid w:val="00BA66E6"/>
    <w:rsid w:val="00BA6C6C"/>
    <w:rsid w:val="00BB05CD"/>
    <w:rsid w:val="00BB0B73"/>
    <w:rsid w:val="00BB2F0B"/>
    <w:rsid w:val="00BB2F13"/>
    <w:rsid w:val="00BB580E"/>
    <w:rsid w:val="00BB6BF8"/>
    <w:rsid w:val="00BC0EF7"/>
    <w:rsid w:val="00BC2856"/>
    <w:rsid w:val="00BC45B5"/>
    <w:rsid w:val="00BC5712"/>
    <w:rsid w:val="00BC5895"/>
    <w:rsid w:val="00BD0E0A"/>
    <w:rsid w:val="00BD1456"/>
    <w:rsid w:val="00BD347C"/>
    <w:rsid w:val="00BD40C7"/>
    <w:rsid w:val="00BE5BC1"/>
    <w:rsid w:val="00BE5D5D"/>
    <w:rsid w:val="00BF1790"/>
    <w:rsid w:val="00BF5362"/>
    <w:rsid w:val="00BF5929"/>
    <w:rsid w:val="00C0034F"/>
    <w:rsid w:val="00C018CA"/>
    <w:rsid w:val="00C020E5"/>
    <w:rsid w:val="00C0412F"/>
    <w:rsid w:val="00C07E6A"/>
    <w:rsid w:val="00C12421"/>
    <w:rsid w:val="00C12F69"/>
    <w:rsid w:val="00C13CE7"/>
    <w:rsid w:val="00C14730"/>
    <w:rsid w:val="00C159DD"/>
    <w:rsid w:val="00C200B7"/>
    <w:rsid w:val="00C202C6"/>
    <w:rsid w:val="00C231CE"/>
    <w:rsid w:val="00C237B0"/>
    <w:rsid w:val="00C246E7"/>
    <w:rsid w:val="00C2574F"/>
    <w:rsid w:val="00C27090"/>
    <w:rsid w:val="00C2757C"/>
    <w:rsid w:val="00C30463"/>
    <w:rsid w:val="00C31B2B"/>
    <w:rsid w:val="00C32A8A"/>
    <w:rsid w:val="00C3492D"/>
    <w:rsid w:val="00C35AD2"/>
    <w:rsid w:val="00C40390"/>
    <w:rsid w:val="00C40DB1"/>
    <w:rsid w:val="00C411AA"/>
    <w:rsid w:val="00C4205F"/>
    <w:rsid w:val="00C43562"/>
    <w:rsid w:val="00C43C14"/>
    <w:rsid w:val="00C4417D"/>
    <w:rsid w:val="00C46260"/>
    <w:rsid w:val="00C46937"/>
    <w:rsid w:val="00C46AA5"/>
    <w:rsid w:val="00C5478B"/>
    <w:rsid w:val="00C558A7"/>
    <w:rsid w:val="00C607C1"/>
    <w:rsid w:val="00C625B3"/>
    <w:rsid w:val="00C62BAC"/>
    <w:rsid w:val="00C65C1C"/>
    <w:rsid w:val="00C7005F"/>
    <w:rsid w:val="00C71219"/>
    <w:rsid w:val="00C71DE2"/>
    <w:rsid w:val="00C72094"/>
    <w:rsid w:val="00C72AB6"/>
    <w:rsid w:val="00C735E0"/>
    <w:rsid w:val="00C739ED"/>
    <w:rsid w:val="00C74E2D"/>
    <w:rsid w:val="00C757C5"/>
    <w:rsid w:val="00C76E67"/>
    <w:rsid w:val="00C770E2"/>
    <w:rsid w:val="00C83AAF"/>
    <w:rsid w:val="00C85D72"/>
    <w:rsid w:val="00C868C6"/>
    <w:rsid w:val="00C90A57"/>
    <w:rsid w:val="00C91AD5"/>
    <w:rsid w:val="00C91D76"/>
    <w:rsid w:val="00C91F9F"/>
    <w:rsid w:val="00C94937"/>
    <w:rsid w:val="00C9667C"/>
    <w:rsid w:val="00C97763"/>
    <w:rsid w:val="00CA1B4F"/>
    <w:rsid w:val="00CA3336"/>
    <w:rsid w:val="00CA4223"/>
    <w:rsid w:val="00CA463C"/>
    <w:rsid w:val="00CB1A14"/>
    <w:rsid w:val="00CB2435"/>
    <w:rsid w:val="00CB3000"/>
    <w:rsid w:val="00CB3427"/>
    <w:rsid w:val="00CB3724"/>
    <w:rsid w:val="00CB378E"/>
    <w:rsid w:val="00CB4D46"/>
    <w:rsid w:val="00CB60FB"/>
    <w:rsid w:val="00CC11E8"/>
    <w:rsid w:val="00CC21DE"/>
    <w:rsid w:val="00CC29A3"/>
    <w:rsid w:val="00CC4964"/>
    <w:rsid w:val="00CD2828"/>
    <w:rsid w:val="00CD4C6D"/>
    <w:rsid w:val="00CD54FB"/>
    <w:rsid w:val="00CD75D8"/>
    <w:rsid w:val="00CE1A39"/>
    <w:rsid w:val="00CE4491"/>
    <w:rsid w:val="00CE5B6A"/>
    <w:rsid w:val="00CE678D"/>
    <w:rsid w:val="00CE7978"/>
    <w:rsid w:val="00CE7F8D"/>
    <w:rsid w:val="00CF3AE3"/>
    <w:rsid w:val="00CF4C0B"/>
    <w:rsid w:val="00CF5161"/>
    <w:rsid w:val="00CF5595"/>
    <w:rsid w:val="00D00345"/>
    <w:rsid w:val="00D0216C"/>
    <w:rsid w:val="00D064F9"/>
    <w:rsid w:val="00D077B0"/>
    <w:rsid w:val="00D105B4"/>
    <w:rsid w:val="00D11D44"/>
    <w:rsid w:val="00D12263"/>
    <w:rsid w:val="00D1315D"/>
    <w:rsid w:val="00D1508B"/>
    <w:rsid w:val="00D17AF1"/>
    <w:rsid w:val="00D17EE5"/>
    <w:rsid w:val="00D2051D"/>
    <w:rsid w:val="00D2107E"/>
    <w:rsid w:val="00D2112C"/>
    <w:rsid w:val="00D23CCD"/>
    <w:rsid w:val="00D2499A"/>
    <w:rsid w:val="00D24E45"/>
    <w:rsid w:val="00D257AE"/>
    <w:rsid w:val="00D25F0D"/>
    <w:rsid w:val="00D3336D"/>
    <w:rsid w:val="00D34A9F"/>
    <w:rsid w:val="00D37B03"/>
    <w:rsid w:val="00D37DE3"/>
    <w:rsid w:val="00D37F6B"/>
    <w:rsid w:val="00D404E3"/>
    <w:rsid w:val="00D42967"/>
    <w:rsid w:val="00D43279"/>
    <w:rsid w:val="00D43837"/>
    <w:rsid w:val="00D4438F"/>
    <w:rsid w:val="00D47A76"/>
    <w:rsid w:val="00D5021D"/>
    <w:rsid w:val="00D5091D"/>
    <w:rsid w:val="00D515CF"/>
    <w:rsid w:val="00D516E5"/>
    <w:rsid w:val="00D549C4"/>
    <w:rsid w:val="00D57E3F"/>
    <w:rsid w:val="00D613F2"/>
    <w:rsid w:val="00D64339"/>
    <w:rsid w:val="00D64960"/>
    <w:rsid w:val="00D64C27"/>
    <w:rsid w:val="00D65CB1"/>
    <w:rsid w:val="00D70592"/>
    <w:rsid w:val="00D7144C"/>
    <w:rsid w:val="00D72295"/>
    <w:rsid w:val="00D72D72"/>
    <w:rsid w:val="00D73523"/>
    <w:rsid w:val="00D73990"/>
    <w:rsid w:val="00D74642"/>
    <w:rsid w:val="00D74F4F"/>
    <w:rsid w:val="00D80519"/>
    <w:rsid w:val="00D8076F"/>
    <w:rsid w:val="00D84F74"/>
    <w:rsid w:val="00D851F1"/>
    <w:rsid w:val="00D8735D"/>
    <w:rsid w:val="00D91BCB"/>
    <w:rsid w:val="00D91CC5"/>
    <w:rsid w:val="00D95013"/>
    <w:rsid w:val="00D96271"/>
    <w:rsid w:val="00DA09CF"/>
    <w:rsid w:val="00DA33E9"/>
    <w:rsid w:val="00DA7E5F"/>
    <w:rsid w:val="00DB330B"/>
    <w:rsid w:val="00DB5D63"/>
    <w:rsid w:val="00DB5E3C"/>
    <w:rsid w:val="00DB5EEF"/>
    <w:rsid w:val="00DB61C0"/>
    <w:rsid w:val="00DB68B4"/>
    <w:rsid w:val="00DB6EDC"/>
    <w:rsid w:val="00DC1757"/>
    <w:rsid w:val="00DC3BE8"/>
    <w:rsid w:val="00DD03F7"/>
    <w:rsid w:val="00DD208B"/>
    <w:rsid w:val="00DD367E"/>
    <w:rsid w:val="00DD42ED"/>
    <w:rsid w:val="00DD5446"/>
    <w:rsid w:val="00DD7CB6"/>
    <w:rsid w:val="00DE2088"/>
    <w:rsid w:val="00DE2AB4"/>
    <w:rsid w:val="00DE3D0C"/>
    <w:rsid w:val="00DE3E96"/>
    <w:rsid w:val="00DE3F7E"/>
    <w:rsid w:val="00DE4105"/>
    <w:rsid w:val="00DE78E8"/>
    <w:rsid w:val="00DE7E62"/>
    <w:rsid w:val="00DF25E5"/>
    <w:rsid w:val="00DF2636"/>
    <w:rsid w:val="00DF38F4"/>
    <w:rsid w:val="00DF3A05"/>
    <w:rsid w:val="00DF3DE0"/>
    <w:rsid w:val="00DF40A1"/>
    <w:rsid w:val="00DF4ADE"/>
    <w:rsid w:val="00DF529B"/>
    <w:rsid w:val="00DF57CD"/>
    <w:rsid w:val="00DF5A51"/>
    <w:rsid w:val="00DF72A8"/>
    <w:rsid w:val="00DF7A76"/>
    <w:rsid w:val="00E0005F"/>
    <w:rsid w:val="00E00261"/>
    <w:rsid w:val="00E005FD"/>
    <w:rsid w:val="00E034ED"/>
    <w:rsid w:val="00E0425F"/>
    <w:rsid w:val="00E05018"/>
    <w:rsid w:val="00E135BB"/>
    <w:rsid w:val="00E1508C"/>
    <w:rsid w:val="00E1731F"/>
    <w:rsid w:val="00E20EB1"/>
    <w:rsid w:val="00E22B23"/>
    <w:rsid w:val="00E23B8C"/>
    <w:rsid w:val="00E23C25"/>
    <w:rsid w:val="00E26CFD"/>
    <w:rsid w:val="00E30ADF"/>
    <w:rsid w:val="00E30BD7"/>
    <w:rsid w:val="00E33683"/>
    <w:rsid w:val="00E34076"/>
    <w:rsid w:val="00E35203"/>
    <w:rsid w:val="00E35A1B"/>
    <w:rsid w:val="00E35D85"/>
    <w:rsid w:val="00E4201D"/>
    <w:rsid w:val="00E434A7"/>
    <w:rsid w:val="00E43D9B"/>
    <w:rsid w:val="00E443B0"/>
    <w:rsid w:val="00E4443C"/>
    <w:rsid w:val="00E46D93"/>
    <w:rsid w:val="00E47499"/>
    <w:rsid w:val="00E51FEC"/>
    <w:rsid w:val="00E52C7C"/>
    <w:rsid w:val="00E549DB"/>
    <w:rsid w:val="00E54C2C"/>
    <w:rsid w:val="00E55620"/>
    <w:rsid w:val="00E5796D"/>
    <w:rsid w:val="00E61410"/>
    <w:rsid w:val="00E6288E"/>
    <w:rsid w:val="00E62B04"/>
    <w:rsid w:val="00E63514"/>
    <w:rsid w:val="00E65295"/>
    <w:rsid w:val="00E66AC8"/>
    <w:rsid w:val="00E7161B"/>
    <w:rsid w:val="00E728BD"/>
    <w:rsid w:val="00E73B78"/>
    <w:rsid w:val="00E73FB9"/>
    <w:rsid w:val="00E8019A"/>
    <w:rsid w:val="00E863BE"/>
    <w:rsid w:val="00E92F85"/>
    <w:rsid w:val="00E944D8"/>
    <w:rsid w:val="00E94DE6"/>
    <w:rsid w:val="00E94EA4"/>
    <w:rsid w:val="00E959C5"/>
    <w:rsid w:val="00E95C1E"/>
    <w:rsid w:val="00EA0C2C"/>
    <w:rsid w:val="00EA18BE"/>
    <w:rsid w:val="00EA3AA6"/>
    <w:rsid w:val="00EA3B9D"/>
    <w:rsid w:val="00EA48D5"/>
    <w:rsid w:val="00EA7AEA"/>
    <w:rsid w:val="00EA7CDD"/>
    <w:rsid w:val="00EB2EF4"/>
    <w:rsid w:val="00EB433F"/>
    <w:rsid w:val="00EB4C6A"/>
    <w:rsid w:val="00EB4F38"/>
    <w:rsid w:val="00EB4FAE"/>
    <w:rsid w:val="00EC0222"/>
    <w:rsid w:val="00EC11C4"/>
    <w:rsid w:val="00EC287E"/>
    <w:rsid w:val="00EC4A43"/>
    <w:rsid w:val="00EC4DEE"/>
    <w:rsid w:val="00EC6D82"/>
    <w:rsid w:val="00ED1C28"/>
    <w:rsid w:val="00ED2DFC"/>
    <w:rsid w:val="00ED2EDA"/>
    <w:rsid w:val="00ED35EB"/>
    <w:rsid w:val="00ED5378"/>
    <w:rsid w:val="00ED5E3C"/>
    <w:rsid w:val="00ED7C56"/>
    <w:rsid w:val="00EE091D"/>
    <w:rsid w:val="00EE0FC8"/>
    <w:rsid w:val="00EE257E"/>
    <w:rsid w:val="00EE3327"/>
    <w:rsid w:val="00EE38F5"/>
    <w:rsid w:val="00EE43F5"/>
    <w:rsid w:val="00EF4A9A"/>
    <w:rsid w:val="00EF5AC0"/>
    <w:rsid w:val="00F0063E"/>
    <w:rsid w:val="00F03800"/>
    <w:rsid w:val="00F05024"/>
    <w:rsid w:val="00F1125A"/>
    <w:rsid w:val="00F12DB4"/>
    <w:rsid w:val="00F130BD"/>
    <w:rsid w:val="00F16204"/>
    <w:rsid w:val="00F21DD1"/>
    <w:rsid w:val="00F25124"/>
    <w:rsid w:val="00F25C9C"/>
    <w:rsid w:val="00F26E05"/>
    <w:rsid w:val="00F27C17"/>
    <w:rsid w:val="00F309D4"/>
    <w:rsid w:val="00F30A5C"/>
    <w:rsid w:val="00F30B13"/>
    <w:rsid w:val="00F30EC4"/>
    <w:rsid w:val="00F30FAF"/>
    <w:rsid w:val="00F31B09"/>
    <w:rsid w:val="00F31B4E"/>
    <w:rsid w:val="00F32AF9"/>
    <w:rsid w:val="00F37A55"/>
    <w:rsid w:val="00F41199"/>
    <w:rsid w:val="00F415AD"/>
    <w:rsid w:val="00F422E2"/>
    <w:rsid w:val="00F44EB0"/>
    <w:rsid w:val="00F469C1"/>
    <w:rsid w:val="00F47D52"/>
    <w:rsid w:val="00F505C8"/>
    <w:rsid w:val="00F505E0"/>
    <w:rsid w:val="00F506CD"/>
    <w:rsid w:val="00F50EE8"/>
    <w:rsid w:val="00F5608F"/>
    <w:rsid w:val="00F5666C"/>
    <w:rsid w:val="00F57836"/>
    <w:rsid w:val="00F57D58"/>
    <w:rsid w:val="00F6000C"/>
    <w:rsid w:val="00F61947"/>
    <w:rsid w:val="00F64B13"/>
    <w:rsid w:val="00F65121"/>
    <w:rsid w:val="00F65B2D"/>
    <w:rsid w:val="00F6682F"/>
    <w:rsid w:val="00F67371"/>
    <w:rsid w:val="00F70410"/>
    <w:rsid w:val="00F73BDE"/>
    <w:rsid w:val="00F747B3"/>
    <w:rsid w:val="00F74E7E"/>
    <w:rsid w:val="00F8010B"/>
    <w:rsid w:val="00F8288A"/>
    <w:rsid w:val="00F85FF7"/>
    <w:rsid w:val="00F871A7"/>
    <w:rsid w:val="00F87D4D"/>
    <w:rsid w:val="00F90A59"/>
    <w:rsid w:val="00F90BB6"/>
    <w:rsid w:val="00F92EC3"/>
    <w:rsid w:val="00F9578A"/>
    <w:rsid w:val="00F96D86"/>
    <w:rsid w:val="00F97265"/>
    <w:rsid w:val="00F97C81"/>
    <w:rsid w:val="00FA1F51"/>
    <w:rsid w:val="00FA2558"/>
    <w:rsid w:val="00FB177F"/>
    <w:rsid w:val="00FB3D4E"/>
    <w:rsid w:val="00FB4402"/>
    <w:rsid w:val="00FB4EAE"/>
    <w:rsid w:val="00FB6558"/>
    <w:rsid w:val="00FB6E0D"/>
    <w:rsid w:val="00FB78CA"/>
    <w:rsid w:val="00FC0E2F"/>
    <w:rsid w:val="00FC3681"/>
    <w:rsid w:val="00FC4528"/>
    <w:rsid w:val="00FC4537"/>
    <w:rsid w:val="00FC5DB5"/>
    <w:rsid w:val="00FC6187"/>
    <w:rsid w:val="00FD1EB8"/>
    <w:rsid w:val="00FD4E67"/>
    <w:rsid w:val="00FD58FC"/>
    <w:rsid w:val="00FD5997"/>
    <w:rsid w:val="00FD6259"/>
    <w:rsid w:val="00FD6E34"/>
    <w:rsid w:val="00FD7A14"/>
    <w:rsid w:val="00FE0328"/>
    <w:rsid w:val="00FE0536"/>
    <w:rsid w:val="00FE337B"/>
    <w:rsid w:val="00FE4078"/>
    <w:rsid w:val="00FE79FB"/>
    <w:rsid w:val="00FF0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5E7C21"/>
  <w15:chartTrackingRefBased/>
  <w15:docId w15:val="{01E2F362-7D5A-482E-B0F8-2041CB6F2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0B10"/>
  </w:style>
  <w:style w:type="paragraph" w:styleId="Heading1">
    <w:name w:val="heading 1"/>
    <w:basedOn w:val="Normal"/>
    <w:next w:val="Normal"/>
    <w:qFormat/>
    <w:rsid w:val="00437743"/>
    <w:pPr>
      <w:keepNext/>
      <w:outlineLvl w:val="0"/>
    </w:pPr>
    <w:rPr>
      <w:b/>
      <w:sz w:val="24"/>
    </w:rPr>
  </w:style>
  <w:style w:type="paragraph" w:styleId="Heading2">
    <w:name w:val="heading 2"/>
    <w:basedOn w:val="Normal"/>
    <w:next w:val="Normal"/>
    <w:qFormat/>
    <w:rsid w:val="00437743"/>
    <w:pPr>
      <w:keepNext/>
      <w:outlineLvl w:val="1"/>
    </w:pPr>
    <w:rPr>
      <w:rFonts w:ascii="Garamond" w:hAnsi="Garamond"/>
      <w:b/>
      <w:smallCaps/>
      <w:sz w:val="22"/>
      <w:lang w:val="pt-BR"/>
    </w:rPr>
  </w:style>
  <w:style w:type="paragraph" w:styleId="Heading3">
    <w:name w:val="heading 3"/>
    <w:basedOn w:val="Normal"/>
    <w:next w:val="Normal"/>
    <w:qFormat/>
    <w:rsid w:val="00437743"/>
    <w:pPr>
      <w:keepNext/>
      <w:ind w:left="706" w:firstLine="706"/>
      <w:outlineLvl w:val="2"/>
    </w:pPr>
    <w:rPr>
      <w:rFonts w:ascii="Garamond" w:hAnsi="Garamond"/>
      <w:b/>
      <w:sz w:val="22"/>
      <w:lang w:val="pt-BR"/>
    </w:rPr>
  </w:style>
  <w:style w:type="paragraph" w:styleId="Heading4">
    <w:name w:val="heading 4"/>
    <w:basedOn w:val="Normal"/>
    <w:next w:val="Normal"/>
    <w:qFormat/>
    <w:rsid w:val="00437743"/>
    <w:pPr>
      <w:keepNext/>
      <w:ind w:left="1440"/>
      <w:outlineLvl w:val="3"/>
    </w:pPr>
    <w:rPr>
      <w:rFonts w:ascii="Garamond" w:hAnsi="Garamond"/>
      <w:b/>
      <w:sz w:val="22"/>
      <w:lang w:val="pt-BR"/>
    </w:rPr>
  </w:style>
  <w:style w:type="paragraph" w:styleId="Heading5">
    <w:name w:val="heading 5"/>
    <w:basedOn w:val="Normal"/>
    <w:next w:val="Normal"/>
    <w:qFormat/>
    <w:rsid w:val="00437743"/>
    <w:pPr>
      <w:spacing w:before="240" w:after="60"/>
      <w:outlineLvl w:val="4"/>
    </w:pPr>
    <w:rPr>
      <w:b/>
      <w:i/>
      <w:sz w:val="26"/>
    </w:rPr>
  </w:style>
  <w:style w:type="paragraph" w:styleId="Heading6">
    <w:name w:val="heading 6"/>
    <w:basedOn w:val="Normal"/>
    <w:next w:val="Normal"/>
    <w:qFormat/>
    <w:rsid w:val="00437743"/>
    <w:pPr>
      <w:keepNext/>
      <w:jc w:val="center"/>
      <w:outlineLvl w:val="5"/>
    </w:pPr>
    <w:rPr>
      <w:rFonts w:ascii="Garamond" w:hAnsi="Garamond"/>
      <w:b/>
      <w:sz w:val="24"/>
    </w:rPr>
  </w:style>
  <w:style w:type="paragraph" w:styleId="Heading7">
    <w:name w:val="heading 7"/>
    <w:basedOn w:val="Normal"/>
    <w:next w:val="Normal"/>
    <w:qFormat/>
    <w:rsid w:val="00437743"/>
    <w:pPr>
      <w:keepNext/>
      <w:jc w:val="both"/>
      <w:outlineLvl w:val="6"/>
    </w:pPr>
    <w:rPr>
      <w:rFonts w:ascii="Garamond" w:hAnsi="Garamond"/>
      <w:sz w:val="24"/>
    </w:rPr>
  </w:style>
  <w:style w:type="paragraph" w:styleId="Heading8">
    <w:name w:val="heading 8"/>
    <w:basedOn w:val="Normal"/>
    <w:next w:val="Normal"/>
    <w:qFormat/>
    <w:rsid w:val="00437743"/>
    <w:pPr>
      <w:spacing w:before="240" w:after="60"/>
      <w:outlineLvl w:val="7"/>
    </w:pPr>
    <w:rPr>
      <w:i/>
      <w:sz w:val="24"/>
    </w:rPr>
  </w:style>
  <w:style w:type="paragraph" w:styleId="Heading9">
    <w:name w:val="heading 9"/>
    <w:basedOn w:val="Normal"/>
    <w:next w:val="Normal"/>
    <w:qFormat/>
    <w:rsid w:val="00437743"/>
    <w:pPr>
      <w:keepNext/>
      <w:jc w:val="both"/>
      <w:outlineLvl w:val="8"/>
    </w:pPr>
    <w:rPr>
      <w:rFonts w:ascii="Garamond" w:hAnsi="Garamond"/>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37743"/>
    <w:pPr>
      <w:tabs>
        <w:tab w:val="center" w:pos="4320"/>
        <w:tab w:val="right" w:pos="8640"/>
      </w:tabs>
    </w:pPr>
  </w:style>
  <w:style w:type="paragraph" w:styleId="Footer">
    <w:name w:val="footer"/>
    <w:basedOn w:val="Normal"/>
    <w:rsid w:val="00437743"/>
    <w:pPr>
      <w:tabs>
        <w:tab w:val="center" w:pos="4320"/>
        <w:tab w:val="right" w:pos="8640"/>
      </w:tabs>
    </w:pPr>
  </w:style>
  <w:style w:type="character" w:styleId="FollowedHyperlink">
    <w:name w:val="FollowedHyperlink"/>
    <w:rsid w:val="00437743"/>
    <w:rPr>
      <w:color w:val="800080"/>
      <w:u w:val="single"/>
    </w:rPr>
  </w:style>
  <w:style w:type="paragraph" w:styleId="BalloonText">
    <w:name w:val="Balloon Text"/>
    <w:basedOn w:val="Normal"/>
    <w:semiHidden/>
    <w:rsid w:val="00437743"/>
    <w:rPr>
      <w:rFonts w:ascii="Tahoma" w:hAnsi="Tahoma"/>
      <w:sz w:val="16"/>
    </w:rPr>
  </w:style>
  <w:style w:type="character" w:styleId="PageNumber">
    <w:name w:val="page number"/>
    <w:basedOn w:val="DefaultParagraphFont"/>
    <w:rsid w:val="00437743"/>
  </w:style>
  <w:style w:type="paragraph" w:styleId="EndnoteText">
    <w:name w:val="endnote text"/>
    <w:basedOn w:val="Normal"/>
    <w:semiHidden/>
    <w:rsid w:val="00437743"/>
  </w:style>
  <w:style w:type="character" w:styleId="Hyperlink">
    <w:name w:val="Hyperlink"/>
    <w:rsid w:val="00437743"/>
    <w:rPr>
      <w:color w:val="0000FF"/>
      <w:u w:val="single"/>
    </w:rPr>
  </w:style>
  <w:style w:type="paragraph" w:styleId="BodyTextIndent">
    <w:name w:val="Body Text Indent"/>
    <w:basedOn w:val="Normal"/>
    <w:rsid w:val="00437743"/>
    <w:pPr>
      <w:ind w:left="2880" w:hanging="1468"/>
    </w:pPr>
    <w:rPr>
      <w:rFonts w:ascii="Garamond" w:hAnsi="Garamond"/>
      <w:sz w:val="22"/>
      <w:lang w:val="pt-BR"/>
    </w:rPr>
  </w:style>
  <w:style w:type="paragraph" w:styleId="BodyTextIndent2">
    <w:name w:val="Body Text Indent 2"/>
    <w:basedOn w:val="Normal"/>
    <w:rsid w:val="00437743"/>
    <w:pPr>
      <w:ind w:left="1440" w:hanging="1440"/>
    </w:pPr>
    <w:rPr>
      <w:rFonts w:ascii="Garamond" w:hAnsi="Garamond"/>
      <w:b/>
      <w:sz w:val="22"/>
      <w:lang w:val="pt-BR"/>
    </w:rPr>
  </w:style>
  <w:style w:type="paragraph" w:styleId="BodyTextIndent3">
    <w:name w:val="Body Text Indent 3"/>
    <w:basedOn w:val="Normal"/>
    <w:rsid w:val="00437743"/>
    <w:pPr>
      <w:ind w:left="1412"/>
    </w:pPr>
    <w:rPr>
      <w:rFonts w:ascii="Garamond" w:hAnsi="Garamond"/>
      <w:sz w:val="22"/>
      <w:lang w:val="pt-BR"/>
    </w:rPr>
  </w:style>
  <w:style w:type="paragraph" w:styleId="BodyText">
    <w:name w:val="Body Text"/>
    <w:basedOn w:val="Normal"/>
    <w:rsid w:val="00437743"/>
    <w:pPr>
      <w:jc w:val="both"/>
    </w:pPr>
    <w:rPr>
      <w:rFonts w:ascii="Garamond" w:hAnsi="Garamond"/>
      <w:sz w:val="24"/>
      <w:lang w:val="pt-BR"/>
    </w:rPr>
  </w:style>
  <w:style w:type="character" w:styleId="CommentReference">
    <w:name w:val="annotation reference"/>
    <w:semiHidden/>
    <w:rsid w:val="00437743"/>
    <w:rPr>
      <w:sz w:val="16"/>
    </w:rPr>
  </w:style>
  <w:style w:type="paragraph" w:styleId="CommentText">
    <w:name w:val="annotation text"/>
    <w:basedOn w:val="Normal"/>
    <w:semiHidden/>
    <w:rsid w:val="00437743"/>
  </w:style>
  <w:style w:type="paragraph" w:styleId="CommentSubject">
    <w:name w:val="annotation subject"/>
    <w:basedOn w:val="CommentText"/>
    <w:next w:val="CommentText"/>
    <w:semiHidden/>
    <w:rsid w:val="00437743"/>
    <w:rPr>
      <w:b/>
    </w:rPr>
  </w:style>
  <w:style w:type="paragraph" w:styleId="FootnoteText">
    <w:name w:val="footnote text"/>
    <w:basedOn w:val="Normal"/>
    <w:semiHidden/>
    <w:rsid w:val="00437743"/>
  </w:style>
  <w:style w:type="character" w:styleId="FootnoteReference">
    <w:name w:val="footnote reference"/>
    <w:semiHidden/>
    <w:rsid w:val="00437743"/>
    <w:rPr>
      <w:vertAlign w:val="superscript"/>
    </w:rPr>
  </w:style>
  <w:style w:type="character" w:styleId="EndnoteReference">
    <w:name w:val="endnote reference"/>
    <w:semiHidden/>
    <w:rsid w:val="002A5FAF"/>
    <w:rPr>
      <w:vertAlign w:val="superscript"/>
    </w:rPr>
  </w:style>
  <w:style w:type="character" w:styleId="Strong">
    <w:name w:val="Strong"/>
    <w:qFormat/>
    <w:rsid w:val="00437743"/>
    <w:rPr>
      <w:b/>
      <w:bCs/>
    </w:rPr>
  </w:style>
  <w:style w:type="character" w:customStyle="1" w:styleId="prodauthor">
    <w:name w:val="prodauthor"/>
    <w:basedOn w:val="DefaultParagraphFont"/>
    <w:rsid w:val="00437743"/>
  </w:style>
  <w:style w:type="character" w:customStyle="1" w:styleId="smallbodybred">
    <w:name w:val="smallbodybred"/>
    <w:basedOn w:val="DefaultParagraphFont"/>
    <w:rsid w:val="00437743"/>
  </w:style>
  <w:style w:type="paragraph" w:styleId="NormalWeb">
    <w:name w:val="Normal (Web)"/>
    <w:basedOn w:val="Normal"/>
    <w:rsid w:val="00D0216C"/>
    <w:pPr>
      <w:spacing w:before="100" w:beforeAutospacing="1" w:after="100" w:afterAutospacing="1"/>
    </w:pPr>
    <w:rPr>
      <w:color w:val="000066"/>
      <w:sz w:val="24"/>
      <w:szCs w:val="24"/>
    </w:rPr>
  </w:style>
  <w:style w:type="table" w:styleId="TableGrid">
    <w:name w:val="Table Grid"/>
    <w:basedOn w:val="TableNormal"/>
    <w:rsid w:val="00BA09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116F"/>
    <w:pPr>
      <w:ind w:left="720"/>
      <w:contextualSpacing/>
    </w:pPr>
  </w:style>
  <w:style w:type="paragraph" w:customStyle="1" w:styleId="Default">
    <w:name w:val="Default"/>
    <w:rsid w:val="00F61947"/>
    <w:pPr>
      <w:widowControl w:val="0"/>
      <w:autoSpaceDE w:val="0"/>
      <w:autoSpaceDN w:val="0"/>
      <w:adjustRightInd w:val="0"/>
    </w:pPr>
    <w:rPr>
      <w:color w:val="000000"/>
      <w:sz w:val="24"/>
      <w:szCs w:val="24"/>
    </w:rPr>
  </w:style>
  <w:style w:type="paragraph" w:styleId="NoSpacing">
    <w:name w:val="No Spacing"/>
    <w:uiPriority w:val="1"/>
    <w:qFormat/>
    <w:rsid w:val="001C5BC1"/>
  </w:style>
  <w:style w:type="character" w:customStyle="1" w:styleId="Mention1">
    <w:name w:val="Mention1"/>
    <w:uiPriority w:val="99"/>
    <w:semiHidden/>
    <w:unhideWhenUsed/>
    <w:rsid w:val="002F2C5B"/>
    <w:rPr>
      <w:color w:val="2B579A"/>
      <w:shd w:val="clear" w:color="auto" w:fill="E6E6E6"/>
    </w:rPr>
  </w:style>
  <w:style w:type="character" w:customStyle="1" w:styleId="UnresolvedMention1">
    <w:name w:val="Unresolved Mention1"/>
    <w:uiPriority w:val="99"/>
    <w:semiHidden/>
    <w:unhideWhenUsed/>
    <w:rsid w:val="00DD5446"/>
    <w:rPr>
      <w:color w:val="808080"/>
      <w:shd w:val="clear" w:color="auto" w:fill="E6E6E6"/>
    </w:rPr>
  </w:style>
  <w:style w:type="table" w:customStyle="1" w:styleId="TableGrid0">
    <w:name w:val="TableGrid"/>
    <w:rsid w:val="00313671"/>
    <w:rPr>
      <w:rFonts w:asciiTheme="minorHAnsi" w:eastAsiaTheme="minorEastAsia" w:hAnsiTheme="minorHAnsi" w:cstheme="minorBidi"/>
      <w:sz w:val="22"/>
      <w:szCs w:val="22"/>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1771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61646">
      <w:bodyDiv w:val="1"/>
      <w:marLeft w:val="0"/>
      <w:marRight w:val="0"/>
      <w:marTop w:val="0"/>
      <w:marBottom w:val="0"/>
      <w:divBdr>
        <w:top w:val="none" w:sz="0" w:space="0" w:color="auto"/>
        <w:left w:val="none" w:sz="0" w:space="0" w:color="auto"/>
        <w:bottom w:val="none" w:sz="0" w:space="0" w:color="auto"/>
        <w:right w:val="none" w:sz="0" w:space="0" w:color="auto"/>
      </w:divBdr>
    </w:div>
    <w:div w:id="181870195">
      <w:bodyDiv w:val="1"/>
      <w:marLeft w:val="0"/>
      <w:marRight w:val="0"/>
      <w:marTop w:val="0"/>
      <w:marBottom w:val="0"/>
      <w:divBdr>
        <w:top w:val="none" w:sz="0" w:space="0" w:color="auto"/>
        <w:left w:val="none" w:sz="0" w:space="0" w:color="auto"/>
        <w:bottom w:val="none" w:sz="0" w:space="0" w:color="auto"/>
        <w:right w:val="none" w:sz="0" w:space="0" w:color="auto"/>
      </w:divBdr>
    </w:div>
    <w:div w:id="292831957">
      <w:bodyDiv w:val="1"/>
      <w:marLeft w:val="0"/>
      <w:marRight w:val="0"/>
      <w:marTop w:val="0"/>
      <w:marBottom w:val="0"/>
      <w:divBdr>
        <w:top w:val="none" w:sz="0" w:space="0" w:color="auto"/>
        <w:left w:val="none" w:sz="0" w:space="0" w:color="auto"/>
        <w:bottom w:val="none" w:sz="0" w:space="0" w:color="auto"/>
        <w:right w:val="none" w:sz="0" w:space="0" w:color="auto"/>
      </w:divBdr>
    </w:div>
    <w:div w:id="337658735">
      <w:bodyDiv w:val="1"/>
      <w:marLeft w:val="0"/>
      <w:marRight w:val="0"/>
      <w:marTop w:val="0"/>
      <w:marBottom w:val="0"/>
      <w:divBdr>
        <w:top w:val="none" w:sz="0" w:space="0" w:color="auto"/>
        <w:left w:val="none" w:sz="0" w:space="0" w:color="auto"/>
        <w:bottom w:val="none" w:sz="0" w:space="0" w:color="auto"/>
        <w:right w:val="none" w:sz="0" w:space="0" w:color="auto"/>
      </w:divBdr>
      <w:divsChild>
        <w:div w:id="2012029580">
          <w:marLeft w:val="360"/>
          <w:marRight w:val="0"/>
          <w:marTop w:val="200"/>
          <w:marBottom w:val="0"/>
          <w:divBdr>
            <w:top w:val="none" w:sz="0" w:space="0" w:color="auto"/>
            <w:left w:val="none" w:sz="0" w:space="0" w:color="auto"/>
            <w:bottom w:val="none" w:sz="0" w:space="0" w:color="auto"/>
            <w:right w:val="none" w:sz="0" w:space="0" w:color="auto"/>
          </w:divBdr>
        </w:div>
        <w:div w:id="1035040282">
          <w:marLeft w:val="360"/>
          <w:marRight w:val="0"/>
          <w:marTop w:val="200"/>
          <w:marBottom w:val="0"/>
          <w:divBdr>
            <w:top w:val="none" w:sz="0" w:space="0" w:color="auto"/>
            <w:left w:val="none" w:sz="0" w:space="0" w:color="auto"/>
            <w:bottom w:val="none" w:sz="0" w:space="0" w:color="auto"/>
            <w:right w:val="none" w:sz="0" w:space="0" w:color="auto"/>
          </w:divBdr>
        </w:div>
        <w:div w:id="1425765374">
          <w:marLeft w:val="360"/>
          <w:marRight w:val="0"/>
          <w:marTop w:val="200"/>
          <w:marBottom w:val="0"/>
          <w:divBdr>
            <w:top w:val="none" w:sz="0" w:space="0" w:color="auto"/>
            <w:left w:val="none" w:sz="0" w:space="0" w:color="auto"/>
            <w:bottom w:val="none" w:sz="0" w:space="0" w:color="auto"/>
            <w:right w:val="none" w:sz="0" w:space="0" w:color="auto"/>
          </w:divBdr>
        </w:div>
        <w:div w:id="1400903088">
          <w:marLeft w:val="360"/>
          <w:marRight w:val="0"/>
          <w:marTop w:val="200"/>
          <w:marBottom w:val="0"/>
          <w:divBdr>
            <w:top w:val="none" w:sz="0" w:space="0" w:color="auto"/>
            <w:left w:val="none" w:sz="0" w:space="0" w:color="auto"/>
            <w:bottom w:val="none" w:sz="0" w:space="0" w:color="auto"/>
            <w:right w:val="none" w:sz="0" w:space="0" w:color="auto"/>
          </w:divBdr>
        </w:div>
        <w:div w:id="487019715">
          <w:marLeft w:val="360"/>
          <w:marRight w:val="0"/>
          <w:marTop w:val="200"/>
          <w:marBottom w:val="0"/>
          <w:divBdr>
            <w:top w:val="none" w:sz="0" w:space="0" w:color="auto"/>
            <w:left w:val="none" w:sz="0" w:space="0" w:color="auto"/>
            <w:bottom w:val="none" w:sz="0" w:space="0" w:color="auto"/>
            <w:right w:val="none" w:sz="0" w:space="0" w:color="auto"/>
          </w:divBdr>
        </w:div>
        <w:div w:id="68119743">
          <w:marLeft w:val="360"/>
          <w:marRight w:val="0"/>
          <w:marTop w:val="200"/>
          <w:marBottom w:val="0"/>
          <w:divBdr>
            <w:top w:val="none" w:sz="0" w:space="0" w:color="auto"/>
            <w:left w:val="none" w:sz="0" w:space="0" w:color="auto"/>
            <w:bottom w:val="none" w:sz="0" w:space="0" w:color="auto"/>
            <w:right w:val="none" w:sz="0" w:space="0" w:color="auto"/>
          </w:divBdr>
        </w:div>
      </w:divsChild>
    </w:div>
    <w:div w:id="493254764">
      <w:bodyDiv w:val="1"/>
      <w:marLeft w:val="0"/>
      <w:marRight w:val="0"/>
      <w:marTop w:val="0"/>
      <w:marBottom w:val="0"/>
      <w:divBdr>
        <w:top w:val="none" w:sz="0" w:space="0" w:color="auto"/>
        <w:left w:val="none" w:sz="0" w:space="0" w:color="auto"/>
        <w:bottom w:val="none" w:sz="0" w:space="0" w:color="auto"/>
        <w:right w:val="none" w:sz="0" w:space="0" w:color="auto"/>
      </w:divBdr>
      <w:divsChild>
        <w:div w:id="1267276409">
          <w:marLeft w:val="0"/>
          <w:marRight w:val="0"/>
          <w:marTop w:val="0"/>
          <w:marBottom w:val="0"/>
          <w:divBdr>
            <w:top w:val="none" w:sz="0" w:space="0" w:color="auto"/>
            <w:left w:val="none" w:sz="0" w:space="0" w:color="auto"/>
            <w:bottom w:val="none" w:sz="0" w:space="0" w:color="auto"/>
            <w:right w:val="none" w:sz="0" w:space="0" w:color="auto"/>
          </w:divBdr>
        </w:div>
      </w:divsChild>
    </w:div>
    <w:div w:id="675498239">
      <w:bodyDiv w:val="1"/>
      <w:marLeft w:val="0"/>
      <w:marRight w:val="0"/>
      <w:marTop w:val="0"/>
      <w:marBottom w:val="0"/>
      <w:divBdr>
        <w:top w:val="none" w:sz="0" w:space="0" w:color="auto"/>
        <w:left w:val="none" w:sz="0" w:space="0" w:color="auto"/>
        <w:bottom w:val="none" w:sz="0" w:space="0" w:color="auto"/>
        <w:right w:val="none" w:sz="0" w:space="0" w:color="auto"/>
      </w:divBdr>
    </w:div>
    <w:div w:id="814490352">
      <w:bodyDiv w:val="1"/>
      <w:marLeft w:val="0"/>
      <w:marRight w:val="0"/>
      <w:marTop w:val="0"/>
      <w:marBottom w:val="0"/>
      <w:divBdr>
        <w:top w:val="none" w:sz="0" w:space="0" w:color="auto"/>
        <w:left w:val="none" w:sz="0" w:space="0" w:color="auto"/>
        <w:bottom w:val="none" w:sz="0" w:space="0" w:color="auto"/>
        <w:right w:val="none" w:sz="0" w:space="0" w:color="auto"/>
      </w:divBdr>
    </w:div>
    <w:div w:id="970983724">
      <w:bodyDiv w:val="1"/>
      <w:marLeft w:val="0"/>
      <w:marRight w:val="0"/>
      <w:marTop w:val="0"/>
      <w:marBottom w:val="0"/>
      <w:divBdr>
        <w:top w:val="none" w:sz="0" w:space="0" w:color="auto"/>
        <w:left w:val="none" w:sz="0" w:space="0" w:color="auto"/>
        <w:bottom w:val="none" w:sz="0" w:space="0" w:color="auto"/>
        <w:right w:val="none" w:sz="0" w:space="0" w:color="auto"/>
      </w:divBdr>
    </w:div>
    <w:div w:id="987367832">
      <w:bodyDiv w:val="1"/>
      <w:marLeft w:val="0"/>
      <w:marRight w:val="0"/>
      <w:marTop w:val="0"/>
      <w:marBottom w:val="0"/>
      <w:divBdr>
        <w:top w:val="none" w:sz="0" w:space="0" w:color="auto"/>
        <w:left w:val="none" w:sz="0" w:space="0" w:color="auto"/>
        <w:bottom w:val="none" w:sz="0" w:space="0" w:color="auto"/>
        <w:right w:val="none" w:sz="0" w:space="0" w:color="auto"/>
      </w:divBdr>
    </w:div>
    <w:div w:id="1237283105">
      <w:bodyDiv w:val="1"/>
      <w:marLeft w:val="0"/>
      <w:marRight w:val="0"/>
      <w:marTop w:val="0"/>
      <w:marBottom w:val="0"/>
      <w:divBdr>
        <w:top w:val="none" w:sz="0" w:space="0" w:color="auto"/>
        <w:left w:val="none" w:sz="0" w:space="0" w:color="auto"/>
        <w:bottom w:val="none" w:sz="0" w:space="0" w:color="auto"/>
        <w:right w:val="none" w:sz="0" w:space="0" w:color="auto"/>
      </w:divBdr>
    </w:div>
    <w:div w:id="1323511254">
      <w:bodyDiv w:val="1"/>
      <w:marLeft w:val="0"/>
      <w:marRight w:val="0"/>
      <w:marTop w:val="0"/>
      <w:marBottom w:val="0"/>
      <w:divBdr>
        <w:top w:val="none" w:sz="0" w:space="0" w:color="auto"/>
        <w:left w:val="none" w:sz="0" w:space="0" w:color="auto"/>
        <w:bottom w:val="none" w:sz="0" w:space="0" w:color="auto"/>
        <w:right w:val="none" w:sz="0" w:space="0" w:color="auto"/>
      </w:divBdr>
    </w:div>
    <w:div w:id="1785806877">
      <w:bodyDiv w:val="1"/>
      <w:marLeft w:val="0"/>
      <w:marRight w:val="0"/>
      <w:marTop w:val="0"/>
      <w:marBottom w:val="0"/>
      <w:divBdr>
        <w:top w:val="none" w:sz="0" w:space="0" w:color="auto"/>
        <w:left w:val="none" w:sz="0" w:space="0" w:color="auto"/>
        <w:bottom w:val="none" w:sz="0" w:space="0" w:color="auto"/>
        <w:right w:val="none" w:sz="0" w:space="0" w:color="auto"/>
      </w:divBdr>
    </w:div>
    <w:div w:id="2040886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YuliaKogan7@gmail.com" TargetMode="External"/><Relationship Id="rId13" Type="http://schemas.openxmlformats.org/officeDocument/2006/relationships/hyperlink" Target="https://www.linkedin.com/learning/your-top-ai-questions-answered-ai-literacy-for-everyone/a-quick-history-of-ai"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skills.google/paths/118" TargetMode="External"/><Relationship Id="rId17" Type="http://schemas.openxmlformats.org/officeDocument/2006/relationships/hyperlink" Target="https://www.college.columbia.edu/disabilities" TargetMode="External"/><Relationship Id="rId2" Type="http://schemas.openxmlformats.org/officeDocument/2006/relationships/numbering" Target="numbering.xml"/><Relationship Id="rId16" Type="http://schemas.openxmlformats.org/officeDocument/2006/relationships/hyperlink" Target="https://www.publichealth.columbia.edu/people/current-students/community-standards/student-honor-code-professional-guidelines"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annie-mcdonald-20ba68219/" TargetMode="External"/><Relationship Id="rId5" Type="http://schemas.openxmlformats.org/officeDocument/2006/relationships/webSettings" Target="webSettings.xml"/><Relationship Id="rId15" Type="http://schemas.openxmlformats.org/officeDocument/2006/relationships/hyperlink" Target="https://www.publichealth.columbia.edu/about-us/our-vision-mission" TargetMode="External"/><Relationship Id="rId23" Type="http://schemas.openxmlformats.org/officeDocument/2006/relationships/theme" Target="theme/theme1.xml"/><Relationship Id="rId10" Type="http://schemas.openxmlformats.org/officeDocument/2006/relationships/hyperlink" Target="mailto:amm2645@cumc.columbia.edu"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yuliakogan/" TargetMode="External"/><Relationship Id="rId14" Type="http://schemas.openxmlformats.org/officeDocument/2006/relationships/hyperlink" Target="https://www.linkedin.com/learning/what-is-generative-ai/generative-ai-is-a-tool-in-service-of-humanity"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8D117-3227-4BBA-973F-F301501AC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1744</Words>
  <Characters>9945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EHS Core Course Syllabus</vt:lpstr>
    </vt:vector>
  </TitlesOfParts>
  <Company>Columbia University</Company>
  <LinksUpToDate>false</LinksUpToDate>
  <CharactersWithSpaces>11666</CharactersWithSpaces>
  <SharedDoc>false</SharedDoc>
  <HLinks>
    <vt:vector size="84" baseType="variant">
      <vt:variant>
        <vt:i4>131165</vt:i4>
      </vt:variant>
      <vt:variant>
        <vt:i4>39</vt:i4>
      </vt:variant>
      <vt:variant>
        <vt:i4>0</vt:i4>
      </vt:variant>
      <vt:variant>
        <vt:i4>5</vt:i4>
      </vt:variant>
      <vt:variant>
        <vt:lpwstr>https://www.mobilestrategies360.com/2015/12/11/mobile-will-be-top-health-industry-trend-2016</vt:lpwstr>
      </vt:variant>
      <vt:variant>
        <vt:lpwstr/>
      </vt:variant>
      <vt:variant>
        <vt:i4>1835035</vt:i4>
      </vt:variant>
      <vt:variant>
        <vt:i4>36</vt:i4>
      </vt:variant>
      <vt:variant>
        <vt:i4>0</vt:i4>
      </vt:variant>
      <vt:variant>
        <vt:i4>5</vt:i4>
      </vt:variant>
      <vt:variant>
        <vt:lpwstr>http://www.healthcareitnews.com/news/university-iowa-slashes-surgical-site-infections-74-through-predictive-analytics</vt:lpwstr>
      </vt:variant>
      <vt:variant>
        <vt:lpwstr/>
      </vt:variant>
      <vt:variant>
        <vt:i4>5701696</vt:i4>
      </vt:variant>
      <vt:variant>
        <vt:i4>33</vt:i4>
      </vt:variant>
      <vt:variant>
        <vt:i4>0</vt:i4>
      </vt:variant>
      <vt:variant>
        <vt:i4>5</vt:i4>
      </vt:variant>
      <vt:variant>
        <vt:lpwstr>http://www.healthcarefinancenews.com/news/ony-3-or-providers-feel-ready-pay-value-himss-survey-finds</vt:lpwstr>
      </vt:variant>
      <vt:variant>
        <vt:lpwstr/>
      </vt:variant>
      <vt:variant>
        <vt:i4>5570650</vt:i4>
      </vt:variant>
      <vt:variant>
        <vt:i4>30</vt:i4>
      </vt:variant>
      <vt:variant>
        <vt:i4>0</vt:i4>
      </vt:variant>
      <vt:variant>
        <vt:i4>5</vt:i4>
      </vt:variant>
      <vt:variant>
        <vt:lpwstr>http://www.healthcarefinancenews.com/news/hhs-gets-value-based-reimbursement-goal-ahead-schedule</vt:lpwstr>
      </vt:variant>
      <vt:variant>
        <vt:lpwstr/>
      </vt:variant>
      <vt:variant>
        <vt:i4>3801113</vt:i4>
      </vt:variant>
      <vt:variant>
        <vt:i4>27</vt:i4>
      </vt:variant>
      <vt:variant>
        <vt:i4>0</vt:i4>
      </vt:variant>
      <vt:variant>
        <vt:i4>5</vt:i4>
      </vt:variant>
      <vt:variant>
        <vt:lpwstr>https://urldefense.proofpoint.com/v2/url?u=https-3A__www.healthcarelawtoday.com_2016_07_28_ama-2Dadopts-2Dethical-2Dguidelines-2Dfor-2Dtelemedicine-2Dproviders_-3Futm-5Fsource-3DFoley-2B-2526-2BLardner-2B-2D-2BHealth-2BCare-2BLaw-2BToday-26utm-5Fcampaign-3Da13b2f7cc5-2DRSS-5FEMAIL-5FCAMPAIGN-26utm-5Fmedium-3Demail-26utm-5Fterm-3D0-5F465d37ff84-2Da13b2f7cc5-2D71243413&amp;d=AwMFaQ&amp;c=4R1YgkJNMyVWjMjneTwN5tJRn8m8VqTSNCjYLg1wNX4&amp;r=Ow7PtrfF7CkR2yBsofOdHhdyDAjLwL2rCcmps4I3F2w&amp;m=Ao4uawGXugbJ58XdrcIhFkrCRxXTcHl3bcoLE6W_TGk&amp;s=_3uEYmU62ttHjAZP_qWsqkmv__nlSs6vxA7MaylR8Pg&amp;e=</vt:lpwstr>
      </vt:variant>
      <vt:variant>
        <vt:lpwstr/>
      </vt:variant>
      <vt:variant>
        <vt:i4>5439551</vt:i4>
      </vt:variant>
      <vt:variant>
        <vt:i4>24</vt:i4>
      </vt:variant>
      <vt:variant>
        <vt:i4>0</vt:i4>
      </vt:variant>
      <vt:variant>
        <vt:i4>5</vt:i4>
      </vt:variant>
      <vt:variant>
        <vt:lpwstr>http://www.wsj.com/articles/how-telemedicine-is-transforming-health-care-1466993402?mkt_tok=eyJpIjoiTWpFMFlXTmxaVE14TkRVdyIsInQiOiJJRUtPeExPM21CQXBvdUhWcURQMUgwdld1N1F5aFZNZjJCYkJvRlBjblo3K1Ixa1BuMkE1Um1pd2tRN1ZadkdxM29aRit3OXdpVXVoQlZRamtyaUJPTmhsc1JaeE9uUlNEOVwvSXdVNG9QQnc9In0%3D</vt:lpwstr>
      </vt:variant>
      <vt:variant>
        <vt:lpwstr/>
      </vt:variant>
      <vt:variant>
        <vt:i4>6029405</vt:i4>
      </vt:variant>
      <vt:variant>
        <vt:i4>21</vt:i4>
      </vt:variant>
      <vt:variant>
        <vt:i4>0</vt:i4>
      </vt:variant>
      <vt:variant>
        <vt:i4>5</vt:i4>
      </vt:variant>
      <vt:variant>
        <vt:lpwstr>http://www.healthcareitnews.com/news/fhir-and-future-interoperability</vt:lpwstr>
      </vt:variant>
      <vt:variant>
        <vt:lpwstr/>
      </vt:variant>
      <vt:variant>
        <vt:i4>3473526</vt:i4>
      </vt:variant>
      <vt:variant>
        <vt:i4>18</vt:i4>
      </vt:variant>
      <vt:variant>
        <vt:i4>0</vt:i4>
      </vt:variant>
      <vt:variant>
        <vt:i4>5</vt:i4>
      </vt:variant>
      <vt:variant>
        <vt:lpwstr>https://www.healthit.gov/sites/default/files/hie-interoperability/Roadmap-Executive Summary-100115-4pm.pdf</vt:lpwstr>
      </vt:variant>
      <vt:variant>
        <vt:lpwstr/>
      </vt:variant>
      <vt:variant>
        <vt:i4>6422643</vt:i4>
      </vt:variant>
      <vt:variant>
        <vt:i4>15</vt:i4>
      </vt:variant>
      <vt:variant>
        <vt:i4>0</vt:i4>
      </vt:variant>
      <vt:variant>
        <vt:i4>5</vt:i4>
      </vt:variant>
      <vt:variant>
        <vt:lpwstr>http://www.healthcareitnews.com/node/461941</vt:lpwstr>
      </vt:variant>
      <vt:variant>
        <vt:lpwstr/>
      </vt:variant>
      <vt:variant>
        <vt:i4>655384</vt:i4>
      </vt:variant>
      <vt:variant>
        <vt:i4>12</vt:i4>
      </vt:variant>
      <vt:variant>
        <vt:i4>0</vt:i4>
      </vt:variant>
      <vt:variant>
        <vt:i4>5</vt:i4>
      </vt:variant>
      <vt:variant>
        <vt:lpwstr>https://www.healthit.gov/sites/default/files/data-brief/2014HospitalAdoptionDataBrief.pdf</vt:lpwstr>
      </vt:variant>
      <vt:variant>
        <vt:lpwstr/>
      </vt:variant>
      <vt:variant>
        <vt:i4>1638526</vt:i4>
      </vt:variant>
      <vt:variant>
        <vt:i4>9</vt:i4>
      </vt:variant>
      <vt:variant>
        <vt:i4>0</vt:i4>
      </vt:variant>
      <vt:variant>
        <vt:i4>5</vt:i4>
      </vt:variant>
      <vt:variant>
        <vt:lpwstr>http://www.commonwealthfund.org/~/media/files/publications/perspectives-on-health-reform-brief/2009/jan/the-federal-role-in-promoting-health-information-technology/1230_blumenthal_federal_role_promoting_hlt_it_perspectives-pdf.pdf</vt:lpwstr>
      </vt:variant>
      <vt:variant>
        <vt:lpwstr/>
      </vt:variant>
      <vt:variant>
        <vt:i4>1048688</vt:i4>
      </vt:variant>
      <vt:variant>
        <vt:i4>6</vt:i4>
      </vt:variant>
      <vt:variant>
        <vt:i4>0</vt:i4>
      </vt:variant>
      <vt:variant>
        <vt:i4>5</vt:i4>
      </vt:variant>
      <vt:variant>
        <vt:lpwstr>mailto:cb3450@cumc.columbia.edu</vt:lpwstr>
      </vt:variant>
      <vt:variant>
        <vt:lpwstr/>
      </vt:variant>
      <vt:variant>
        <vt:i4>2621517</vt:i4>
      </vt:variant>
      <vt:variant>
        <vt:i4>3</vt:i4>
      </vt:variant>
      <vt:variant>
        <vt:i4>0</vt:i4>
      </vt:variant>
      <vt:variant>
        <vt:i4>5</vt:i4>
      </vt:variant>
      <vt:variant>
        <vt:lpwstr>mailto:dh93@cumc.columbia.edu</vt:lpwstr>
      </vt:variant>
      <vt:variant>
        <vt:lpwstr/>
      </vt:variant>
      <vt:variant>
        <vt:i4>7733328</vt:i4>
      </vt:variant>
      <vt:variant>
        <vt:i4>0</vt:i4>
      </vt:variant>
      <vt:variant>
        <vt:i4>0</vt:i4>
      </vt:variant>
      <vt:variant>
        <vt:i4>5</vt:i4>
      </vt:variant>
      <vt:variant>
        <vt:lpwstr>mailto:dh93@columbia.edu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EHS Core Course Syllabus</dc:title>
  <dc:subject/>
  <dc:creator>Ian Lapp, PhD</dc:creator>
  <cp:keywords/>
  <cp:lastModifiedBy>McDonald, Annie</cp:lastModifiedBy>
  <cp:revision>3</cp:revision>
  <cp:lastPrinted>2016-03-22T03:06:00Z</cp:lastPrinted>
  <dcterms:created xsi:type="dcterms:W3CDTF">2026-05-27T11:51:00Z</dcterms:created>
  <dcterms:modified xsi:type="dcterms:W3CDTF">2026-05-27T12:05:00Z</dcterms:modified>
</cp:coreProperties>
</file>