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抽卡（彩票）系统文档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559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418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559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更新日期</w:t>
            </w:r>
          </w:p>
        </w:tc>
        <w:tc>
          <w:tcPr>
            <w:tcW w:w="4303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张嘉烨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2020-</w:t>
            </w:r>
            <w:r>
              <w:rPr>
                <w:rFonts w:hint="eastAsia"/>
                <w:lang w:val="en-US" w:eastAsia="zh-CN"/>
              </w:rPr>
              <w:t>5-27</w:t>
            </w:r>
          </w:p>
        </w:tc>
        <w:tc>
          <w:tcPr>
            <w:tcW w:w="4303" w:type="dxa"/>
          </w:tcPr>
          <w:p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文档目的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记录完整的抽卡流程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解释抽卡种类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分步骤解释抽卡流程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详细的抽卡操作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抽卡流程示意图</w:t>
      </w:r>
      <w:r>
        <w:rPr>
          <w:rFonts w:hint="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865505</wp:posOffset>
            </wp:positionH>
            <wp:positionV relativeFrom="page">
              <wp:posOffset>1666875</wp:posOffset>
            </wp:positionV>
            <wp:extent cx="3447415" cy="7569200"/>
            <wp:effectExtent l="0" t="0" r="0" b="0"/>
            <wp:wrapTopAndBottom/>
            <wp:docPr id="1" name="图片 1" descr="抽奖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抽奖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抽卡流程拆解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选择相应的抽奖界面</w:t>
      </w:r>
      <w:bookmarkStart w:id="0" w:name="_GoBack"/>
      <w:bookmarkEnd w:id="0"/>
    </w:p>
    <w:p>
      <w:pPr>
        <w:pStyle w:val="3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进入相应的抽奖页面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抽奖过程中的动态展示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完成抽奖的展示阶段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退出抽奖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抽卡操作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2A1AB2"/>
    <w:multiLevelType w:val="singleLevel"/>
    <w:tmpl w:val="F82A1AB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09B11D4C"/>
    <w:multiLevelType w:val="singleLevel"/>
    <w:tmpl w:val="09B11D4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5B7526E4"/>
    <w:multiLevelType w:val="singleLevel"/>
    <w:tmpl w:val="5B7526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F0BC1"/>
    <w:rsid w:val="04645530"/>
    <w:rsid w:val="4EA034B4"/>
    <w:rsid w:val="5C3F0BC1"/>
    <w:rsid w:val="71DB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2020-05-27T10:12:00Z</dcterms:created>
  <dc:creator>张嘉烨</dc:creator>
  <cp:lastModifiedBy>张嘉烨</cp:lastModifiedBy>
  <dcterms:modified xsi:type="dcterms:W3CDTF">2020-05-27T10:21:17Z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