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6"/>
        <w:spacing w:line="360"/>
      </w:pPr>
      <w:r>
        <w:rPr>
          <w:lang w:eastAsia="ko-KR"/>
          <w:rFonts w:ascii="HY신명조" w:eastAsia="HY신명조" w:hAnsi="HY신명조" w:cs="HY신명조" w:hint="default"/>
          <w:sz w:val="30"/>
          <w:szCs w:val="30"/>
          <w:u w:color="auto"/>
          <w:rtl w:val="off"/>
        </w:rPr>
        <w:t>Oral Cancer &amp; Pathology</w:t>
      </w:r>
    </w:p>
    <w:p>
      <w:pPr>
        <w:rPr>
          <w:lang w:eastAsia="ko-KR"/>
          <w:rFonts w:ascii="Arial" w:eastAsia="Arial" w:hAnsi="Arial" w:cs="Arial" w:hint="eastAsia"/>
          <w:sz w:val="24"/>
          <w:szCs w:val="24"/>
          <w:u w:color="auto"/>
          <w:rtl w:val="off"/>
        </w:rPr>
      </w:pPr>
      <w:r>
        <w:rPr>
          <w:rFonts w:ascii="Arial" w:eastAsia="Arial" w:hAnsi="Arial" w:cs="Arial" w:hint="default"/>
          <w:b/>
          <w:bCs/>
          <w:sz w:val="24"/>
          <w:szCs w:val="24"/>
          <w:u w:color="auto"/>
        </w:rPr>
        <w:t>Co‑occurrence and Recurrence of Simple Bone</w:t>
      </w:r>
      <w:r>
        <w:rPr>
          <w:lang w:eastAsia="ko-KR"/>
          <w:rFonts w:ascii="Arial" w:eastAsia="Arial" w:hAnsi="Arial" w:cs="Arial" w:hint="default"/>
          <w:b/>
          <w:bCs/>
          <w:sz w:val="24"/>
          <w:szCs w:val="24"/>
          <w:u w:color="auto"/>
          <w:rtl w:val="off"/>
        </w:rPr>
        <w:t xml:space="preserve"> </w:t>
      </w:r>
      <w:r>
        <w:rPr>
          <w:rFonts w:ascii="Arial" w:eastAsia="Arial" w:hAnsi="Arial" w:cs="Arial" w:hint="default"/>
          <w:b/>
          <w:bCs/>
          <w:sz w:val="24"/>
          <w:szCs w:val="24"/>
          <w:u w:color="auto"/>
        </w:rPr>
        <w:t>Cysts</w:t>
      </w:r>
      <w:r>
        <w:rPr>
          <w:lang w:eastAsia="ko-KR"/>
          <w:rFonts w:ascii="Arial" w:eastAsia="Arial" w:hAnsi="Arial" w:cs="Arial" w:hint="default"/>
          <w:b/>
          <w:bCs/>
          <w:sz w:val="24"/>
          <w:szCs w:val="24"/>
          <w:u w:color="auto"/>
          <w:rtl w:val="off"/>
        </w:rPr>
        <w:t xml:space="preserve"> </w:t>
      </w:r>
      <w:r>
        <w:rPr>
          <w:rFonts w:ascii="Arial" w:eastAsia="Arial" w:hAnsi="Arial" w:cs="Arial" w:hint="default"/>
          <w:b/>
          <w:bCs/>
          <w:sz w:val="24"/>
          <w:szCs w:val="24"/>
          <w:u w:color="auto"/>
        </w:rPr>
        <w:t>Within Mandibular</w:t>
      </w:r>
      <w:r>
        <w:rPr>
          <w:lang w:eastAsia="ko-KR"/>
          <w:rFonts w:ascii="Arial" w:eastAsia="Arial" w:hAnsi="Arial" w:cs="Arial" w:hint="default"/>
          <w:b/>
          <w:bCs/>
          <w:sz w:val="24"/>
          <w:szCs w:val="24"/>
          <w:u w:color="auto"/>
          <w:rtl w:val="off"/>
        </w:rPr>
        <w:t xml:space="preserve"> Cemento-Osseous Dysplasia: A Case Report</w:t>
      </w:r>
    </w:p>
    <w:p>
      <w:pPr>
        <w:rPr>
          <w:lang w:eastAsia="ko-KR"/>
          <w:rFonts w:hint="eastAsia"/>
          <w:rtl w:val="off"/>
        </w:rPr>
      </w:pPr>
    </w:p>
    <w:p>
      <w:pPr>
        <w:adjustRightInd/>
        <w:wordWrap/>
        <w:rPr>
          <w:lang w:eastAsia="ko-KR"/>
          <w:rFonts w:ascii="Times New Roman" w:eastAsia="HY신명조" w:hAnsi="Times New Roman" w:cs="Times New Roman" w:hint="eastAsia"/>
          <w:sz w:val="22"/>
          <w:rtl w:val="off"/>
        </w:rPr>
      </w:pPr>
      <w:r>
        <w:rPr>
          <w:lang w:eastAsia="ko-KR"/>
          <w:rFonts w:ascii="Times New Roman" w:eastAsia="HY신명조" w:hAnsi="Times New Roman" w:cs="Times New Roman"/>
          <w:sz w:val="22"/>
          <w:rtl w:val="off"/>
        </w:rPr>
        <w:t>Chan-Sik Yoon</w:t>
      </w:r>
      <w:r>
        <w:rPr>
          <w:lang w:eastAsia="ko-KR"/>
          <w:rFonts w:ascii="Times New Roman" w:eastAsia="HY신명조" w:hAnsi="Times New Roman" w:cs="Times New Roman"/>
          <w:sz w:val="22"/>
          <w:vertAlign w:val="superscript"/>
          <w:rtl w:val="off"/>
        </w:rPr>
        <w:t>1</w:t>
      </w:r>
      <w:r>
        <w:rPr>
          <w:rFonts w:ascii="Times New Roman" w:eastAsia="HY신명조" w:hAnsi="Times New Roman" w:cs="Times New Roman"/>
          <w:sz w:val="22"/>
          <w:vertAlign w:val="superscript"/>
        </w:rPr>
        <w:t xml:space="preserve"> </w:t>
      </w:r>
      <w:r>
        <w:rPr>
          <w:lang w:eastAsia="ko-KR"/>
          <w:rFonts w:ascii="Times New Roman" w:eastAsia="HY신명조" w:hAnsi="Times New Roman" w:cs="Times New Roman"/>
          <w:sz w:val="22"/>
          <w:rtl w:val="off"/>
        </w:rPr>
        <w:t>,</w:t>
      </w:r>
      <w:r>
        <w:rPr>
          <w:lang w:eastAsia="ko-KR"/>
          <w:rFonts w:ascii="Times New Roman" w:eastAsia="HY신명조" w:hAnsi="Times New Roman" w:cs="Times New Roman"/>
          <w:sz w:val="22"/>
          <w:vertAlign w:val="superscript"/>
          <w:rtl w:val="off"/>
        </w:rPr>
        <w:t xml:space="preserve"> </w:t>
      </w:r>
      <w:r>
        <w:rPr>
          <w:rFonts w:ascii="Times New Roman" w:eastAsia="HY신명조" w:hAnsi="Times New Roman" w:cs="Times New Roman"/>
          <w:sz w:val="22"/>
        </w:rPr>
        <w:t>Chul-Min Park</w:t>
      </w:r>
      <w:r>
        <w:rPr>
          <w:lang w:eastAsia="ko-KR"/>
          <w:rFonts w:ascii="Times New Roman" w:eastAsia="HY신명조" w:hAnsi="Times New Roman" w:cs="Times New Roman"/>
          <w:sz w:val="22"/>
          <w:vertAlign w:val="superscript"/>
          <w:rtl w:val="off"/>
        </w:rPr>
        <w:t>1</w:t>
      </w:r>
      <w:r>
        <w:rPr>
          <w:rFonts w:ascii="Times New Roman" w:eastAsia="HY신명조" w:hAnsi="Times New Roman" w:cs="Times New Roman"/>
          <w:sz w:val="22"/>
          <w:vertAlign w:val="superscript"/>
        </w:rPr>
        <w:t xml:space="preserve"> </w:t>
      </w:r>
      <w:r>
        <w:rPr>
          <w:rFonts w:ascii="Times New Roman" w:eastAsia="HY신명조" w:hAnsi="Times New Roman" w:cs="Times New Roman"/>
          <w:sz w:val="22"/>
        </w:rPr>
        <w:t>, Woo-Jin Jeon</w:t>
      </w:r>
      <w:r>
        <w:rPr>
          <w:lang w:eastAsia="ko-KR"/>
          <w:rFonts w:ascii="Times New Roman" w:eastAsia="HY신명조" w:hAnsi="Times New Roman" w:cs="Times New Roman"/>
          <w:sz w:val="22"/>
          <w:vertAlign w:val="superscript"/>
          <w:rtl w:val="off"/>
        </w:rPr>
        <w:t>1</w:t>
      </w:r>
      <w:r>
        <w:rPr>
          <w:rFonts w:ascii="Times New Roman" w:eastAsia="HY신명조" w:hAnsi="Times New Roman" w:cs="Times New Roman"/>
          <w:sz w:val="22"/>
          <w:vertAlign w:val="superscript"/>
        </w:rPr>
        <w:t xml:space="preserve"> </w:t>
      </w:r>
    </w:p>
    <w:p>
      <w:pPr>
        <w:adjustRightInd/>
        <w:wordWrap/>
        <w:rPr>
          <w:rFonts w:ascii="Times New Roman" w:eastAsia="HY신명조" w:hAnsi="Times New Roman" w:cs="Times New Roman"/>
          <w:sz w:val="22"/>
        </w:rPr>
      </w:pPr>
    </w:p>
    <w:p>
      <w:pPr/>
      <w:r>
        <w:rPr>
          <w:rFonts w:ascii="Times New Roman" w:eastAsia="HY신명조" w:hAnsi="Times New Roman" w:cs="Times New Roman"/>
          <w:sz w:val="22"/>
        </w:rPr>
        <w:t>Kil-Hwa Yoo</w:t>
      </w:r>
      <w:r>
        <w:rPr>
          <w:lang w:eastAsia="ko-KR"/>
          <w:rFonts w:ascii="Times New Roman" w:eastAsia="HY신명조" w:hAnsi="Times New Roman" w:cs="Times New Roman"/>
          <w:sz w:val="22"/>
          <w:vertAlign w:val="superscript"/>
          <w:rtl w:val="off"/>
        </w:rPr>
        <w:t>2</w:t>
      </w:r>
    </w:p>
    <w:p>
      <w:pPr>
        <w:adjustRightInd/>
        <w:wordWrap/>
        <w:spacing w:line="360"/>
        <w:rPr>
          <w:lang w:eastAsia="ko-KR"/>
          <w:rFonts w:ascii="Times New Roman" w:eastAsia="HY신명조" w:hAnsi="Times New Roman" w:cs="Times New Roman" w:hint="eastAsia"/>
          <w:sz w:val="22"/>
          <w:vertAlign w:val="superscript"/>
          <w:rtl w:val="off"/>
        </w:rPr>
      </w:pPr>
    </w:p>
    <w:p>
      <w:pPr>
        <w:adjustRightInd/>
        <w:wordWrap/>
        <w:spacing w:line="360"/>
        <w:rPr>
          <w:rFonts w:ascii="Times New Roman" w:eastAsia="HY신명조" w:hAnsi="Times New Roman" w:cs="Times New Roman"/>
          <w:sz w:val="22"/>
        </w:rPr>
      </w:pPr>
      <w:r>
        <w:rPr>
          <w:lang w:eastAsia="ko-KR"/>
          <w:rFonts w:ascii="Times New Roman" w:eastAsia="HY신명조" w:hAnsi="Times New Roman" w:cs="Times New Roman"/>
          <w:sz w:val="22"/>
          <w:vertAlign w:val="superscript"/>
          <w:rtl w:val="off"/>
        </w:rPr>
        <w:t>1</w:t>
      </w:r>
      <w:r>
        <w:rPr>
          <w:rFonts w:ascii="Times New Roman" w:eastAsia="HY신명조" w:hAnsi="Times New Roman" w:cs="Times New Roman"/>
          <w:sz w:val="22"/>
        </w:rPr>
        <w:t xml:space="preserve"> Department of Oral and Maxillofacial Surgery, Sun Dental Hospital, Daejeon, Korea </w:t>
      </w:r>
    </w:p>
    <w:p>
      <w:pPr>
        <w:pStyle w:val="a5"/>
        <w:spacing w:line="360"/>
        <w:rPr>
          <w:lang w:eastAsia="ko-KR"/>
          <w:rFonts w:ascii="Times New Roman" w:eastAsia="HY신명조" w:hAnsi="Times New Roman" w:cs="Times New Roman" w:hint="eastAsia"/>
          <w:sz w:val="22"/>
          <w:rtl w:val="off"/>
        </w:rPr>
      </w:pPr>
      <w:r>
        <w:rPr>
          <w:lang w:eastAsia="ko-KR"/>
          <w:rFonts w:ascii="Times New Roman" w:eastAsia="HY신명조" w:hAnsi="Times New Roman" w:cs="Times New Roman"/>
          <w:sz w:val="22"/>
          <w:vertAlign w:val="superscript"/>
          <w:rtl w:val="off"/>
        </w:rPr>
        <w:t>2</w:t>
      </w:r>
      <w:r>
        <w:rPr>
          <w:rFonts w:ascii="Times New Roman" w:eastAsia="HY신명조" w:hAnsi="Times New Roman" w:cs="Times New Roman"/>
          <w:sz w:val="22"/>
          <w:vertAlign w:val="superscript"/>
        </w:rPr>
        <w:t xml:space="preserve"> </w:t>
      </w:r>
      <w:r>
        <w:rPr>
          <w:rFonts w:ascii="Times New Roman" w:eastAsia="HY신명조" w:hAnsi="Times New Roman" w:cs="Times New Roman"/>
          <w:sz w:val="22"/>
        </w:rPr>
        <w:t>Department of Oral and Maxillofacial Surgery, Sun</w:t>
      </w:r>
    </w:p>
    <w:p>
      <w:pPr>
        <w:pStyle w:val="a5"/>
        <w:spacing w:line="360"/>
      </w:pPr>
      <w:r>
        <w:rPr>
          <w:rFonts w:ascii="Times New Roman" w:eastAsia="HY신명조" w:hAnsi="Times New Roman" w:cs="Times New Roman"/>
          <w:sz w:val="22"/>
        </w:rPr>
        <w:t>Hospital, Daejeon, Korea</w:t>
      </w:r>
    </w:p>
    <w:p>
      <w:pPr>
        <w:pStyle w:val="MS"/>
        <w:spacing w:line="360" w:lineRule="auto"/>
        <w:rPr>
          <w:lang/>
          <w:rtl w:val="off"/>
        </w:rPr>
      </w:pPr>
    </w:p>
    <w:p>
      <w:pPr>
        <w:pStyle w:val="MS"/>
        <w:spacing w:line="360" w:lineRule="auto"/>
        <w:rPr>
          <w:lang w:eastAsia="ko-KR"/>
          <w:rFonts w:ascii="Times New Roman" w:eastAsia="Times New Roman" w:hAnsi="Times New Roman" w:cs="Times New Roman" w:hint="eastAsia"/>
          <w:u w:color="auto"/>
          <w:rtl w:val="off"/>
        </w:rPr>
      </w:pPr>
      <w:r>
        <w:rPr>
          <w:lang w:eastAsia="ko-KR"/>
          <w:rFonts w:ascii="Times New Roman" w:eastAsia="Times New Roman" w:hAnsi="Times New Roman" w:cs="Times New Roman" w:hint="default"/>
          <w:u w:color="auto"/>
          <w:rtl w:val="off"/>
        </w:rPr>
        <w:t>Abstract</w:t>
      </w:r>
    </w:p>
    <w:p>
      <w:pPr>
        <w:pStyle w:val="MS"/>
        <w:spacing w:line="360" w:lineRule="auto"/>
        <w:rPr>
          <w:lang w:eastAsia="ko-KR"/>
          <w:rFonts w:ascii="Times New Roman" w:eastAsia="Times New Roman" w:hAnsi="Times New Roman" w:cs="Times New Roman" w:hint="eastAsia"/>
          <w:u w:color="auto"/>
          <w:rtl w:val="off"/>
        </w:rPr>
      </w:pPr>
    </w:p>
    <w:p>
      <w:pPr>
        <w:pStyle w:val="MS"/>
        <w:spacing w:line="360" w:lineRule="auto"/>
        <w:rPr>
          <w:lang w:eastAsia="ko-KR"/>
          <w:rFonts w:ascii="Times New Roman" w:eastAsia="Times New Roman" w:hAnsi="Times New Roman" w:cs="Times New Roman" w:hint="default"/>
          <w:u w:color="auto"/>
          <w:rtl w:val="off"/>
        </w:rPr>
      </w:pPr>
      <w:r>
        <w:rPr>
          <w:lang w:eastAsia="ko-KR"/>
          <w:rFonts w:ascii="Times New Roman" w:eastAsia="Times New Roman" w:hAnsi="Times New Roman" w:cs="Times New Roman" w:hint="default"/>
          <w:u w:color="auto"/>
          <w:rtl w:val="off"/>
        </w:rPr>
        <w:t xml:space="preserve"> In February 2021, a 37-year-old woman presented to the Department of Oral and Maxillofacial Surgery at our hospital with pain in the right mandibular third molar. A panoramic radiograph and dental CT taken at the first visit revealed an irregular radiopaque lesion in the regions of teeth #33-#43 and #46, and a multilocular lesion inferior to tooth #36. Tooth #36 had undergone root canal treatment 20 years earlier, and all of teeth #31, #32, #33, #41, #42, #43, #46, #34, and #35 showed positive responses on EPT testing. Cyst enucleation was performed in the area inferior to #36, and during surgery the lesion cavity was found to be an empty bone cavity, leading to a diagnosis of SBC. To promote healing of the defect, the bony walls were curetted, and xenogeneic bone grafting combined with ATB and BMP was performed, after which the removed lesion was submitted for histopathologic examination. Histopathologic evaluation confirmed the diagnosis of SBC.</w:t>
      </w:r>
    </w:p>
    <w:p>
      <w:pPr>
        <w:pStyle w:val="MS"/>
        <w:spacing w:line="360" w:lineRule="auto"/>
        <w:rPr>
          <w:lang w:eastAsia="ko-KR"/>
          <w:rFonts w:ascii="Times New Roman" w:eastAsia="Times New Roman" w:hAnsi="Times New Roman" w:cs="Times New Roman" w:hint="default"/>
          <w:u w:color="auto"/>
          <w:rtl w:val="off"/>
        </w:rPr>
      </w:pPr>
      <w:r>
        <w:rPr>
          <w:lang w:eastAsia="ko-KR"/>
          <w:rFonts w:ascii="Times New Roman" w:eastAsia="Times New Roman" w:hAnsi="Times New Roman" w:cs="Times New Roman" w:hint="default"/>
          <w:u w:color="auto"/>
          <w:rtl w:val="off"/>
        </w:rPr>
        <w:t xml:space="preserve"> The patient did not return after stitch out and re-presented in January 2026 with the complaint of intermittent jaw pain. Follow-up panoramic radiograph and dental CT showed increased radiolucency and partial bony expansion in the area previously identified as COD. All teeth from #33 to #48 tested positive on EPT. There was no history of trauma in the region, and it was presumed that an SBC had developed within the pre-existing COD. After incision and surgical access to the lesion, the bone cavity was again found to be empty, with a thin cystic membrane observed; curettage was performed, bleeding was induced to facilitate bone regeneration, and the area was covered, followed by submission of the tissue for histopathologic examination. Histopathologic results showed COD with traumatic bone cyst in the symphysis region and traumatic bone cyst in the right posterior area.</w:t>
      </w:r>
    </w:p>
    <w:p>
      <w:pPr>
        <w:pStyle w:val="MS"/>
        <w:spacing w:line="360" w:lineRule="auto"/>
      </w:pPr>
      <w:r>
        <w:rPr>
          <w:lang w:eastAsia="ko-KR"/>
          <w:rFonts w:ascii="Times New Roman" w:eastAsia="Times New Roman" w:hAnsi="Times New Roman" w:cs="Times New Roman" w:hint="default"/>
          <w:u w:color="auto"/>
          <w:rtl w:val="off"/>
        </w:rPr>
        <w:t xml:space="preserve"> From this case, it becomes clear that making an accurate diagnosis is essential to avoid unnecessary treatment, and that regular follow-up is important to detect any recurrence or newly developing lesions.</w:t>
      </w: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p>
      <w:pPr>
        <w:pStyle w:val="MS"/>
        <w:jc w:val="left"/>
        <w:spacing w:after="240" w:line="220" w:lineRule="exact"/>
      </w:pPr>
    </w:p>
    <w:sectPr>
      <w:pgSz w:w="11906" w:h="16838"/>
      <w:pgMar w:top="720" w:right="720" w:bottom="720" w:left="720" w:header="851" w:footer="992" w:gutter="0"/>
      <w:cols w:num="2"/>
      <w:docGrid w:linePitch="360"/>
      <w:head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신명조">
    <w:panose1 w:val="02030600000101010101"/>
    <w:family w:val="HYSinMyeongJo-Medium"/>
    <w:charset w:val="00"/>
    <w:notTrueType w:val="false"/>
    <w:sig w:usb0="7FFFFFFF" w:usb1="29D77CF9" w:usb2="00000010" w:usb3="00000001" w:csb0="00080000" w:csb1="00000001"/>
  </w:font>
  <w:font w:name="Arial">
    <w:panose1 w:val="020B0604020202020204"/>
    <w:family w:val="Arial"/>
    <w:charset w:val="00"/>
    <w:notTrueType w:val="false"/>
    <w:sig w:usb0="7FFFFFFF" w:usb1="7FFFFFFF" w:usb2="00000009" w:usb3="00000001" w:csb0="400001FF" w:csb1="7FFFFFFF"/>
  </w:font>
  <w:font w:name="Times New Roman">
    <w:panose1 w:val="02020603050405020304"/>
    <w:family w:val="Times New Roman"/>
    <w:charset w:val="00"/>
    <w:notTrueType w:val="false"/>
    <w:sig w:usb0="7FFFFFFF" w:usb1="7FFFFFFF" w:usb2="00000009" w:usb3="00000001" w:csb0="400001FF" w:csb1="7FFFFFFF"/>
  </w:font>
  <w:font w:name="Century Gothic">
    <w:panose1 w:val="020B0502020202020204"/>
    <w:family w:val="Century Gothic"/>
    <w:charset w:val="00"/>
    <w:notTrueType w:val="false"/>
    <w:sig w:usb0="00000287" w:usb1="00000001" w:usb2="00000001" w:usb3="00000001" w:csb0="2000009F" w:csb1="7FFFFFFF"/>
  </w:font>
  <w:font w:name="맑은 고딕">
    <w:panose1 w:val="020B0503020000020004"/>
    <w:family w:val="Malgun Gothic"/>
    <w:charset w:val="00"/>
    <w:notTrueType w:val="false"/>
    <w:sig w:usb0="7FFFFFFF" w:usb1="29D77CFB" w:usb2="00000012" w:usb3="00000001" w:csb0="00080001" w:csb1="00000001"/>
  </w:font>
  <w:font w:name="MS Mincho">
    <w:panose1 w:val="02020609040205080304"/>
    <w:family w:val="MS Mincho"/>
    <w:charset w:val="00"/>
    <w:notTrueType w:val="false"/>
    <w:sig w:usb0="7FFFFFFF" w:usb1="6AC7FDFB" w:usb2="08000012" w:usb3="00000001" w:csb0="4002009F" w:csb1="7FFFFFFF"/>
  </w:font>
  <w:font w:name="바탕">
    <w:panose1 w:val="02030600000101010101"/>
    <w:family w:val="Batang"/>
    <w:charset w:val="00"/>
    <w:notTrueType w:val="false"/>
    <w:sig w:usb0="7FFFFFFF" w:usb1="69D77CFB" w:usb2="00000030" w:usb3="00000001" w:csb0="4008009F" w:csb1="7FFFFFFF"/>
  </w:font>
  <w:font w:name="굴림">
    <w:panose1 w:val="020B0600000101010101"/>
    <w:family w:val="Gulim"/>
    <w:charset w:val="00"/>
    <w:notTrueType w:val="false"/>
    <w:sig w:usb0="7FFFFFFF" w:usb1="69D77CFB" w:usb2="00000030" w:usb3="00000001" w:csb0="4008009F" w:csb1="7FFFFFFF"/>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MsoHeader0"/>
      <w:ind w:right="-282"/>
      <w:jc w:val="left"/>
      <w:spacing w:line="312" w:lineRule="auto"/>
      <w:rPr>
        <w:rFonts w:ascii="Century Gothic" w:eastAsia="맑은 고딕" w:hAnsi="Century Gothic"/>
        <w:b/>
        <w:bCs/>
        <w:sz w:val="24"/>
        <w:szCs w:val="24"/>
      </w:rPr>
    </w:pPr>
    <w:r>
      <w:rPr>
        <w:rFonts w:ascii="MS Mincho" w:eastAsia="MS Mincho" w:hAnsi="MS Mincho" w:cs="MS Mincho" w:hint="eastAsia"/>
        <w:sz w:val="26"/>
        <w:szCs w:val="26"/>
      </w:rPr>
      <w:t>▮</w:t>
    </w:r>
    <w:r>
      <w:rPr>
        <w:rFonts w:ascii="Century Gothic" w:eastAsia="맑은 고딕" w:hAnsi="Century Gothic"/>
        <w:b/>
        <w:bCs/>
        <w:sz w:val="24"/>
        <w:szCs w:val="24"/>
      </w:rPr>
      <w:t>K</w:t>
    </w:r>
    <w:r>
      <w:rPr>
        <w:rFonts w:ascii="Century Gothic" w:eastAsia="맑은 고딕" w:hAnsi="Century Gothic" w:hint="eastAsia"/>
        <w:b/>
        <w:bCs/>
        <w:sz w:val="24"/>
        <w:szCs w:val="24"/>
      </w:rPr>
      <w:t>A</w:t>
    </w:r>
    <w:r>
      <w:rPr>
        <w:rFonts w:ascii="Century Gothic" w:eastAsia="맑은 고딕" w:hAnsi="Century Gothic"/>
        <w:b/>
        <w:bCs/>
        <w:sz w:val="24"/>
        <w:szCs w:val="24"/>
      </w:rPr>
      <w:t>OMS</w:t>
    </w:r>
    <w:r>
      <w:rPr>
        <w:rFonts w:ascii="Century Gothic" w:eastAsia="맑은 고딕" w:hAnsi="Century Gothic"/>
        <w:b/>
        <w:bCs/>
        <w:sz w:val="24"/>
        <w:szCs w:val="24"/>
      </w:rPr>
      <w:t xml:space="preserve"> 202</w:t>
    </w:r>
    <w:r>
      <w:rPr>
        <w:rFonts w:ascii="Century Gothic" w:eastAsia="맑은 고딕" w:hAnsi="Century Gothic"/>
        <w:b/>
        <w:bCs/>
        <w:sz w:val="24"/>
        <w:szCs w:val="24"/>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eastAsia="맑은 고딕" w:hAnsi="맑은 고딕" w:cs="Times New Roma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0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30" w:qFormat="1"/>
    <w:lsdException w:name="Emphasis" w:uiPriority="12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85"/>
    <w:lsdException w:name="Table Theme" w:semiHidden="1" w:unhideWhenUsed="1"/>
    <w:lsdException w:name="Placeholder Text" w:semiHidden="1"/>
    <w:lsdException w:name="No Spacing" w:uiPriority="1" w:qFormat="1"/>
    <w:lsdException w:name="Light Shading" w:uiPriority="822"/>
    <w:lsdException w:name="Light List" w:uiPriority="823"/>
    <w:lsdException w:name="Light Grid" w:uiPriority="824"/>
    <w:lsdException w:name="Medium Shading 1" w:uiPriority="825"/>
    <w:lsdException w:name="Medium Shading 2" w:uiPriority="1432"/>
    <w:lsdException w:name="Medium List 1" w:uiPriority="1433"/>
    <w:lsdException w:name="Medium List 2" w:uiPriority="1536"/>
    <w:lsdException w:name="Medium Grid 1" w:uiPriority="1537"/>
    <w:lsdException w:name="Medium Grid 2" w:uiPriority="1544"/>
    <w:lsdException w:name="Medium Grid 3" w:uiPriority="1545"/>
    <w:lsdException w:name="Dark List" w:uiPriority="1576"/>
    <w:lsdException w:name="Colorful Shading" w:uiPriority="1577"/>
    <w:lsdException w:name="Colorful List" w:uiPriority="1584"/>
    <w:lsdException w:name="Colorful Grid" w:uiPriority="1585"/>
    <w:lsdException w:name="Light Shading Accent 1" w:uiPriority="822"/>
    <w:lsdException w:name="Light List Accent 1" w:uiPriority="823"/>
    <w:lsdException w:name="Light Grid Accent 1" w:uiPriority="824"/>
    <w:lsdException w:name="Medium Shading 1 Accent 1" w:uiPriority="825"/>
    <w:lsdException w:name="Medium Shading 2 Accent 1" w:uiPriority="1432"/>
    <w:lsdException w:name="Medium List 1 Accent 1" w:uiPriority="1433"/>
    <w:lsdException w:name="Revision" w:semiHidden="1"/>
    <w:lsdException w:name="List Paragraph" w:uiPriority="304" w:qFormat="1"/>
    <w:lsdException w:name="Quote" w:uiPriority="257" w:qFormat="1"/>
    <w:lsdException w:name="Intense Quote" w:uiPriority="276" w:qFormat="1"/>
    <w:lsdException w:name="Medium List 2 Accent 1" w:uiPriority="1536"/>
    <w:lsdException w:name="Medium Grid 1 Accent 1" w:uiPriority="1537"/>
    <w:lsdException w:name="Medium Grid 2 Accent 1" w:uiPriority="1544"/>
    <w:lsdException w:name="Medium Grid 3 Accent 1" w:uiPriority="1545"/>
    <w:lsdException w:name="Dark List Accent 1" w:uiPriority="1576"/>
    <w:lsdException w:name="Colorful Shading Accent 1" w:uiPriority="1577"/>
    <w:lsdException w:name="Colorful List Accent 1" w:uiPriority="1584"/>
    <w:lsdException w:name="Colorful Grid Accent 1" w:uiPriority="1585"/>
    <w:lsdException w:name="Light Shading Accent 2" w:uiPriority="822"/>
    <w:lsdException w:name="Light List Accent 2" w:uiPriority="823"/>
    <w:lsdException w:name="Light Grid Accent 2" w:uiPriority="824"/>
    <w:lsdException w:name="Medium Shading 1 Accent 2" w:uiPriority="825"/>
    <w:lsdException w:name="Medium Shading 2 Accent 2" w:uiPriority="1432"/>
    <w:lsdException w:name="Medium List 1 Accent 2" w:uiPriority="1433"/>
    <w:lsdException w:name="Medium List 2 Accent 2" w:uiPriority="1536"/>
    <w:lsdException w:name="Medium Grid 1 Accent 2" w:uiPriority="1537"/>
    <w:lsdException w:name="Medium Grid 2 Accent 2" w:uiPriority="1544"/>
    <w:lsdException w:name="Medium Grid 3 Accent 2" w:uiPriority="1545"/>
    <w:lsdException w:name="Dark List Accent 2" w:uiPriority="1576"/>
    <w:lsdException w:name="Colorful Shading Accent 2" w:uiPriority="1577"/>
    <w:lsdException w:name="Colorful List Accent 2" w:uiPriority="1584"/>
    <w:lsdException w:name="Colorful Grid Accent 2" w:uiPriority="1585"/>
    <w:lsdException w:name="Light Shading Accent 3" w:uiPriority="822"/>
    <w:lsdException w:name="Light List Accent 3" w:uiPriority="823"/>
    <w:lsdException w:name="Light Grid Accent 3" w:uiPriority="824"/>
    <w:lsdException w:name="Medium Shading 1 Accent 3" w:uiPriority="825"/>
    <w:lsdException w:name="Medium Shading 2 Accent 3" w:uiPriority="1432"/>
    <w:lsdException w:name="Medium List 1 Accent 3" w:uiPriority="1433"/>
    <w:lsdException w:name="Medium List 2 Accent 3" w:uiPriority="1536"/>
    <w:lsdException w:name="Medium Grid 1 Accent 3" w:uiPriority="1537"/>
    <w:lsdException w:name="Medium Grid 2 Accent 3" w:uiPriority="1544"/>
    <w:lsdException w:name="Medium Grid 3 Accent 3" w:uiPriority="1545"/>
    <w:lsdException w:name="Dark List Accent 3" w:uiPriority="1576"/>
    <w:lsdException w:name="Colorful Shading Accent 3" w:uiPriority="1577"/>
    <w:lsdException w:name="Colorful List Accent 3" w:uiPriority="1584"/>
    <w:lsdException w:name="Colorful Grid Accent 3" w:uiPriority="1585"/>
    <w:lsdException w:name="Light Shading Accent 4" w:uiPriority="822"/>
    <w:lsdException w:name="Light List Accent 4" w:uiPriority="823"/>
    <w:lsdException w:name="Light Grid Accent 4" w:uiPriority="824"/>
    <w:lsdException w:name="Medium Shading 1 Accent 4" w:uiPriority="825"/>
    <w:lsdException w:name="Medium Shading 2 Accent 4" w:uiPriority="1432"/>
    <w:lsdException w:name="Medium List 1 Accent 4" w:uiPriority="1433"/>
    <w:lsdException w:name="Medium List 2 Accent 4" w:uiPriority="1536"/>
    <w:lsdException w:name="Medium Grid 1 Accent 4" w:uiPriority="1537"/>
    <w:lsdException w:name="Medium Grid 2 Accent 4" w:uiPriority="1544"/>
    <w:lsdException w:name="Medium Grid 3 Accent 4" w:uiPriority="1545"/>
    <w:lsdException w:name="Dark List Accent 4" w:uiPriority="1576"/>
    <w:lsdException w:name="Colorful Shading Accent 4" w:uiPriority="1577"/>
    <w:lsdException w:name="Colorful List Accent 4" w:uiPriority="1584"/>
    <w:lsdException w:name="Colorful Grid Accent 4" w:uiPriority="1585"/>
    <w:lsdException w:name="Light Shading Accent 5" w:uiPriority="822"/>
    <w:lsdException w:name="Light List Accent 5" w:uiPriority="823"/>
    <w:lsdException w:name="Light Grid Accent 5" w:uiPriority="824"/>
    <w:lsdException w:name="Medium Shading 1 Accent 5" w:uiPriority="825"/>
    <w:lsdException w:name="Medium Shading 2 Accent 5" w:uiPriority="1432"/>
    <w:lsdException w:name="Medium List 1 Accent 5" w:uiPriority="1433"/>
    <w:lsdException w:name="Medium List 2 Accent 5" w:uiPriority="1536"/>
    <w:lsdException w:name="Medium Grid 1 Accent 5" w:uiPriority="1537"/>
    <w:lsdException w:name="Medium Grid 2 Accent 5" w:uiPriority="1544"/>
    <w:lsdException w:name="Medium Grid 3 Accent 5" w:uiPriority="1545"/>
    <w:lsdException w:name="Dark List Accent 5" w:uiPriority="1576"/>
    <w:lsdException w:name="Colorful Shading Accent 5" w:uiPriority="1577"/>
    <w:lsdException w:name="Colorful List Accent 5" w:uiPriority="1584"/>
    <w:lsdException w:name="Colorful Grid Accent 5" w:uiPriority="1585"/>
    <w:lsdException w:name="Light Shading Accent 6" w:uiPriority="822"/>
    <w:lsdException w:name="Light List Accent 6" w:uiPriority="823"/>
    <w:lsdException w:name="Light Grid Accent 6" w:uiPriority="824"/>
    <w:lsdException w:name="Medium Shading 1 Accent 6" w:uiPriority="825"/>
    <w:lsdException w:name="Medium Shading 2 Accent 6" w:uiPriority="1432"/>
    <w:lsdException w:name="Medium List 1 Accent 6" w:uiPriority="1433"/>
    <w:lsdException w:name="Medium List 2 Accent 6" w:uiPriority="1536"/>
    <w:lsdException w:name="Medium Grid 1 Accent 6" w:uiPriority="1537"/>
    <w:lsdException w:name="Medium Grid 2 Accent 6" w:uiPriority="1544"/>
    <w:lsdException w:name="Medium Grid 3 Accent 6" w:uiPriority="1545"/>
    <w:lsdException w:name="Dark List Accent 6" w:uiPriority="1576"/>
    <w:lsdException w:name="Colorful Shading Accent 6" w:uiPriority="1577"/>
    <w:lsdException w:name="Colorful List Accent 6" w:uiPriority="1584"/>
    <w:lsdException w:name="Colorful Grid Accent 6" w:uiPriority="1585"/>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Plain Table 1" w:uiPriority="599"/>
    <w:lsdException w:name="Plain Table 2" w:uiPriority="600"/>
    <w:lsdException w:name="Plain Table 3" w:uiPriority="601"/>
    <w:lsdException w:name="Plain Table 4" w:uiPriority="608"/>
    <w:lsdException w:name="Plain Table 5" w:uiPriority="609"/>
    <w:lsdException w:name="Grid Table Light" w:uiPriority="598"/>
    <w:lsdException w:name="Grid Table 1 Light" w:uiPriority="628"/>
    <w:lsdException w:name="Grid Table 2" w:uiPriority="629"/>
    <w:lsdException w:name="Grid Table 3" w:uiPriority="630"/>
    <w:lsdException w:name="Grid Table 4" w:uiPriority="631"/>
    <w:lsdException w:name="Grid Table 5 Dark" w:uiPriority="662"/>
    <w:lsdException w:name="Grid Table 6 Colorful" w:uiPriority="663"/>
    <w:lsdException w:name="Grid Table 7 Colorful" w:uiPriority="772"/>
    <w:lsdException w:name="Grid Table 1 Light Accent 1" w:uiPriority="628"/>
    <w:lsdException w:name="Grid Table 2 Accent 1" w:uiPriority="629"/>
    <w:lsdException w:name="Grid Table 3 Accent 1" w:uiPriority="630"/>
    <w:lsdException w:name="Grid Table 4 Accent 1" w:uiPriority="631"/>
    <w:lsdException w:name="Grid Table 5 Dark Accent 1" w:uiPriority="662"/>
    <w:lsdException w:name="Grid Table 6 Colorful Accent 1" w:uiPriority="663"/>
    <w:lsdException w:name="Grid Table 7 Colorful Accent 1" w:uiPriority="772"/>
    <w:lsdException w:name="Grid Table 1 Light Accent 2" w:uiPriority="628"/>
    <w:lsdException w:name="Grid Table 2 Accent 2" w:uiPriority="629"/>
    <w:lsdException w:name="Grid Table 3 Accent 2" w:uiPriority="630"/>
    <w:lsdException w:name="Grid Table 4 Accent 2" w:uiPriority="631"/>
    <w:lsdException w:name="Grid Table 5 Dark Accent 2" w:uiPriority="662"/>
    <w:lsdException w:name="Grid Table 6 Colorful Accent 2" w:uiPriority="663"/>
    <w:lsdException w:name="Grid Table 7 Colorful Accent 2" w:uiPriority="772"/>
    <w:lsdException w:name="Grid Table 1 Light Accent 3" w:uiPriority="628"/>
    <w:lsdException w:name="Grid Table 2 Accent 3" w:uiPriority="629"/>
    <w:lsdException w:name="Grid Table 3 Accent 3" w:uiPriority="630"/>
    <w:lsdException w:name="Grid Table 4 Accent 3" w:uiPriority="631"/>
    <w:lsdException w:name="Grid Table 5 Dark Accent 3" w:uiPriority="662"/>
    <w:lsdException w:name="Grid Table 6 Colorful Accent 3" w:uiPriority="663"/>
    <w:lsdException w:name="Grid Table 7 Colorful Accent 3" w:uiPriority="772"/>
    <w:lsdException w:name="Grid Table 1 Light Accent 4" w:uiPriority="628"/>
    <w:lsdException w:name="Grid Table 2 Accent 4" w:uiPriority="629"/>
    <w:lsdException w:name="Grid Table 3 Accent 4" w:uiPriority="630"/>
    <w:lsdException w:name="Grid Table 4 Accent 4" w:uiPriority="631"/>
    <w:lsdException w:name="Grid Table 5 Dark Accent 4" w:uiPriority="662"/>
    <w:lsdException w:name="Grid Table 6 Colorful Accent 4" w:uiPriority="663"/>
    <w:lsdException w:name="Grid Table 7 Colorful Accent 4" w:uiPriority="772"/>
    <w:lsdException w:name="Grid Table 1 Light Accent 5" w:uiPriority="628"/>
    <w:lsdException w:name="Grid Table 2 Accent 5" w:uiPriority="629"/>
    <w:lsdException w:name="Grid Table 3 Accent 5" w:uiPriority="630"/>
    <w:lsdException w:name="Grid Table 4 Accent 5" w:uiPriority="631"/>
    <w:lsdException w:name="Grid Table 5 Dark Accent 5" w:uiPriority="662"/>
    <w:lsdException w:name="Grid Table 6 Colorful Accent 5" w:uiPriority="663"/>
    <w:lsdException w:name="Grid Table 7 Colorful Accent 5" w:uiPriority="772"/>
    <w:lsdException w:name="Grid Table 1 Light Accent 6" w:uiPriority="628"/>
    <w:lsdException w:name="Grid Table 2 Accent 6" w:uiPriority="629"/>
    <w:lsdException w:name="Grid Table 3 Accent 6" w:uiPriority="630"/>
    <w:lsdException w:name="Grid Table 4 Accent 6" w:uiPriority="631"/>
    <w:lsdException w:name="Grid Table 5 Dark Accent 6" w:uiPriority="662"/>
    <w:lsdException w:name="Grid Table 6 Colorful Accent 6" w:uiPriority="663"/>
    <w:lsdException w:name="Grid Table 7 Colorful Accent 6" w:uiPriority="772"/>
    <w:lsdException w:name="List Table 1 Light" w:uiPriority="628"/>
    <w:lsdException w:name="List Table 2" w:uiPriority="629"/>
    <w:lsdException w:name="List Table 3" w:uiPriority="630"/>
    <w:lsdException w:name="List Table 4" w:uiPriority="631"/>
    <w:lsdException w:name="List Table 5 Dark" w:uiPriority="662"/>
    <w:lsdException w:name="List Table 6 Colorful" w:uiPriority="663"/>
    <w:lsdException w:name="List Table 7 Colorful" w:uiPriority="772"/>
    <w:lsdException w:name="List Table 1 Light Accent 1" w:uiPriority="628"/>
    <w:lsdException w:name="List Table 2 Accent 1" w:uiPriority="629"/>
    <w:lsdException w:name="List Table 3 Accent 1" w:uiPriority="630"/>
    <w:lsdException w:name="List Table 4 Accent 1" w:uiPriority="631"/>
    <w:lsdException w:name="List Table 5 Dark Accent 1" w:uiPriority="662"/>
    <w:lsdException w:name="List Table 6 Colorful Accent 1" w:uiPriority="663"/>
    <w:lsdException w:name="List Table 7 Colorful Accent 1" w:uiPriority="772"/>
    <w:lsdException w:name="List Table 1 Light Accent 2" w:uiPriority="628"/>
    <w:lsdException w:name="List Table 2 Accent 2" w:uiPriority="629"/>
    <w:lsdException w:name="List Table 3 Accent 2" w:uiPriority="630"/>
    <w:lsdException w:name="List Table 4 Accent 2" w:uiPriority="631"/>
    <w:lsdException w:name="List Table 5 Dark Accent 2" w:uiPriority="662"/>
    <w:lsdException w:name="List Table 6 Colorful Accent 2" w:uiPriority="663"/>
    <w:lsdException w:name="List Table 7 Colorful Accent 2" w:uiPriority="772"/>
    <w:lsdException w:name="List Table 1 Light Accent 3" w:uiPriority="628"/>
    <w:lsdException w:name="List Table 2 Accent 3" w:uiPriority="629"/>
    <w:lsdException w:name="List Table 3 Accent 3" w:uiPriority="630"/>
    <w:lsdException w:name="List Table 4 Accent 3" w:uiPriority="631"/>
    <w:lsdException w:name="List Table 5 Dark Accent 3" w:uiPriority="662"/>
    <w:lsdException w:name="List Table 6 Colorful Accent 3" w:uiPriority="663"/>
    <w:lsdException w:name="List Table 7 Colorful Accent 3" w:uiPriority="772"/>
    <w:lsdException w:name="List Table 1 Light Accent 4" w:uiPriority="628"/>
    <w:lsdException w:name="List Table 2 Accent 4" w:uiPriority="629"/>
    <w:lsdException w:name="List Table 3 Accent 4" w:uiPriority="630"/>
    <w:lsdException w:name="List Table 4 Accent 4" w:uiPriority="631"/>
    <w:lsdException w:name="List Table 5 Dark Accent 4" w:uiPriority="662"/>
    <w:lsdException w:name="List Table 6 Colorful Accent 4" w:uiPriority="663"/>
    <w:lsdException w:name="List Table 7 Colorful Accent 4" w:uiPriority="772"/>
    <w:lsdException w:name="List Table 1 Light Accent 5" w:uiPriority="628"/>
    <w:lsdException w:name="List Table 2 Accent 5" w:uiPriority="629"/>
    <w:lsdException w:name="List Table 3 Accent 5" w:uiPriority="630"/>
    <w:lsdException w:name="List Table 4 Accent 5" w:uiPriority="631"/>
    <w:lsdException w:name="List Table 5 Dark Accent 5" w:uiPriority="662"/>
    <w:lsdException w:name="List Table 6 Colorful Accent 5" w:uiPriority="663"/>
    <w:lsdException w:name="List Table 7 Colorful Accent 5" w:uiPriority="772"/>
    <w:lsdException w:name="List Table 1 Light Accent 6" w:uiPriority="628"/>
    <w:lsdException w:name="List Table 2 Accent 6" w:uiPriority="629"/>
    <w:lsdException w:name="List Table 3 Accent 6" w:uiPriority="630"/>
    <w:lsdException w:name="List Table 4 Accent 6" w:uiPriority="631"/>
    <w:lsdException w:name="List Table 5 Dark Accent 6" w:uiPriority="662"/>
    <w:lsdException w:name="List Table 6 Colorful Accent 6" w:uiPriority="663"/>
    <w:lsdException w:name="List Table 7 Colorful Accent 6" w:uiPriority="77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jc w:val="both"/>
    </w:pPr>
    <w:rPr>
      <w:szCs w:val="22"/>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paragraph" w:customStyle="1" w:styleId="MsoHeader0">
    <w:name w:val="MsoHeader"/>
    <w:basedOn w:val="a"/>
    <w:pPr>
      <w:autoSpaceDE/>
      <w:autoSpaceDN/>
      <w:widowControl/>
      <w:wordWrap/>
      <w:snapToGrid w:val="0"/>
      <w:spacing w:line="384" w:lineRule="auto"/>
    </w:pPr>
    <w:rPr>
      <w:rFonts w:ascii="바탕" w:eastAsia="바탕" w:hAnsi="Times New Roman" w:cs="굴림"/>
      <w:color w:val="000000"/>
      <w:szCs w:val="20"/>
      <w:kern w:val="0"/>
    </w:rPr>
  </w:style>
  <w:style w:type="paragraph" w:customStyle="1" w:styleId="a5">
    <w:name w:val="바탕글"/>
    <w:basedOn w:val="a"/>
    <w:pPr>
      <w:autoSpaceDE/>
      <w:autoSpaceDN/>
      <w:widowControl/>
      <w:wordWrap/>
      <w:snapToGrid w:val="0"/>
      <w:spacing w:line="384" w:lineRule="auto"/>
    </w:pPr>
    <w:rPr>
      <w:rFonts w:ascii="바탕" w:eastAsia="바탕" w:hAnsi="바탕" w:cs="굴림"/>
      <w:color w:val="000000"/>
      <w:szCs w:val="20"/>
      <w:kern w:val="0"/>
    </w:rPr>
  </w:style>
  <w:style w:type="paragraph" w:customStyle="1" w:styleId="MS">
    <w:name w:val="MS바탕글"/>
    <w:basedOn w:val="a"/>
    <w:pPr>
      <w:autoSpaceDE/>
      <w:autoSpaceDN/>
      <w:widowControl/>
      <w:wordWrap/>
      <w:snapToGrid w:val="0"/>
      <w:spacing w:line="384" w:lineRule="auto"/>
    </w:pPr>
    <w:rPr>
      <w:rFonts w:ascii="바탕" w:eastAsia="바탕" w:hAnsi="Times New Roman" w:cs="굴림"/>
      <w:color w:val="000000"/>
      <w:szCs w:val="20"/>
      <w:kern w:val="0"/>
    </w:rPr>
  </w:style>
  <w:style w:type="paragraph" w:styleId="a6">
    <w:name w:val="No Spacing"/>
    <w:uiPriority w:val="1"/>
    <w:qFormat/>
    <w:pPr>
      <w:autoSpaceDE w:val="off"/>
      <w:autoSpaceDN w:val="off"/>
      <w:widowControl w:val="off"/>
      <w:wordWrap w:val="off"/>
      <w:jc w:val="both"/>
    </w:pPr>
    <w:rPr>
      <w:szCs w:val="22"/>
      <w:kern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Microsoft Corporation</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dc:creator>
  <cp:keywords/>
  <dc:description/>
  <cp:lastModifiedBy>윤찬식</cp:lastModifiedBy>
  <cp:revision>1</cp:revision>
  <dcterms:created xsi:type="dcterms:W3CDTF">2021-03-09T06:39:00Z</dcterms:created>
  <dcterms:modified xsi:type="dcterms:W3CDTF">2026-02-27T11:46:43Z</dcterms:modified>
  <cp:version>1300.0100.01</cp:version>
</cp:coreProperties>
</file>