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Что выведет в консоль код?</w:t>
      </w:r>
    </w:p>
    <w:p w:rsidR="00000000" w:rsidDel="00000000" w:rsidP="00000000" w:rsidRDefault="00000000" w:rsidRPr="00000000" w14:paraId="00000002">
      <w:pPr>
        <w:ind w:right="-607.7952755905511" w:hanging="566.929133858267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b2b34" w:val="clear"/>
        <w:spacing w:line="24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07.7952755905511" w:hanging="566.929133858267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Выполняется ли условие?</w:t>
      </w:r>
    </w:p>
    <w:p w:rsidR="00000000" w:rsidDel="00000000" w:rsidP="00000000" w:rsidRDefault="00000000" w:rsidRPr="00000000" w14:paraId="00000016">
      <w:pPr>
        <w:ind w:right="-607.7952755905511" w:hanging="566.929133858267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hamburger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fries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cola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nuggets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(hamburger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cola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fries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nuggets)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30"/>
          <w:szCs w:val="30"/>
          <w:rtl w:val="0"/>
        </w:rPr>
        <w:t xml:space="preserve">Done!</w:t>
      </w: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right="-607.7952755905511" w:hanging="566.929133858267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Выполняется ли условие?</w:t>
      </w:r>
    </w:p>
    <w:p w:rsidR="00000000" w:rsidDel="00000000" w:rsidP="00000000" w:rsidRDefault="00000000" w:rsidRPr="00000000" w14:paraId="00000024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hamburger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fries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cola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nuggets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(hamburger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cola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fries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nuggets)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32"/>
          <w:szCs w:val="3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32"/>
          <w:szCs w:val="32"/>
          <w:rtl w:val="0"/>
        </w:rPr>
        <w:t xml:space="preserve">Done!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607.7952755905511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Переменная hamburger задана через let, так как const подразумевает какое-либо начальное значение. С const будет ошибка, можете проверить.</w:t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 без значения там undefined, напоминаю 🙂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Выполняется ли условие?</w:t>
      </w:r>
    </w:p>
    <w:p w:rsidR="00000000" w:rsidDel="00000000" w:rsidP="00000000" w:rsidRDefault="00000000" w:rsidRPr="00000000" w14:paraId="00000032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hamburger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fries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cola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nuggets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(hamburger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cola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fries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nuggets)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cdd3de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32"/>
          <w:szCs w:val="3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32"/>
          <w:szCs w:val="32"/>
          <w:rtl w:val="0"/>
        </w:rPr>
        <w:t xml:space="preserve">Done!</w:t>
      </w: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b2b34" w:val="clear"/>
        <w:spacing w:line="360" w:lineRule="auto"/>
        <w:ind w:right="-607.7952755905511" w:hanging="566.9291338582677"/>
        <w:rPr>
          <w:rFonts w:ascii="Courier New" w:cs="Courier New" w:eastAsia="Courier New" w:hAnsi="Courier New"/>
          <w:color w:val="5fb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right="-607.7952755905511" w:hanging="566.9291338582677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