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2987" w14:textId="2CD17A05" w:rsidR="007A286C" w:rsidRDefault="007A286C" w:rsidP="007A286C">
      <w:pPr>
        <w:pStyle w:val="Nagwek3"/>
        <w:keepNext w:val="0"/>
        <w:keepLines w:val="0"/>
        <w:spacing w:before="0" w:after="120"/>
        <w:rPr>
          <w:bCs/>
          <w:color w:val="1B1C1D"/>
          <w:sz w:val="26"/>
          <w:szCs w:val="26"/>
        </w:rPr>
      </w:pPr>
      <w:r w:rsidRPr="007A286C">
        <w:rPr>
          <w:b/>
          <w:color w:val="1B1C1D"/>
          <w:sz w:val="26"/>
          <w:szCs w:val="26"/>
          <w:highlight w:val="yellow"/>
        </w:rPr>
        <w:t>Url:</w:t>
      </w:r>
      <w:r>
        <w:rPr>
          <w:b/>
          <w:color w:val="1B1C1D"/>
          <w:sz w:val="26"/>
          <w:szCs w:val="26"/>
        </w:rPr>
        <w:t xml:space="preserve"> </w:t>
      </w:r>
      <w:r w:rsidRPr="007A286C">
        <w:rPr>
          <w:bCs/>
          <w:color w:val="1B1C1D"/>
          <w:sz w:val="26"/>
          <w:szCs w:val="26"/>
        </w:rPr>
        <w:t>program-do-skalowania-biznesu-</w:t>
      </w:r>
      <w:proofErr w:type="spellStart"/>
      <w:r w:rsidRPr="007A286C">
        <w:rPr>
          <w:bCs/>
          <w:color w:val="1B1C1D"/>
          <w:sz w:val="26"/>
          <w:szCs w:val="26"/>
        </w:rPr>
        <w:t>platniczego</w:t>
      </w:r>
      <w:proofErr w:type="spellEnd"/>
    </w:p>
    <w:p w14:paraId="517F9BE4" w14:textId="3F420096" w:rsidR="007A286C" w:rsidRDefault="00C31E07" w:rsidP="007A286C">
      <w:pPr>
        <w:rPr>
          <w:lang w:val="pl-PL" w:eastAsia="en-US"/>
        </w:rPr>
      </w:pPr>
      <w:r w:rsidRPr="00C31E07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0D88C8" wp14:editId="17DA994E">
                <wp:simplePos x="0" y="0"/>
                <wp:positionH relativeFrom="column">
                  <wp:posOffset>4002405</wp:posOffset>
                </wp:positionH>
                <wp:positionV relativeFrom="paragraph">
                  <wp:posOffset>2368550</wp:posOffset>
                </wp:positionV>
                <wp:extent cx="1835150" cy="2387600"/>
                <wp:effectExtent l="0" t="0" r="12700" b="12700"/>
                <wp:wrapSquare wrapText="bothSides"/>
                <wp:docPr id="16232749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0C7CB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4AFA2E62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6E9F264E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520B3C91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15477CCA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0E8B0DD1" w14:textId="141F713A" w:rsidR="00C31E07" w:rsidRDefault="00C31E07" w:rsidP="00C31E07">
                            <w:pPr>
                              <w:jc w:val="center"/>
                            </w:pPr>
                            <w:r w:rsidRPr="00C31E07">
                              <w:rPr>
                                <w:highlight w:val="yellow"/>
                              </w:rPr>
                              <w:t>Zdjęcie lub grafika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D88C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5.15pt;margin-top:186.5pt;width:144.5pt;height:18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">
                <v:textbox>
                  <w:txbxContent>
                    <w:p w14:paraId="6160C7CB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4AFA2E62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6E9F264E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520B3C91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15477CCA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0E8B0DD1" w14:textId="141F713A" w:rsidR="00C31E07" w:rsidRDefault="00C31E07" w:rsidP="00C31E07">
                      <w:pPr>
                        <w:jc w:val="center"/>
                      </w:pPr>
                      <w:r w:rsidRPr="00C31E07">
                        <w:rPr>
                          <w:highlight w:val="yellow"/>
                        </w:rPr>
                        <w:t>Zdjęcie lub grafika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86C" w:rsidRPr="007A286C">
        <w:rPr>
          <w:noProof/>
          <w:lang w:val="pl-PL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C4444" wp14:editId="5213647A">
                <wp:simplePos x="0" y="0"/>
                <wp:positionH relativeFrom="column">
                  <wp:posOffset>-29845</wp:posOffset>
                </wp:positionH>
                <wp:positionV relativeFrom="paragraph">
                  <wp:posOffset>323850</wp:posOffset>
                </wp:positionV>
                <wp:extent cx="5886450" cy="1835150"/>
                <wp:effectExtent l="0" t="0" r="19050" b="127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B8C3" w14:textId="3B9AD122" w:rsidR="007A286C" w:rsidRDefault="007A286C"/>
                          <w:p w14:paraId="205AC3C1" w14:textId="77777777" w:rsidR="007A286C" w:rsidRPr="00B1084D" w:rsidRDefault="007A28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864C0B" w14:textId="2459DF7D" w:rsidR="00B1084D" w:rsidRPr="00A63DBB" w:rsidRDefault="00B1084D" w:rsidP="00B1084D">
                            <w:pPr>
                              <w:pStyle w:val="Nagwek3"/>
                              <w:keepNext w:val="0"/>
                              <w:keepLines w:val="0"/>
                              <w:spacing w:before="0" w:after="120"/>
                              <w:jc w:val="center"/>
                              <w:rPr>
                                <w:b/>
                                <w:color w:val="1B1C1D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63DBB">
                              <w:rPr>
                                <w:b/>
                                <w:color w:val="1B1C1D"/>
                                <w:sz w:val="40"/>
                                <w:szCs w:val="40"/>
                              </w:rPr>
                              <w:t>QonnectOn</w:t>
                            </w:r>
                            <w:r w:rsidR="00A63DBB" w:rsidRPr="00A63DBB">
                              <w:rPr>
                                <w:b/>
                                <w:color w:val="1B1C1D"/>
                                <w:sz w:val="40"/>
                                <w:szCs w:val="40"/>
                              </w:rPr>
                              <w:t>e</w:t>
                            </w:r>
                            <w:proofErr w:type="spellEnd"/>
                          </w:p>
                          <w:p w14:paraId="2A927741" w14:textId="015FB9F8" w:rsidR="00B1084D" w:rsidRPr="00C84DDB" w:rsidRDefault="00ED1B4C" w:rsidP="00B1084D">
                            <w:pPr>
                              <w:pStyle w:val="Nagwek3"/>
                              <w:keepNext w:val="0"/>
                              <w:keepLines w:val="0"/>
                              <w:spacing w:before="0" w:after="120"/>
                              <w:jc w:val="center"/>
                              <w:rPr>
                                <w:bCs/>
                                <w:color w:val="1B1C1D"/>
                              </w:rPr>
                            </w:pPr>
                            <w:r w:rsidRPr="00C84DDB">
                              <w:rPr>
                                <w:bCs/>
                                <w:color w:val="1B1C1D"/>
                              </w:rPr>
                              <w:t xml:space="preserve"> </w:t>
                            </w:r>
                            <w:r w:rsidR="00596C72">
                              <w:rPr>
                                <w:bCs/>
                                <w:color w:val="1B1C1D"/>
                              </w:rPr>
                              <w:t>I</w:t>
                            </w:r>
                            <w:r w:rsidR="0001759F" w:rsidRPr="00C84DDB">
                              <w:rPr>
                                <w:bCs/>
                                <w:color w:val="1B1C1D"/>
                              </w:rPr>
                              <w:t>ntegr</w:t>
                            </w:r>
                            <w:r w:rsidR="00596C72">
                              <w:rPr>
                                <w:bCs/>
                                <w:color w:val="1B1C1D"/>
                              </w:rPr>
                              <w:t xml:space="preserve">ujemy </w:t>
                            </w:r>
                            <w:r w:rsidR="0001759F" w:rsidRPr="00C84DDB">
                              <w:rPr>
                                <w:bCs/>
                                <w:color w:val="1B1C1D"/>
                              </w:rPr>
                              <w:t>biznes płatnicz</w:t>
                            </w:r>
                            <w:r w:rsidR="00596C72">
                              <w:rPr>
                                <w:bCs/>
                                <w:color w:val="1B1C1D"/>
                              </w:rPr>
                              <w:t xml:space="preserve">y za pomocą </w:t>
                            </w:r>
                            <w:proofErr w:type="spellStart"/>
                            <w:r w:rsidR="00A67D11">
                              <w:rPr>
                                <w:bCs/>
                                <w:color w:val="1B1C1D"/>
                              </w:rPr>
                              <w:t>multi</w:t>
                            </w:r>
                            <w:proofErr w:type="spellEnd"/>
                            <w:r w:rsidR="00A67D11">
                              <w:rPr>
                                <w:bCs/>
                                <w:color w:val="1B1C1D"/>
                              </w:rPr>
                              <w:t>-funkcjonaln</w:t>
                            </w:r>
                            <w:r w:rsidR="00596C72">
                              <w:rPr>
                                <w:bCs/>
                                <w:color w:val="1B1C1D"/>
                              </w:rPr>
                              <w:t>ej</w:t>
                            </w:r>
                            <w:r w:rsidR="00A67D11">
                              <w:rPr>
                                <w:bCs/>
                                <w:color w:val="1B1C1D"/>
                              </w:rPr>
                              <w:t xml:space="preserve"> </w:t>
                            </w:r>
                            <w:r w:rsidR="00A63DBB">
                              <w:rPr>
                                <w:bCs/>
                                <w:color w:val="1B1C1D"/>
                              </w:rPr>
                              <w:t>platform</w:t>
                            </w:r>
                            <w:r w:rsidR="00596C72">
                              <w:rPr>
                                <w:bCs/>
                                <w:color w:val="1B1C1D"/>
                              </w:rPr>
                              <w:t>y</w:t>
                            </w:r>
                            <w:r w:rsidR="00A63DBB">
                              <w:rPr>
                                <w:bCs/>
                                <w:color w:val="1B1C1D"/>
                              </w:rPr>
                              <w:t xml:space="preserve"> dla </w:t>
                            </w:r>
                            <w:r w:rsidR="00C84DDB" w:rsidRPr="00C84DDB">
                              <w:rPr>
                                <w:bCs/>
                                <w:color w:val="1B1C1D"/>
                              </w:rPr>
                              <w:t xml:space="preserve">instytucji nadzorowanych </w:t>
                            </w:r>
                          </w:p>
                          <w:p w14:paraId="07011409" w14:textId="3B1FEFB4" w:rsidR="007A286C" w:rsidRPr="00B1084D" w:rsidRDefault="007A286C" w:rsidP="00B108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4444" id="_x0000_s1027" type="#_x0000_t202" style="position:absolute;margin-left:-2.35pt;margin-top:25.5pt;width:463.5pt;height:14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">
                <v:textbox>
                  <w:txbxContent>
                    <w:p w14:paraId="463AB8C3" w14:textId="3B9AD122" w:rsidR="007A286C" w:rsidRDefault="007A286C"/>
                    <w:p w14:paraId="205AC3C1" w14:textId="77777777" w:rsidR="007A286C" w:rsidRPr="00B1084D" w:rsidRDefault="007A286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864C0B" w14:textId="2459DF7D" w:rsidR="00B1084D" w:rsidRPr="00A63DBB" w:rsidRDefault="00B1084D" w:rsidP="00B1084D">
                      <w:pPr>
                        <w:pStyle w:val="Nagwek3"/>
                        <w:keepNext w:val="0"/>
                        <w:keepLines w:val="0"/>
                        <w:spacing w:before="0" w:after="120"/>
                        <w:jc w:val="center"/>
                        <w:rPr>
                          <w:b/>
                          <w:color w:val="1B1C1D"/>
                          <w:sz w:val="40"/>
                          <w:szCs w:val="40"/>
                        </w:rPr>
                      </w:pPr>
                      <w:proofErr w:type="spellStart"/>
                      <w:r w:rsidRPr="00A63DBB">
                        <w:rPr>
                          <w:b/>
                          <w:color w:val="1B1C1D"/>
                          <w:sz w:val="40"/>
                          <w:szCs w:val="40"/>
                        </w:rPr>
                        <w:t>QonnectOn</w:t>
                      </w:r>
                      <w:r w:rsidR="00A63DBB" w:rsidRPr="00A63DBB">
                        <w:rPr>
                          <w:b/>
                          <w:color w:val="1B1C1D"/>
                          <w:sz w:val="40"/>
                          <w:szCs w:val="40"/>
                        </w:rPr>
                        <w:t>e</w:t>
                      </w:r>
                      <w:proofErr w:type="spellEnd"/>
                    </w:p>
                    <w:p w14:paraId="2A927741" w14:textId="015FB9F8" w:rsidR="00B1084D" w:rsidRPr="00C84DDB" w:rsidRDefault="00ED1B4C" w:rsidP="00B1084D">
                      <w:pPr>
                        <w:pStyle w:val="Nagwek3"/>
                        <w:keepNext w:val="0"/>
                        <w:keepLines w:val="0"/>
                        <w:spacing w:before="0" w:after="120"/>
                        <w:jc w:val="center"/>
                        <w:rPr>
                          <w:bCs/>
                          <w:color w:val="1B1C1D"/>
                        </w:rPr>
                      </w:pPr>
                      <w:r w:rsidRPr="00C84DDB">
                        <w:rPr>
                          <w:bCs/>
                          <w:color w:val="1B1C1D"/>
                        </w:rPr>
                        <w:t xml:space="preserve"> </w:t>
                      </w:r>
                      <w:r w:rsidR="00596C72">
                        <w:rPr>
                          <w:bCs/>
                          <w:color w:val="1B1C1D"/>
                        </w:rPr>
                        <w:t>I</w:t>
                      </w:r>
                      <w:r w:rsidR="0001759F" w:rsidRPr="00C84DDB">
                        <w:rPr>
                          <w:bCs/>
                          <w:color w:val="1B1C1D"/>
                        </w:rPr>
                        <w:t>ntegr</w:t>
                      </w:r>
                      <w:r w:rsidR="00596C72">
                        <w:rPr>
                          <w:bCs/>
                          <w:color w:val="1B1C1D"/>
                        </w:rPr>
                        <w:t xml:space="preserve">ujemy </w:t>
                      </w:r>
                      <w:r w:rsidR="0001759F" w:rsidRPr="00C84DDB">
                        <w:rPr>
                          <w:bCs/>
                          <w:color w:val="1B1C1D"/>
                        </w:rPr>
                        <w:t>biznes płatnicz</w:t>
                      </w:r>
                      <w:r w:rsidR="00596C72">
                        <w:rPr>
                          <w:bCs/>
                          <w:color w:val="1B1C1D"/>
                        </w:rPr>
                        <w:t xml:space="preserve">y za pomocą </w:t>
                      </w:r>
                      <w:proofErr w:type="spellStart"/>
                      <w:r w:rsidR="00A67D11">
                        <w:rPr>
                          <w:bCs/>
                          <w:color w:val="1B1C1D"/>
                        </w:rPr>
                        <w:t>multi</w:t>
                      </w:r>
                      <w:proofErr w:type="spellEnd"/>
                      <w:r w:rsidR="00A67D11">
                        <w:rPr>
                          <w:bCs/>
                          <w:color w:val="1B1C1D"/>
                        </w:rPr>
                        <w:t>-funkcjonaln</w:t>
                      </w:r>
                      <w:r w:rsidR="00596C72">
                        <w:rPr>
                          <w:bCs/>
                          <w:color w:val="1B1C1D"/>
                        </w:rPr>
                        <w:t>ej</w:t>
                      </w:r>
                      <w:r w:rsidR="00A67D11">
                        <w:rPr>
                          <w:bCs/>
                          <w:color w:val="1B1C1D"/>
                        </w:rPr>
                        <w:t xml:space="preserve"> </w:t>
                      </w:r>
                      <w:r w:rsidR="00A63DBB">
                        <w:rPr>
                          <w:bCs/>
                          <w:color w:val="1B1C1D"/>
                        </w:rPr>
                        <w:t>platform</w:t>
                      </w:r>
                      <w:r w:rsidR="00596C72">
                        <w:rPr>
                          <w:bCs/>
                          <w:color w:val="1B1C1D"/>
                        </w:rPr>
                        <w:t>y</w:t>
                      </w:r>
                      <w:r w:rsidR="00A63DBB">
                        <w:rPr>
                          <w:bCs/>
                          <w:color w:val="1B1C1D"/>
                        </w:rPr>
                        <w:t xml:space="preserve"> dla </w:t>
                      </w:r>
                      <w:r w:rsidR="00C84DDB" w:rsidRPr="00C84DDB">
                        <w:rPr>
                          <w:bCs/>
                          <w:color w:val="1B1C1D"/>
                        </w:rPr>
                        <w:t xml:space="preserve">instytucji nadzorowanych </w:t>
                      </w:r>
                    </w:p>
                    <w:p w14:paraId="07011409" w14:textId="3B1FEFB4" w:rsidR="007A286C" w:rsidRPr="00B1084D" w:rsidRDefault="007A286C" w:rsidP="00B108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B78B8" w14:textId="750D5762" w:rsidR="007A286C" w:rsidRDefault="00A63DBB" w:rsidP="007A286C">
      <w:pPr>
        <w:rPr>
          <w:lang w:val="pl-PL" w:eastAsia="en-US"/>
        </w:rPr>
      </w:pPr>
      <w:r w:rsidRPr="00A63DBB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A0711" wp14:editId="19E5C069">
                <wp:simplePos x="0" y="0"/>
                <wp:positionH relativeFrom="margin">
                  <wp:align>left</wp:align>
                </wp:positionH>
                <wp:positionV relativeFrom="paragraph">
                  <wp:posOffset>2190115</wp:posOffset>
                </wp:positionV>
                <wp:extent cx="3911600" cy="2406650"/>
                <wp:effectExtent l="0" t="0" r="12700" b="12700"/>
                <wp:wrapSquare wrapText="bothSides"/>
                <wp:docPr id="836828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878D" w14:textId="3CF1D3DF" w:rsidR="00A63DBB" w:rsidRDefault="00A63DBB">
                            <w:pPr>
                              <w:rPr>
                                <w:b/>
                                <w:bCs/>
                                <w:color w:val="1B1C1D"/>
                                <w:sz w:val="28"/>
                                <w:szCs w:val="28"/>
                              </w:rPr>
                            </w:pPr>
                            <w:r w:rsidRPr="00A63D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Czym jest </w:t>
                            </w:r>
                            <w:proofErr w:type="spellStart"/>
                            <w:r w:rsidRPr="00A63DBB">
                              <w:rPr>
                                <w:b/>
                                <w:bCs/>
                                <w:color w:val="1B1C1D"/>
                                <w:sz w:val="28"/>
                                <w:szCs w:val="28"/>
                              </w:rPr>
                              <w:t>QonnectOne</w:t>
                            </w:r>
                            <w:proofErr w:type="spellEnd"/>
                            <w:r w:rsidRPr="00A63DBB">
                              <w:rPr>
                                <w:b/>
                                <w:bCs/>
                                <w:color w:val="1B1C1D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1567236D" w14:textId="77777777" w:rsidR="00C31E07" w:rsidRDefault="00C31E07" w:rsidP="00C31E07">
                            <w:pPr>
                              <w:spacing w:after="240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554D38DB" w14:textId="77777777" w:rsidR="00C31E07" w:rsidRDefault="00C31E07" w:rsidP="00C31E07">
                            <w:pPr>
                              <w:spacing w:after="240"/>
                              <w:rPr>
                                <w:bCs/>
                                <w:color w:val="1B1C1D"/>
                              </w:rPr>
                            </w:pP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QonnectOne</w:t>
                            </w:r>
                            <w:proofErr w:type="spellEnd"/>
                            <w:r w:rsidRPr="00C31E07">
                              <w:rPr>
                                <w:bCs/>
                                <w:color w:val="1B1C1D"/>
                              </w:rPr>
                              <w:t xml:space="preserve"> dostarcza zaawansowane rozwiązania IT i ICT (Information and </w:t>
                            </w: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Communication</w:t>
                            </w:r>
                            <w:proofErr w:type="spellEnd"/>
                            <w:r w:rsidRPr="00C31E07">
                              <w:rPr>
                                <w:bCs/>
                                <w:color w:val="1B1C1D"/>
                              </w:rPr>
                              <w:t xml:space="preserve"> Technology) dla dynamicznie rozwijającego się sektora finansowego w Polsce i Unii Europejskiej. </w:t>
                            </w:r>
                          </w:p>
                          <w:p w14:paraId="2457A786" w14:textId="30C6CA57" w:rsidR="00C31E07" w:rsidRPr="00C31E07" w:rsidRDefault="00C31E07" w:rsidP="00C31E07">
                            <w:pPr>
                              <w:spacing w:after="240"/>
                              <w:rPr>
                                <w:bCs/>
                                <w:color w:val="1B1C1D"/>
                              </w:rPr>
                            </w:pPr>
                            <w:r w:rsidRPr="00C31E07">
                              <w:rPr>
                                <w:bCs/>
                                <w:color w:val="1B1C1D"/>
                              </w:rPr>
                              <w:t>Specjalizujemy się w obsłudze firm nadzorowanych oraz podmiotów obowiązanych zgodnie z Ustawą z dnia 1 marca 2018 r. o przeciwdziałaniu praniu pieniędzy oraz finansowaniu terroryzmu (AML/CFT).</w:t>
                            </w:r>
                          </w:p>
                          <w:p w14:paraId="3A27CFB2" w14:textId="77777777" w:rsidR="00C31E07" w:rsidRPr="00A63DBB" w:rsidRDefault="00C31E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0711" id="_x0000_s1028" type="#_x0000_t202" style="position:absolute;margin-left:0;margin-top:172.45pt;width:308pt;height:18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MT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">
                <v:textbox>
                  <w:txbxContent>
                    <w:p w14:paraId="04BC878D" w14:textId="3CF1D3DF" w:rsidR="00A63DBB" w:rsidRDefault="00A63DBB">
                      <w:pPr>
                        <w:rPr>
                          <w:b/>
                          <w:bCs/>
                          <w:color w:val="1B1C1D"/>
                          <w:sz w:val="28"/>
                          <w:szCs w:val="28"/>
                        </w:rPr>
                      </w:pPr>
                      <w:r w:rsidRPr="00A63DBB">
                        <w:rPr>
                          <w:b/>
                          <w:bCs/>
                          <w:sz w:val="28"/>
                          <w:szCs w:val="28"/>
                        </w:rPr>
                        <w:t xml:space="preserve">Czym jest </w:t>
                      </w:r>
                      <w:proofErr w:type="spellStart"/>
                      <w:r w:rsidRPr="00A63DBB">
                        <w:rPr>
                          <w:b/>
                          <w:bCs/>
                          <w:color w:val="1B1C1D"/>
                          <w:sz w:val="28"/>
                          <w:szCs w:val="28"/>
                        </w:rPr>
                        <w:t>QonnectOne</w:t>
                      </w:r>
                      <w:proofErr w:type="spellEnd"/>
                      <w:r w:rsidRPr="00A63DBB">
                        <w:rPr>
                          <w:b/>
                          <w:bCs/>
                          <w:color w:val="1B1C1D"/>
                          <w:sz w:val="28"/>
                          <w:szCs w:val="28"/>
                        </w:rPr>
                        <w:t>?</w:t>
                      </w:r>
                    </w:p>
                    <w:p w14:paraId="1567236D" w14:textId="77777777" w:rsidR="00C31E07" w:rsidRDefault="00C31E07" w:rsidP="00C31E07">
                      <w:pPr>
                        <w:spacing w:after="240"/>
                        <w:rPr>
                          <w:b/>
                          <w:color w:val="1B1C1D"/>
                        </w:rPr>
                      </w:pPr>
                    </w:p>
                    <w:p w14:paraId="554D38DB" w14:textId="77777777" w:rsidR="00C31E07" w:rsidRDefault="00C31E07" w:rsidP="00C31E07">
                      <w:pPr>
                        <w:spacing w:after="240"/>
                        <w:rPr>
                          <w:bCs/>
                          <w:color w:val="1B1C1D"/>
                        </w:rPr>
                      </w:pPr>
                      <w:proofErr w:type="spellStart"/>
                      <w:r w:rsidRPr="00C31E07">
                        <w:rPr>
                          <w:bCs/>
                          <w:color w:val="1B1C1D"/>
                        </w:rPr>
                        <w:t>QonnectOne</w:t>
                      </w:r>
                      <w:proofErr w:type="spellEnd"/>
                      <w:r w:rsidRPr="00C31E07">
                        <w:rPr>
                          <w:bCs/>
                          <w:color w:val="1B1C1D"/>
                        </w:rPr>
                        <w:t xml:space="preserve"> dostarcza zaawansowane rozwiązania IT i ICT (Information and </w:t>
                      </w:r>
                      <w:proofErr w:type="spellStart"/>
                      <w:r w:rsidRPr="00C31E07">
                        <w:rPr>
                          <w:bCs/>
                          <w:color w:val="1B1C1D"/>
                        </w:rPr>
                        <w:t>Communication</w:t>
                      </w:r>
                      <w:proofErr w:type="spellEnd"/>
                      <w:r w:rsidRPr="00C31E07">
                        <w:rPr>
                          <w:bCs/>
                          <w:color w:val="1B1C1D"/>
                        </w:rPr>
                        <w:t xml:space="preserve"> Technology) dla dynamicznie rozwijającego się sektora finansowego w Polsce i Unii Europejskiej. </w:t>
                      </w:r>
                    </w:p>
                    <w:p w14:paraId="2457A786" w14:textId="30C6CA57" w:rsidR="00C31E07" w:rsidRPr="00C31E07" w:rsidRDefault="00C31E07" w:rsidP="00C31E07">
                      <w:pPr>
                        <w:spacing w:after="240"/>
                        <w:rPr>
                          <w:bCs/>
                          <w:color w:val="1B1C1D"/>
                        </w:rPr>
                      </w:pPr>
                      <w:r w:rsidRPr="00C31E07">
                        <w:rPr>
                          <w:bCs/>
                          <w:color w:val="1B1C1D"/>
                        </w:rPr>
                        <w:t>Specjalizujemy się w obsłudze firm nadzorowanych oraz podmiotów obowiązanych zgodnie z Ustawą z dnia 1 marca 2018 r. o przeciwdziałaniu praniu pieniędzy oraz finansowaniu terroryzmu (AML/CFT).</w:t>
                      </w:r>
                    </w:p>
                    <w:p w14:paraId="3A27CFB2" w14:textId="77777777" w:rsidR="00C31E07" w:rsidRPr="00A63DBB" w:rsidRDefault="00C31E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272839" w14:textId="52F33A34" w:rsidR="007A286C" w:rsidRDefault="007A286C" w:rsidP="007A286C">
      <w:pPr>
        <w:rPr>
          <w:lang w:val="pl-PL" w:eastAsia="en-US"/>
        </w:rPr>
      </w:pPr>
    </w:p>
    <w:p w14:paraId="5C76AA72" w14:textId="710EB20F" w:rsidR="007A286C" w:rsidRDefault="007A286C" w:rsidP="007A286C">
      <w:pPr>
        <w:rPr>
          <w:lang w:val="pl-PL" w:eastAsia="en-US"/>
        </w:rPr>
      </w:pPr>
    </w:p>
    <w:p w14:paraId="3F132E14" w14:textId="29857DFA" w:rsidR="004E3332" w:rsidRPr="004E3332" w:rsidRDefault="004E3332" w:rsidP="00C31E07">
      <w:pPr>
        <w:spacing w:after="240"/>
        <w:rPr>
          <w:b/>
          <w:bCs/>
          <w:color w:val="1B1C1D"/>
        </w:rPr>
      </w:pPr>
      <w:r w:rsidRPr="004E3332">
        <w:rPr>
          <w:b/>
          <w:bCs/>
          <w:color w:val="1B1C1D"/>
        </w:rPr>
        <w:t xml:space="preserve">MISJA </w:t>
      </w:r>
      <w:r>
        <w:rPr>
          <w:b/>
          <w:bCs/>
          <w:color w:val="1B1C1D"/>
        </w:rPr>
        <w:t>Z</w:t>
      </w:r>
      <w:r w:rsidRPr="004E3332">
        <w:rPr>
          <w:b/>
          <w:bCs/>
          <w:color w:val="1B1C1D"/>
        </w:rPr>
        <w:t xml:space="preserve"> WIZJ</w:t>
      </w:r>
      <w:r>
        <w:rPr>
          <w:b/>
          <w:bCs/>
          <w:color w:val="1B1C1D"/>
        </w:rPr>
        <w:t>Ą</w:t>
      </w:r>
      <w:r w:rsidRPr="004E3332">
        <w:rPr>
          <w:b/>
          <w:bCs/>
          <w:color w:val="1B1C1D"/>
        </w:rPr>
        <w:t xml:space="preserve"> </w:t>
      </w:r>
    </w:p>
    <w:p w14:paraId="51699093" w14:textId="7DBD6E2E" w:rsidR="00C31E07" w:rsidRDefault="00C31E07" w:rsidP="00C31E07">
      <w:pPr>
        <w:spacing w:after="240"/>
        <w:rPr>
          <w:color w:val="1B1C1D"/>
        </w:rPr>
      </w:pPr>
      <w:r>
        <w:rPr>
          <w:color w:val="1B1C1D"/>
        </w:rPr>
        <w:t xml:space="preserve">Nasza misja jest jasna: </w:t>
      </w:r>
      <w:r w:rsidRPr="004E3332">
        <w:rPr>
          <w:bCs/>
          <w:color w:val="1B1C1D"/>
        </w:rPr>
        <w:t>integrować instytucje płatnicze i nadzorowane, aby umożliwić im szybkie i bezpieczne skalowanie biznesu płatniczego.</w:t>
      </w:r>
      <w:r>
        <w:rPr>
          <w:color w:val="1B1C1D"/>
        </w:rPr>
        <w:t xml:space="preserve"> Wierzymy, że kluczem do sukcesu jest połączenie innowacji technologicznych z rygorystycznymi wymogami regulacyjnymi. </w:t>
      </w:r>
    </w:p>
    <w:p w14:paraId="244B2E02" w14:textId="77777777" w:rsidR="004E3332" w:rsidRDefault="004E3332" w:rsidP="004E3332">
      <w:pPr>
        <w:spacing w:after="240"/>
        <w:rPr>
          <w:b/>
          <w:bCs/>
          <w:color w:val="1B1C1D"/>
        </w:rPr>
      </w:pPr>
      <w:r>
        <w:rPr>
          <w:b/>
          <w:bCs/>
          <w:color w:val="1B1C1D"/>
        </w:rPr>
        <w:t xml:space="preserve">WIZJA Z MISJĄ </w:t>
      </w:r>
    </w:p>
    <w:p w14:paraId="5919CA46" w14:textId="2002101D" w:rsidR="00C31E07" w:rsidRDefault="00C31E07" w:rsidP="00C31E07">
      <w:pPr>
        <w:spacing w:after="240"/>
        <w:rPr>
          <w:color w:val="1B1C1D"/>
        </w:rPr>
      </w:pPr>
      <w:r>
        <w:rPr>
          <w:color w:val="1B1C1D"/>
        </w:rPr>
        <w:t>Właśnie dlatego dostarczamy systemy, które nie tylko gwarantują pełną zgodność z prawem, ale także optymalizują procesy operacyjne, redukują ryzyko i otwierają nowe możliwości rozwoju. Dzięki naszemu doświadczeniu i głębokiej znajomości branży, stajemy się niezawodnym partnerem w budowaniu bezpiecznej i efektywnej przyszłości cyfrowej</w:t>
      </w:r>
      <w:r w:rsidR="004E3332">
        <w:rPr>
          <w:color w:val="1B1C1D"/>
        </w:rPr>
        <w:t>.</w:t>
      </w:r>
    </w:p>
    <w:p w14:paraId="7200F211" w14:textId="1AA8CF45" w:rsidR="007A286C" w:rsidRPr="00C31E07" w:rsidRDefault="007A286C" w:rsidP="007A286C">
      <w:pPr>
        <w:rPr>
          <w:lang w:eastAsia="en-US"/>
        </w:rPr>
      </w:pPr>
    </w:p>
    <w:p w14:paraId="447B309A" w14:textId="77777777" w:rsidR="00C31E07" w:rsidRDefault="00C31E07" w:rsidP="007A286C">
      <w:pPr>
        <w:rPr>
          <w:lang w:val="pl-PL" w:eastAsia="en-US"/>
        </w:rPr>
      </w:pPr>
    </w:p>
    <w:p w14:paraId="50EE17F4" w14:textId="77777777" w:rsidR="00C31E07" w:rsidRDefault="00C31E07" w:rsidP="007A286C">
      <w:pPr>
        <w:rPr>
          <w:lang w:val="pl-PL" w:eastAsia="en-US"/>
        </w:rPr>
      </w:pPr>
    </w:p>
    <w:p w14:paraId="7F1439E2" w14:textId="64A29D60" w:rsidR="007A286C" w:rsidRDefault="007A286C" w:rsidP="007A286C">
      <w:pPr>
        <w:rPr>
          <w:lang w:val="pl-PL" w:eastAsia="en-US"/>
        </w:rPr>
      </w:pPr>
    </w:p>
    <w:p w14:paraId="2E396FF1" w14:textId="7823A84B" w:rsidR="007A286C" w:rsidRDefault="007A286C" w:rsidP="007A286C">
      <w:pPr>
        <w:rPr>
          <w:lang w:val="pl-PL" w:eastAsia="en-US"/>
        </w:rPr>
      </w:pPr>
    </w:p>
    <w:p w14:paraId="7401CF1C" w14:textId="602CE333" w:rsidR="007A286C" w:rsidRPr="007A286C" w:rsidRDefault="00D016D9" w:rsidP="007A286C">
      <w:pPr>
        <w:rPr>
          <w:lang w:val="pl-PL" w:eastAsia="en-US"/>
        </w:rPr>
      </w:pPr>
      <w:r w:rsidRPr="00C31E07">
        <w:rPr>
          <w:b/>
          <w:noProof/>
          <w:color w:val="1B1C1D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558459" wp14:editId="6D2D3151">
                <wp:simplePos x="0" y="0"/>
                <wp:positionH relativeFrom="margin">
                  <wp:posOffset>-48895</wp:posOffset>
                </wp:positionH>
                <wp:positionV relativeFrom="paragraph">
                  <wp:posOffset>249555</wp:posOffset>
                </wp:positionV>
                <wp:extent cx="1835150" cy="3543300"/>
                <wp:effectExtent l="0" t="0" r="12700" b="19050"/>
                <wp:wrapSquare wrapText="bothSides"/>
                <wp:docPr id="5800849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D367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729A041C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199CA361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293487CC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5F4A627E" w14:textId="77777777" w:rsidR="00C31E07" w:rsidRDefault="00C31E07" w:rsidP="00C31E07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  <w:p w14:paraId="43B15D41" w14:textId="77777777" w:rsidR="00C31E07" w:rsidRDefault="00C31E07" w:rsidP="00C31E07">
                            <w:pPr>
                              <w:jc w:val="center"/>
                            </w:pPr>
                            <w:r w:rsidRPr="00C31E07">
                              <w:rPr>
                                <w:highlight w:val="yellow"/>
                              </w:rPr>
                              <w:t>Zdjęcie lub grafika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8459" id="_x0000_s1029" type="#_x0000_t202" style="position:absolute;margin-left:-3.85pt;margin-top:19.65pt;width:144.5pt;height:27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">
                <v:textbox>
                  <w:txbxContent>
                    <w:p w14:paraId="7B6BD367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729A041C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199CA361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293487CC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5F4A627E" w14:textId="77777777" w:rsidR="00C31E07" w:rsidRDefault="00C31E07" w:rsidP="00C31E07">
                      <w:pPr>
                        <w:jc w:val="center"/>
                        <w:rPr>
                          <w:highlight w:val="yellow"/>
                        </w:rPr>
                      </w:pPr>
                    </w:p>
                    <w:p w14:paraId="43B15D41" w14:textId="77777777" w:rsidR="00C31E07" w:rsidRDefault="00C31E07" w:rsidP="00C31E07">
                      <w:pPr>
                        <w:jc w:val="center"/>
                      </w:pPr>
                      <w:r w:rsidRPr="00C31E07">
                        <w:rPr>
                          <w:highlight w:val="yellow"/>
                        </w:rPr>
                        <w:t>Zdjęcie lub grafika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BB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FB907" wp14:editId="1561D989">
                <wp:simplePos x="0" y="0"/>
                <wp:positionH relativeFrom="margin">
                  <wp:posOffset>1906905</wp:posOffset>
                </wp:positionH>
                <wp:positionV relativeFrom="paragraph">
                  <wp:posOffset>255905</wp:posOffset>
                </wp:positionV>
                <wp:extent cx="4610100" cy="3536950"/>
                <wp:effectExtent l="0" t="0" r="19050" b="25400"/>
                <wp:wrapSquare wrapText="bothSides"/>
                <wp:docPr id="265568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53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5A1C3" w14:textId="76DDB96D" w:rsidR="00C31E07" w:rsidRDefault="00596C72" w:rsidP="00C31E07">
                            <w:pPr>
                              <w:rPr>
                                <w:b/>
                                <w:bCs/>
                                <w:color w:val="1B1C1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Rozumiemy biznes naszych Partnerów</w:t>
                            </w:r>
                          </w:p>
                          <w:p w14:paraId="410B8C15" w14:textId="76EC46B1" w:rsidR="00C31E07" w:rsidRDefault="00D016D9" w:rsidP="00C31E07">
                            <w:pPr>
                              <w:spacing w:after="240"/>
                              <w:rPr>
                                <w:b/>
                                <w:color w:val="1B1C1D"/>
                              </w:rPr>
                            </w:pPr>
                            <w:r>
                              <w:rPr>
                                <w:b/>
                                <w:color w:val="1B1C1D"/>
                              </w:rPr>
                              <w:t xml:space="preserve">Dlatego zapewniamy bezpieczeństwo, skalowalność i rozwój </w:t>
                            </w:r>
                          </w:p>
                          <w:p w14:paraId="43077F8C" w14:textId="77777777" w:rsidR="00D016D9" w:rsidRPr="00D016D9" w:rsidRDefault="00D016D9" w:rsidP="00D016D9">
                            <w:pPr>
                              <w:spacing w:before="240" w:after="240"/>
                              <w:rPr>
                                <w:color w:val="1B1C1D"/>
                              </w:rPr>
                            </w:pPr>
                            <w:r w:rsidRPr="00D016D9">
                              <w:rPr>
                                <w:color w:val="1B1C1D"/>
                              </w:rPr>
                              <w:t xml:space="preserve">Wybierając </w:t>
                            </w:r>
                            <w:proofErr w:type="spellStart"/>
                            <w:r w:rsidRPr="00D016D9">
                              <w:rPr>
                                <w:color w:val="1B1C1D"/>
                              </w:rPr>
                              <w:t>QonnectOne</w:t>
                            </w:r>
                            <w:proofErr w:type="spellEnd"/>
                            <w:r w:rsidRPr="00D016D9">
                              <w:rPr>
                                <w:color w:val="1B1C1D"/>
                              </w:rPr>
                              <w:t>, zyskujesz nie tylko zaawansowane technologie, ale przede wszystkim partnera, który aktywnie wspiera Twój biznes w dynamicznym środowisku regulacyjnym. Zapewniamy, że Twoje operacje będą zawsze zgodne z najwyższymi standardami bezpieczeństwa i przepisów.</w:t>
                            </w:r>
                          </w:p>
                          <w:p w14:paraId="7A940FA7" w14:textId="77777777" w:rsidR="00D016D9" w:rsidRDefault="00D016D9" w:rsidP="00D016D9">
                            <w:pPr>
                              <w:spacing w:before="240" w:after="240"/>
                              <w:rPr>
                                <w:color w:val="1B1C1D"/>
                              </w:rPr>
                            </w:pPr>
                            <w:r w:rsidRPr="00D016D9">
                              <w:rPr>
                                <w:color w:val="1B1C1D"/>
                              </w:rPr>
                              <w:t xml:space="preserve">Dzięki integracji z </w:t>
                            </w:r>
                            <w:proofErr w:type="spellStart"/>
                            <w:r w:rsidRPr="00D016D9">
                              <w:rPr>
                                <w:color w:val="1B1C1D"/>
                              </w:rPr>
                              <w:t>QonnectOne</w:t>
                            </w:r>
                            <w:proofErr w:type="spellEnd"/>
                            <w:r w:rsidRPr="00D016D9">
                              <w:rPr>
                                <w:color w:val="1B1C1D"/>
                              </w:rPr>
                              <w:t xml:space="preserve"> nie tracisz cennego czasu i zasobów na budowanie nowego systemu od podstaw, rozszerzanie istniejących rozwiązań czy skomplikowany proces pozyskiwania licencji. </w:t>
                            </w:r>
                          </w:p>
                          <w:p w14:paraId="582B9C74" w14:textId="77777777" w:rsidR="00D016D9" w:rsidRDefault="00D016D9" w:rsidP="00D016D9">
                            <w:pPr>
                              <w:spacing w:before="240" w:after="240"/>
                              <w:rPr>
                                <w:color w:val="1B1C1D"/>
                              </w:rPr>
                            </w:pPr>
                            <w:r w:rsidRPr="00D016D9">
                              <w:rPr>
                                <w:color w:val="1B1C1D"/>
                              </w:rPr>
                              <w:t xml:space="preserve">Nie musisz też szukać i integrować się z wieloma dostawcami, co generuje dodatkowe koszty i złożoność. Integrując się z nami, otrzymujesz kompletne narzędzie informatyczne oraz możliwość skorzystania z licencji naszych Partnerów. </w:t>
                            </w:r>
                          </w:p>
                          <w:p w14:paraId="11B4EF29" w14:textId="76C0A94B" w:rsidR="00D016D9" w:rsidRPr="00D016D9" w:rsidRDefault="00D016D9" w:rsidP="00D016D9">
                            <w:pPr>
                              <w:spacing w:before="240" w:after="240"/>
                              <w:rPr>
                                <w:color w:val="1B1C1D"/>
                              </w:rPr>
                            </w:pPr>
                            <w:r w:rsidRPr="00D016D9">
                              <w:rPr>
                                <w:color w:val="1B1C1D"/>
                              </w:rPr>
                              <w:t>Po Twojej stronie pozostaje to, co najważniejsze: rozwój biznesu.</w:t>
                            </w:r>
                          </w:p>
                          <w:p w14:paraId="33F1AC2B" w14:textId="77777777" w:rsidR="00D016D9" w:rsidRDefault="00D016D9" w:rsidP="00C31E07">
                            <w:pPr>
                              <w:spacing w:after="240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19C1F058" w14:textId="77777777" w:rsidR="00C31E07" w:rsidRPr="00A63DBB" w:rsidRDefault="00C31E07" w:rsidP="00C31E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B907" id="_x0000_s1030" type="#_x0000_t202" style="position:absolute;margin-left:150.15pt;margin-top:20.15pt;width:363pt;height:27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oiFQIAACcEAAAOAAAAZHJzL2Uyb0RvYy54bWysk99v2yAQx98n7X9AvC9O0iRr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">
                <v:textbox>
                  <w:txbxContent>
                    <w:p w14:paraId="46B5A1C3" w14:textId="76DDB96D" w:rsidR="00C31E07" w:rsidRDefault="00596C72" w:rsidP="00C31E07">
                      <w:pPr>
                        <w:rPr>
                          <w:b/>
                          <w:bCs/>
                          <w:color w:val="1B1C1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Rozumiemy biznes naszych Partnerów</w:t>
                      </w:r>
                    </w:p>
                    <w:p w14:paraId="410B8C15" w14:textId="76EC46B1" w:rsidR="00C31E07" w:rsidRDefault="00D016D9" w:rsidP="00C31E07">
                      <w:pPr>
                        <w:spacing w:after="240"/>
                        <w:rPr>
                          <w:b/>
                          <w:color w:val="1B1C1D"/>
                        </w:rPr>
                      </w:pPr>
                      <w:r>
                        <w:rPr>
                          <w:b/>
                          <w:color w:val="1B1C1D"/>
                        </w:rPr>
                        <w:t xml:space="preserve">Dlatego zapewniamy bezpieczeństwo, skalowalność i rozwój </w:t>
                      </w:r>
                    </w:p>
                    <w:p w14:paraId="43077F8C" w14:textId="77777777" w:rsidR="00D016D9" w:rsidRPr="00D016D9" w:rsidRDefault="00D016D9" w:rsidP="00D016D9">
                      <w:pPr>
                        <w:spacing w:before="240" w:after="240"/>
                        <w:rPr>
                          <w:color w:val="1B1C1D"/>
                        </w:rPr>
                      </w:pPr>
                      <w:r w:rsidRPr="00D016D9">
                        <w:rPr>
                          <w:color w:val="1B1C1D"/>
                        </w:rPr>
                        <w:t xml:space="preserve">Wybierając </w:t>
                      </w:r>
                      <w:proofErr w:type="spellStart"/>
                      <w:r w:rsidRPr="00D016D9">
                        <w:rPr>
                          <w:color w:val="1B1C1D"/>
                        </w:rPr>
                        <w:t>QonnectOne</w:t>
                      </w:r>
                      <w:proofErr w:type="spellEnd"/>
                      <w:r w:rsidRPr="00D016D9">
                        <w:rPr>
                          <w:color w:val="1B1C1D"/>
                        </w:rPr>
                        <w:t>, zyskujesz nie tylko zaawansowane technologie, ale przede wszystkim partnera, który aktywnie wspiera Twój biznes w dynamicznym środowisku regulacyjnym. Zapewniamy, że Twoje operacje będą zawsze zgodne z najwyższymi standardami bezpieczeństwa i przepisów.</w:t>
                      </w:r>
                    </w:p>
                    <w:p w14:paraId="7A940FA7" w14:textId="77777777" w:rsidR="00D016D9" w:rsidRDefault="00D016D9" w:rsidP="00D016D9">
                      <w:pPr>
                        <w:spacing w:before="240" w:after="240"/>
                        <w:rPr>
                          <w:color w:val="1B1C1D"/>
                        </w:rPr>
                      </w:pPr>
                      <w:r w:rsidRPr="00D016D9">
                        <w:rPr>
                          <w:color w:val="1B1C1D"/>
                        </w:rPr>
                        <w:t xml:space="preserve">Dzięki integracji z </w:t>
                      </w:r>
                      <w:proofErr w:type="spellStart"/>
                      <w:r w:rsidRPr="00D016D9">
                        <w:rPr>
                          <w:color w:val="1B1C1D"/>
                        </w:rPr>
                        <w:t>QonnectOne</w:t>
                      </w:r>
                      <w:proofErr w:type="spellEnd"/>
                      <w:r w:rsidRPr="00D016D9">
                        <w:rPr>
                          <w:color w:val="1B1C1D"/>
                        </w:rPr>
                        <w:t xml:space="preserve"> nie tracisz cennego czasu i zasobów na budowanie nowego systemu od podstaw, rozszerzanie istniejących rozwiązań czy skomplikowany proces pozyskiwania licencji. </w:t>
                      </w:r>
                    </w:p>
                    <w:p w14:paraId="582B9C74" w14:textId="77777777" w:rsidR="00D016D9" w:rsidRDefault="00D016D9" w:rsidP="00D016D9">
                      <w:pPr>
                        <w:spacing w:before="240" w:after="240"/>
                        <w:rPr>
                          <w:color w:val="1B1C1D"/>
                        </w:rPr>
                      </w:pPr>
                      <w:r w:rsidRPr="00D016D9">
                        <w:rPr>
                          <w:color w:val="1B1C1D"/>
                        </w:rPr>
                        <w:t xml:space="preserve">Nie musisz też szukać i integrować się z wieloma dostawcami, co generuje dodatkowe koszty i złożoność. Integrując się z nami, otrzymujesz kompletne narzędzie informatyczne oraz możliwość skorzystania z licencji naszych Partnerów. </w:t>
                      </w:r>
                    </w:p>
                    <w:p w14:paraId="11B4EF29" w14:textId="76C0A94B" w:rsidR="00D016D9" w:rsidRPr="00D016D9" w:rsidRDefault="00D016D9" w:rsidP="00D016D9">
                      <w:pPr>
                        <w:spacing w:before="240" w:after="240"/>
                        <w:rPr>
                          <w:color w:val="1B1C1D"/>
                        </w:rPr>
                      </w:pPr>
                      <w:r w:rsidRPr="00D016D9">
                        <w:rPr>
                          <w:color w:val="1B1C1D"/>
                        </w:rPr>
                        <w:t>Po Twojej stronie pozostaje to, co najważniejsze: rozwój biznesu.</w:t>
                      </w:r>
                    </w:p>
                    <w:p w14:paraId="33F1AC2B" w14:textId="77777777" w:rsidR="00D016D9" w:rsidRDefault="00D016D9" w:rsidP="00C31E07">
                      <w:pPr>
                        <w:spacing w:after="240"/>
                        <w:rPr>
                          <w:b/>
                          <w:color w:val="1B1C1D"/>
                        </w:rPr>
                      </w:pPr>
                    </w:p>
                    <w:p w14:paraId="19C1F058" w14:textId="77777777" w:rsidR="00C31E07" w:rsidRPr="00A63DBB" w:rsidRDefault="00C31E07" w:rsidP="00C31E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F41D96" w14:textId="4934C76C" w:rsidR="007A286C" w:rsidRDefault="007A286C" w:rsidP="007A286C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</w:p>
    <w:p w14:paraId="26CB7742" w14:textId="77777777" w:rsidR="00657902" w:rsidRDefault="00657902" w:rsidP="00657902">
      <w:pPr>
        <w:rPr>
          <w:lang w:val="pl-PL" w:eastAsia="en-US"/>
        </w:rPr>
      </w:pPr>
    </w:p>
    <w:p w14:paraId="052C4D7F" w14:textId="7E1A900C" w:rsidR="00D016D9" w:rsidRDefault="00D016D9" w:rsidP="00D016D9">
      <w:pPr>
        <w:jc w:val="center"/>
        <w:rPr>
          <w:sz w:val="30"/>
          <w:szCs w:val="30"/>
          <w:lang w:val="pl-PL" w:eastAsia="en-US"/>
        </w:rPr>
      </w:pPr>
      <w:r w:rsidRPr="00D016D9">
        <w:rPr>
          <w:sz w:val="30"/>
          <w:szCs w:val="30"/>
          <w:lang w:val="pl-PL" w:eastAsia="en-US"/>
        </w:rPr>
        <w:t>DLACZEGO MY?</w:t>
      </w:r>
    </w:p>
    <w:p w14:paraId="051F3AB3" w14:textId="77777777" w:rsidR="00D016D9" w:rsidRPr="00D016D9" w:rsidRDefault="00D016D9" w:rsidP="00D016D9">
      <w:pPr>
        <w:jc w:val="center"/>
        <w:rPr>
          <w:sz w:val="30"/>
          <w:szCs w:val="30"/>
          <w:lang w:val="pl-PL" w:eastAsia="en-US"/>
        </w:rPr>
      </w:pPr>
    </w:p>
    <w:p w14:paraId="1D4A72D1" w14:textId="1A1BA34C" w:rsidR="00D016D9" w:rsidRDefault="00D016D9" w:rsidP="00D016D9">
      <w:pPr>
        <w:jc w:val="center"/>
        <w:rPr>
          <w:lang w:val="pl-PL" w:eastAsia="en-US"/>
        </w:rPr>
      </w:pPr>
      <w:r>
        <w:rPr>
          <w:lang w:val="pl-PL" w:eastAsia="en-US"/>
        </w:rPr>
        <w:t>Naszą wizytówką jest doświadczenie, wiedza i znajomość potrzeb biznesu</w:t>
      </w:r>
    </w:p>
    <w:p w14:paraId="0A5B0738" w14:textId="77777777" w:rsidR="00D016D9" w:rsidRDefault="00D016D9" w:rsidP="00657902">
      <w:pPr>
        <w:rPr>
          <w:lang w:val="pl-PL" w:eastAsia="en-US"/>
        </w:rPr>
      </w:pPr>
    </w:p>
    <w:p w14:paraId="61986BE5" w14:textId="77777777" w:rsidR="00D016D9" w:rsidRDefault="00D016D9" w:rsidP="00657902">
      <w:pPr>
        <w:rPr>
          <w:lang w:val="pl-PL" w:eastAsia="en-US"/>
        </w:rPr>
      </w:pPr>
    </w:p>
    <w:p w14:paraId="2E50DC27" w14:textId="77777777" w:rsidR="00D016D9" w:rsidRDefault="00D016D9" w:rsidP="00657902">
      <w:pPr>
        <w:rPr>
          <w:lang w:val="pl-PL" w:eastAsia="en-US"/>
        </w:rPr>
      </w:pPr>
    </w:p>
    <w:p w14:paraId="671EDE96" w14:textId="77777777" w:rsidR="00D016D9" w:rsidRDefault="00D016D9" w:rsidP="00657902">
      <w:pPr>
        <w:rPr>
          <w:lang w:val="pl-PL" w:eastAsia="en-US"/>
        </w:rPr>
      </w:pPr>
    </w:p>
    <w:tbl>
      <w:tblPr>
        <w:tblStyle w:val="Tabela-Siatka"/>
        <w:tblW w:w="11187" w:type="dxa"/>
        <w:tblInd w:w="-844" w:type="dxa"/>
        <w:tblLook w:val="04A0" w:firstRow="1" w:lastRow="0" w:firstColumn="1" w:lastColumn="0" w:noHBand="0" w:noVBand="1"/>
      </w:tblPr>
      <w:tblGrid>
        <w:gridCol w:w="2810"/>
        <w:gridCol w:w="2565"/>
        <w:gridCol w:w="2977"/>
        <w:gridCol w:w="2835"/>
      </w:tblGrid>
      <w:tr w:rsidR="00D016D9" w14:paraId="5920238E" w14:textId="77777777" w:rsidTr="00D016D9">
        <w:tc>
          <w:tcPr>
            <w:tcW w:w="2810" w:type="dxa"/>
          </w:tcPr>
          <w:p w14:paraId="02C01F76" w14:textId="1D42387F" w:rsidR="00D016D9" w:rsidRPr="00D016D9" w:rsidRDefault="00D016D9" w:rsidP="00D016D9">
            <w:pPr>
              <w:jc w:val="center"/>
              <w:rPr>
                <w:highlight w:val="yellow"/>
                <w:lang w:val="pl-PL" w:eastAsia="en-US"/>
              </w:rPr>
            </w:pPr>
            <w:r w:rsidRPr="00D016D9">
              <w:rPr>
                <w:highlight w:val="yellow"/>
                <w:lang w:val="pl-PL" w:eastAsia="en-US"/>
              </w:rPr>
              <w:t>Ikonka</w:t>
            </w:r>
          </w:p>
          <w:p w14:paraId="161ACD49" w14:textId="77777777" w:rsidR="00D016D9" w:rsidRPr="00D016D9" w:rsidRDefault="00D016D9" w:rsidP="00D016D9">
            <w:pPr>
              <w:jc w:val="center"/>
              <w:rPr>
                <w:highlight w:val="yellow"/>
                <w:lang w:val="pl-PL" w:eastAsia="en-US"/>
              </w:rPr>
            </w:pPr>
          </w:p>
          <w:p w14:paraId="6EF59F57" w14:textId="77777777" w:rsidR="00D016D9" w:rsidRDefault="00D016D9" w:rsidP="00D016D9">
            <w:pPr>
              <w:spacing w:before="240"/>
              <w:jc w:val="center"/>
              <w:rPr>
                <w:b/>
                <w:color w:val="1B1C1D"/>
              </w:rPr>
            </w:pPr>
            <w:r>
              <w:rPr>
                <w:b/>
                <w:color w:val="1B1C1D"/>
              </w:rPr>
              <w:t>Specjalizacja branżowa</w:t>
            </w:r>
          </w:p>
          <w:p w14:paraId="5F56BA2A" w14:textId="18A78DBF" w:rsidR="00D016D9" w:rsidRDefault="00D016D9" w:rsidP="00D016D9">
            <w:pPr>
              <w:spacing w:before="240"/>
              <w:jc w:val="center"/>
              <w:rPr>
                <w:color w:val="1B1C1D"/>
              </w:rPr>
            </w:pPr>
            <w:r>
              <w:rPr>
                <w:color w:val="1B1C1D"/>
              </w:rPr>
              <w:t>Posiadamy głębokie, praktyczne zrozumienie wymagań rynkowych i regulacyjnych w sektorach nadzorowanych</w:t>
            </w:r>
          </w:p>
          <w:p w14:paraId="4DBFDB7E" w14:textId="40C675DF" w:rsidR="00D016D9" w:rsidRPr="00D016D9" w:rsidRDefault="00D016D9" w:rsidP="00D016D9">
            <w:pPr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2565" w:type="dxa"/>
          </w:tcPr>
          <w:p w14:paraId="5C5D551F" w14:textId="678AF89D" w:rsidR="00D016D9" w:rsidRDefault="00D016D9" w:rsidP="00D016D9">
            <w:pPr>
              <w:jc w:val="center"/>
              <w:rPr>
                <w:b/>
                <w:color w:val="1B1C1D"/>
              </w:rPr>
            </w:pPr>
            <w:r w:rsidRPr="00D016D9">
              <w:rPr>
                <w:b/>
                <w:color w:val="1B1C1D"/>
                <w:highlight w:val="yellow"/>
              </w:rPr>
              <w:t>Ikonka</w:t>
            </w:r>
          </w:p>
          <w:p w14:paraId="4F2CA941" w14:textId="77777777" w:rsidR="00D016D9" w:rsidRDefault="00D016D9" w:rsidP="00D016D9">
            <w:pPr>
              <w:jc w:val="center"/>
              <w:rPr>
                <w:b/>
                <w:color w:val="1B1C1D"/>
              </w:rPr>
            </w:pPr>
          </w:p>
          <w:p w14:paraId="0A33360B" w14:textId="77777777" w:rsidR="00D016D9" w:rsidRDefault="00D016D9" w:rsidP="00D016D9">
            <w:pPr>
              <w:jc w:val="center"/>
              <w:rPr>
                <w:b/>
                <w:color w:val="1B1C1D"/>
              </w:rPr>
            </w:pPr>
          </w:p>
          <w:p w14:paraId="1B569762" w14:textId="77777777" w:rsidR="00D016D9" w:rsidRDefault="00D016D9" w:rsidP="00D016D9">
            <w:pPr>
              <w:jc w:val="center"/>
              <w:rPr>
                <w:b/>
                <w:color w:val="1B1C1D"/>
              </w:rPr>
            </w:pPr>
            <w:r>
              <w:rPr>
                <w:b/>
                <w:color w:val="1B1C1D"/>
              </w:rPr>
              <w:t>Innowacyjność</w:t>
            </w:r>
          </w:p>
          <w:p w14:paraId="55F49FE0" w14:textId="63FA38D5" w:rsidR="00D016D9" w:rsidRDefault="00D016D9" w:rsidP="00D016D9">
            <w:pPr>
              <w:jc w:val="center"/>
              <w:rPr>
                <w:color w:val="1B1C1D"/>
              </w:rPr>
            </w:pPr>
            <w:r>
              <w:rPr>
                <w:color w:val="1B1C1D"/>
              </w:rPr>
              <w:t>Nieustannie doskonalimy nasze rozwiązania, aby sprostać aktualnym wyzwaniom i przewidzieć przyszłe trendy w branży płatniczej</w:t>
            </w:r>
          </w:p>
          <w:p w14:paraId="545457F3" w14:textId="77777777" w:rsidR="00D016D9" w:rsidRPr="00D016D9" w:rsidRDefault="00D016D9" w:rsidP="00D016D9">
            <w:pPr>
              <w:jc w:val="center"/>
              <w:rPr>
                <w:lang w:eastAsia="en-US"/>
              </w:rPr>
            </w:pPr>
          </w:p>
        </w:tc>
        <w:tc>
          <w:tcPr>
            <w:tcW w:w="2977" w:type="dxa"/>
          </w:tcPr>
          <w:p w14:paraId="65318FCE" w14:textId="0B320142" w:rsidR="00D016D9" w:rsidRPr="00D016D9" w:rsidRDefault="00D016D9" w:rsidP="00D016D9">
            <w:pPr>
              <w:jc w:val="center"/>
              <w:rPr>
                <w:bCs/>
                <w:color w:val="1B1C1D"/>
              </w:rPr>
            </w:pPr>
            <w:r w:rsidRPr="00D016D9">
              <w:rPr>
                <w:bCs/>
                <w:color w:val="1B1C1D"/>
                <w:highlight w:val="yellow"/>
              </w:rPr>
              <w:t>Ikonka</w:t>
            </w:r>
          </w:p>
          <w:p w14:paraId="4049DCFC" w14:textId="77777777" w:rsidR="00D016D9" w:rsidRDefault="00D016D9" w:rsidP="00D016D9">
            <w:pPr>
              <w:rPr>
                <w:b/>
                <w:color w:val="1B1C1D"/>
              </w:rPr>
            </w:pPr>
          </w:p>
          <w:p w14:paraId="26DA19C2" w14:textId="629764E2" w:rsidR="00D016D9" w:rsidRDefault="00D016D9" w:rsidP="00D016D9">
            <w:pPr>
              <w:jc w:val="center"/>
              <w:rPr>
                <w:color w:val="1B1C1D"/>
              </w:rPr>
            </w:pPr>
            <w:r>
              <w:rPr>
                <w:b/>
                <w:color w:val="1B1C1D"/>
              </w:rPr>
              <w:t>Elastyczność</w:t>
            </w:r>
          </w:p>
          <w:p w14:paraId="5B0F0023" w14:textId="77777777" w:rsidR="00D016D9" w:rsidRDefault="00D016D9" w:rsidP="00D016D9">
            <w:pPr>
              <w:rPr>
                <w:color w:val="1B1C1D"/>
              </w:rPr>
            </w:pPr>
          </w:p>
          <w:p w14:paraId="2F0F6F9A" w14:textId="1BFB22C0" w:rsidR="00D016D9" w:rsidRDefault="00D016D9" w:rsidP="00D016D9">
            <w:pPr>
              <w:jc w:val="center"/>
              <w:rPr>
                <w:color w:val="1B1C1D"/>
              </w:rPr>
            </w:pPr>
            <w:r>
              <w:rPr>
                <w:color w:val="1B1C1D"/>
              </w:rPr>
              <w:t>Nasze modułowe podejście i elastyczne modele wdrożenia gwarantują, że system idealnie dopasuje się do indywidualnych potrzeb i tempa rozwoju Twojej firmy</w:t>
            </w:r>
          </w:p>
          <w:p w14:paraId="42BEE3B0" w14:textId="77777777" w:rsidR="00D016D9" w:rsidRPr="00D016D9" w:rsidRDefault="00D016D9" w:rsidP="00657902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4AA514CC" w14:textId="73034F1D" w:rsidR="00D016D9" w:rsidRDefault="00D016D9" w:rsidP="00D016D9">
            <w:pPr>
              <w:jc w:val="center"/>
              <w:rPr>
                <w:b/>
                <w:color w:val="1B1C1D"/>
              </w:rPr>
            </w:pPr>
            <w:r w:rsidRPr="00D016D9">
              <w:rPr>
                <w:b/>
                <w:color w:val="1B1C1D"/>
                <w:highlight w:val="yellow"/>
              </w:rPr>
              <w:t>Ikonka</w:t>
            </w:r>
          </w:p>
          <w:p w14:paraId="34947645" w14:textId="77777777" w:rsidR="00D016D9" w:rsidRDefault="00D016D9" w:rsidP="00D016D9">
            <w:pPr>
              <w:ind w:left="720"/>
              <w:rPr>
                <w:b/>
                <w:color w:val="1B1C1D"/>
              </w:rPr>
            </w:pPr>
          </w:p>
          <w:p w14:paraId="5236C2C5" w14:textId="53C6FF1F" w:rsidR="00D016D9" w:rsidRDefault="00D016D9" w:rsidP="00D016D9">
            <w:pPr>
              <w:jc w:val="center"/>
              <w:rPr>
                <w:color w:val="1B1C1D"/>
              </w:rPr>
            </w:pPr>
            <w:r>
              <w:rPr>
                <w:b/>
                <w:color w:val="1B1C1D"/>
              </w:rPr>
              <w:t>Wsparcie</w:t>
            </w:r>
            <w:r>
              <w:rPr>
                <w:b/>
                <w:color w:val="1B1C1D"/>
              </w:rPr>
              <w:t xml:space="preserve"> e</w:t>
            </w:r>
            <w:r>
              <w:rPr>
                <w:b/>
                <w:color w:val="1B1C1D"/>
              </w:rPr>
              <w:t>kspertów</w:t>
            </w:r>
          </w:p>
          <w:p w14:paraId="7DE70486" w14:textId="77777777" w:rsidR="00D016D9" w:rsidRDefault="00D016D9" w:rsidP="00D016D9">
            <w:pPr>
              <w:ind w:left="720"/>
              <w:rPr>
                <w:color w:val="1B1C1D"/>
              </w:rPr>
            </w:pPr>
          </w:p>
          <w:p w14:paraId="62423B46" w14:textId="19DAE745" w:rsidR="00D016D9" w:rsidRDefault="00D016D9" w:rsidP="00D016D9">
            <w:pPr>
              <w:jc w:val="center"/>
              <w:rPr>
                <w:color w:val="1B1C1D"/>
              </w:rPr>
            </w:pPr>
            <w:r>
              <w:rPr>
                <w:color w:val="1B1C1D"/>
              </w:rPr>
              <w:t>Nasz doświadczony zespół specjalistów jest gotowy do wsparcia na każdym etapie współpracy – od analizy potrzeb, przez wdrożenie, aż po bieżącą obsługę i optymalizację.</w:t>
            </w:r>
          </w:p>
          <w:p w14:paraId="3031ABAF" w14:textId="77777777" w:rsidR="00D016D9" w:rsidRPr="00D016D9" w:rsidRDefault="00D016D9" w:rsidP="00657902">
            <w:pPr>
              <w:rPr>
                <w:lang w:eastAsia="en-US"/>
              </w:rPr>
            </w:pPr>
          </w:p>
        </w:tc>
      </w:tr>
    </w:tbl>
    <w:p w14:paraId="19699677" w14:textId="77777777" w:rsidR="00D016D9" w:rsidRDefault="00D016D9" w:rsidP="00657902">
      <w:pPr>
        <w:rPr>
          <w:lang w:val="pl-PL" w:eastAsia="en-US"/>
        </w:rPr>
      </w:pPr>
    </w:p>
    <w:p w14:paraId="24ED544E" w14:textId="77777777" w:rsidR="00D016D9" w:rsidRDefault="00D016D9" w:rsidP="00D016D9">
      <w:pPr>
        <w:spacing w:before="240"/>
        <w:rPr>
          <w:color w:val="1B1C1D"/>
        </w:rPr>
      </w:pPr>
    </w:p>
    <w:p w14:paraId="51C187EC" w14:textId="77777777" w:rsidR="00D016D9" w:rsidRDefault="00D016D9" w:rsidP="00D016D9">
      <w:pPr>
        <w:ind w:left="720"/>
        <w:rPr>
          <w:color w:val="1B1C1D"/>
        </w:rPr>
      </w:pPr>
    </w:p>
    <w:p w14:paraId="5BB76C13" w14:textId="7BF78D9B" w:rsidR="00047869" w:rsidRPr="00047869" w:rsidRDefault="00657902" w:rsidP="00047869">
      <w:pPr>
        <w:jc w:val="center"/>
        <w:rPr>
          <w:color w:val="1B1C1D"/>
          <w:sz w:val="26"/>
          <w:szCs w:val="26"/>
        </w:rPr>
      </w:pPr>
      <w:r w:rsidRPr="00047869">
        <w:rPr>
          <w:b/>
          <w:color w:val="1B1C1D"/>
          <w:sz w:val="26"/>
          <w:szCs w:val="26"/>
        </w:rPr>
        <w:lastRenderedPageBreak/>
        <w:t xml:space="preserve">Kompleksowe Bezpieczeństwo i </w:t>
      </w:r>
      <w:r w:rsidR="00047869" w:rsidRPr="00047869">
        <w:rPr>
          <w:b/>
          <w:color w:val="1B1C1D"/>
          <w:sz w:val="26"/>
          <w:szCs w:val="26"/>
        </w:rPr>
        <w:t>z</w:t>
      </w:r>
      <w:r w:rsidRPr="00047869">
        <w:rPr>
          <w:b/>
          <w:color w:val="1B1C1D"/>
          <w:sz w:val="26"/>
          <w:szCs w:val="26"/>
        </w:rPr>
        <w:t>godność</w:t>
      </w:r>
    </w:p>
    <w:p w14:paraId="463C7E5E" w14:textId="77777777" w:rsidR="00047869" w:rsidRDefault="00047869" w:rsidP="00047869">
      <w:pPr>
        <w:rPr>
          <w:color w:val="1B1C1D"/>
        </w:rPr>
      </w:pPr>
    </w:p>
    <w:p w14:paraId="5D263738" w14:textId="77777777" w:rsidR="00047869" w:rsidRDefault="00047869" w:rsidP="00047869">
      <w:pPr>
        <w:rPr>
          <w:color w:val="1B1C1D"/>
        </w:rPr>
      </w:pPr>
    </w:p>
    <w:p w14:paraId="3FEA2D41" w14:textId="0B3DCE76" w:rsidR="00657902" w:rsidRDefault="00657902" w:rsidP="00047869">
      <w:pPr>
        <w:rPr>
          <w:color w:val="1B1C1D"/>
        </w:rPr>
      </w:pPr>
      <w:r>
        <w:rPr>
          <w:color w:val="1B1C1D"/>
        </w:rPr>
        <w:t>Kładziemy nacisk na najwyższe standardy ochrony informacji i prywatności danych:</w:t>
      </w:r>
    </w:p>
    <w:p w14:paraId="701D3069" w14:textId="77777777" w:rsidR="00047869" w:rsidRDefault="00047869" w:rsidP="00047869">
      <w:pPr>
        <w:rPr>
          <w:b/>
          <w:color w:val="1B1C1D"/>
        </w:rPr>
      </w:pPr>
    </w:p>
    <w:p w14:paraId="15D6ECEF" w14:textId="10F3B2C0" w:rsidR="00657902" w:rsidRDefault="00657902" w:rsidP="00047869">
      <w:pPr>
        <w:pStyle w:val="Akapitzlist"/>
        <w:numPr>
          <w:ilvl w:val="0"/>
          <w:numId w:val="2"/>
        </w:numPr>
        <w:rPr>
          <w:color w:val="1B1C1D"/>
        </w:rPr>
      </w:pPr>
      <w:r w:rsidRPr="00047869">
        <w:rPr>
          <w:b/>
          <w:color w:val="1B1C1D"/>
        </w:rPr>
        <w:t>RODO / GDPR:</w:t>
      </w:r>
      <w:r w:rsidRPr="00047869">
        <w:rPr>
          <w:color w:val="1B1C1D"/>
        </w:rPr>
        <w:t xml:space="preserve"> Pełna zgodność z Rozporządzeniem Ogólnym o Ochronie Danych Osobowych, zapewniająca ochronę prywatności klientów.</w:t>
      </w:r>
    </w:p>
    <w:p w14:paraId="6928EC4D" w14:textId="77777777" w:rsidR="00047869" w:rsidRDefault="00047869" w:rsidP="00047869">
      <w:pPr>
        <w:pStyle w:val="Akapitzlist"/>
        <w:rPr>
          <w:color w:val="1B1C1D"/>
        </w:rPr>
      </w:pPr>
    </w:p>
    <w:p w14:paraId="714C49E3" w14:textId="77777777" w:rsidR="00657902" w:rsidRDefault="00657902" w:rsidP="00047869">
      <w:pPr>
        <w:pStyle w:val="Akapitzlist"/>
        <w:numPr>
          <w:ilvl w:val="0"/>
          <w:numId w:val="2"/>
        </w:numPr>
        <w:rPr>
          <w:color w:val="1B1C1D"/>
        </w:rPr>
      </w:pPr>
      <w:r w:rsidRPr="00047869">
        <w:rPr>
          <w:b/>
          <w:color w:val="1B1C1D"/>
        </w:rPr>
        <w:t xml:space="preserve">DORA (Digital </w:t>
      </w:r>
      <w:proofErr w:type="spellStart"/>
      <w:r w:rsidRPr="00047869">
        <w:rPr>
          <w:b/>
          <w:color w:val="1B1C1D"/>
        </w:rPr>
        <w:t>Operational</w:t>
      </w:r>
      <w:proofErr w:type="spellEnd"/>
      <w:r w:rsidRPr="00047869">
        <w:rPr>
          <w:b/>
          <w:color w:val="1B1C1D"/>
        </w:rPr>
        <w:t xml:space="preserve"> </w:t>
      </w:r>
      <w:proofErr w:type="spellStart"/>
      <w:r w:rsidRPr="00047869">
        <w:rPr>
          <w:b/>
          <w:color w:val="1B1C1D"/>
        </w:rPr>
        <w:t>Resilience</w:t>
      </w:r>
      <w:proofErr w:type="spellEnd"/>
      <w:r w:rsidRPr="00047869">
        <w:rPr>
          <w:b/>
          <w:color w:val="1B1C1D"/>
        </w:rPr>
        <w:t xml:space="preserve"> </w:t>
      </w:r>
      <w:proofErr w:type="spellStart"/>
      <w:r w:rsidRPr="00047869">
        <w:rPr>
          <w:b/>
          <w:color w:val="1B1C1D"/>
        </w:rPr>
        <w:t>Act</w:t>
      </w:r>
      <w:proofErr w:type="spellEnd"/>
      <w:r w:rsidRPr="00047869">
        <w:rPr>
          <w:b/>
          <w:color w:val="1B1C1D"/>
        </w:rPr>
        <w:t>):</w:t>
      </w:r>
      <w:r w:rsidRPr="00047869">
        <w:rPr>
          <w:color w:val="1B1C1D"/>
        </w:rPr>
        <w:t xml:space="preserve"> Aktywnie przygotowujemy nasze rozwiązania do pełnej zgodności z nowymi regulacjami dotyczącymi odporności cyfrowej sektora finansowego.</w:t>
      </w:r>
    </w:p>
    <w:p w14:paraId="37A3A771" w14:textId="77777777" w:rsidR="00047869" w:rsidRPr="00047869" w:rsidRDefault="00047869" w:rsidP="00047869">
      <w:pPr>
        <w:pStyle w:val="Akapitzlist"/>
        <w:rPr>
          <w:color w:val="1B1C1D"/>
        </w:rPr>
      </w:pPr>
    </w:p>
    <w:p w14:paraId="16BB8B18" w14:textId="77777777" w:rsidR="00657902" w:rsidRDefault="00657902" w:rsidP="00047869">
      <w:pPr>
        <w:pStyle w:val="Akapitzlist"/>
        <w:numPr>
          <w:ilvl w:val="0"/>
          <w:numId w:val="2"/>
        </w:numPr>
        <w:rPr>
          <w:color w:val="1B1C1D"/>
        </w:rPr>
      </w:pPr>
      <w:r w:rsidRPr="00047869">
        <w:rPr>
          <w:b/>
          <w:color w:val="1B1C1D"/>
        </w:rPr>
        <w:t xml:space="preserve">Audyty Bezpieczeństwa / </w:t>
      </w:r>
      <w:proofErr w:type="spellStart"/>
      <w:r w:rsidRPr="00047869">
        <w:rPr>
          <w:b/>
          <w:color w:val="1B1C1D"/>
        </w:rPr>
        <w:t>Penetration</w:t>
      </w:r>
      <w:proofErr w:type="spellEnd"/>
      <w:r w:rsidRPr="00047869">
        <w:rPr>
          <w:b/>
          <w:color w:val="1B1C1D"/>
        </w:rPr>
        <w:t xml:space="preserve"> </w:t>
      </w:r>
      <w:proofErr w:type="spellStart"/>
      <w:r w:rsidRPr="00047869">
        <w:rPr>
          <w:b/>
          <w:color w:val="1B1C1D"/>
        </w:rPr>
        <w:t>Tests</w:t>
      </w:r>
      <w:proofErr w:type="spellEnd"/>
      <w:r w:rsidRPr="00047869">
        <w:rPr>
          <w:b/>
          <w:color w:val="1B1C1D"/>
        </w:rPr>
        <w:t>:</w:t>
      </w:r>
      <w:r w:rsidRPr="00047869">
        <w:rPr>
          <w:color w:val="1B1C1D"/>
        </w:rPr>
        <w:t xml:space="preserve"> Regularnie poddajemy nasze systemy rygorystycznym audytom bezpieczeństwa i testom penetracyjnym, aby identyfikować i eliminować potencjalne luki.</w:t>
      </w:r>
    </w:p>
    <w:p w14:paraId="5B94E762" w14:textId="77777777" w:rsidR="00047869" w:rsidRPr="00047869" w:rsidRDefault="00047869" w:rsidP="00047869">
      <w:pPr>
        <w:pStyle w:val="Akapitzlist"/>
        <w:rPr>
          <w:color w:val="1B1C1D"/>
        </w:rPr>
      </w:pPr>
    </w:p>
    <w:p w14:paraId="5C1ADF54" w14:textId="1AD42C5B" w:rsidR="00657902" w:rsidRPr="00047869" w:rsidRDefault="00657902" w:rsidP="00657902">
      <w:pPr>
        <w:pStyle w:val="Akapitzlist"/>
        <w:numPr>
          <w:ilvl w:val="0"/>
          <w:numId w:val="2"/>
        </w:numPr>
        <w:rPr>
          <w:color w:val="1B1C1D"/>
        </w:rPr>
      </w:pPr>
      <w:r w:rsidRPr="00047869">
        <w:rPr>
          <w:b/>
          <w:color w:val="1B1C1D"/>
        </w:rPr>
        <w:t>Zgodność z Wymogami KNF dla KIP MIP:</w:t>
      </w:r>
      <w:r w:rsidRPr="00047869">
        <w:rPr>
          <w:color w:val="1B1C1D"/>
        </w:rPr>
        <w:t xml:space="preserve"> Nasz system jest zaprojektowany z myślą o spełnieniu wszystkich wymogów Komisji Nadzoru Finansowego dla Krajowych Instytucji Płatniczych i Małych Instytucji Płatniczych</w:t>
      </w:r>
    </w:p>
    <w:p w14:paraId="42863DCD" w14:textId="77777777" w:rsidR="00657902" w:rsidRDefault="00657902" w:rsidP="00657902">
      <w:pPr>
        <w:rPr>
          <w:lang w:val="pl-PL" w:eastAsia="en-US"/>
        </w:rPr>
      </w:pPr>
    </w:p>
    <w:p w14:paraId="49589122" w14:textId="77777777" w:rsidR="00657902" w:rsidRDefault="00657902" w:rsidP="00657902">
      <w:pPr>
        <w:rPr>
          <w:lang w:val="pl-PL" w:eastAsia="en-US"/>
        </w:rPr>
      </w:pPr>
    </w:p>
    <w:p w14:paraId="43B165BF" w14:textId="77777777" w:rsidR="00657902" w:rsidRPr="00657902" w:rsidRDefault="00657902" w:rsidP="00657902">
      <w:pPr>
        <w:rPr>
          <w:lang w:val="pl-PL" w:eastAsia="en-US"/>
        </w:rPr>
      </w:pPr>
    </w:p>
    <w:p w14:paraId="4E551C74" w14:textId="33540A43" w:rsidR="007A286C" w:rsidRDefault="00B055A7" w:rsidP="007A286C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1A84AE" wp14:editId="2F3F6DD8">
                <wp:simplePos x="0" y="0"/>
                <wp:positionH relativeFrom="column">
                  <wp:posOffset>2872105</wp:posOffset>
                </wp:positionH>
                <wp:positionV relativeFrom="paragraph">
                  <wp:posOffset>73025</wp:posOffset>
                </wp:positionV>
                <wp:extent cx="2360930" cy="1404620"/>
                <wp:effectExtent l="0" t="0" r="22860" b="11430"/>
                <wp:wrapSquare wrapText="bothSides"/>
                <wp:docPr id="591491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72125" w14:textId="5902833C" w:rsidR="00B055A7" w:rsidRDefault="00B055A7" w:rsidP="00B055A7">
                            <w:pPr>
                              <w:jc w:val="center"/>
                            </w:pPr>
                            <w:r>
                              <w:t>Porozmawiajmy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A84AE" id="_x0000_s1031" type="#_x0000_t202" style="position:absolute;margin-left:226.15pt;margin-top:5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BEKZiH3gAAAAoBAAAPAAAAAAAAAAAAAAAAAHAEAABkcnMvZG93bnJldi54bWxQSwUGAAAA&#10;AAQABADzAAAAewUAAAAA&#10;">
                <v:textbox style="mso-fit-shape-to-text:t">
                  <w:txbxContent>
                    <w:p w14:paraId="46672125" w14:textId="5902833C" w:rsidR="00B055A7" w:rsidRDefault="00B055A7" w:rsidP="00B055A7">
                      <w:pPr>
                        <w:jc w:val="center"/>
                      </w:pPr>
                      <w:r>
                        <w:t>Porozmawiajmy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C72"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76BB10" wp14:editId="44538F96">
                <wp:simplePos x="0" y="0"/>
                <wp:positionH relativeFrom="column">
                  <wp:posOffset>401320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1213465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31DF" w14:textId="1F0D3059" w:rsidR="00596C72" w:rsidRDefault="00B055A7" w:rsidP="00B055A7">
                            <w:pPr>
                              <w:jc w:val="center"/>
                            </w:pPr>
                            <w:r>
                              <w:t>Odkryj f</w:t>
                            </w:r>
                            <w:r w:rsidR="00596C72">
                              <w:t xml:space="preserve">unkcje </w:t>
                            </w: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QonnectOne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6BB10" id="_x0000_s1032" type="#_x0000_t202" style="position:absolute;margin-left:31.6pt;margin-top:6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rkEeONwAAAAJAQAADwAAAAAAAAAAAAAAAABwBAAAZHJzL2Rvd25yZXYueG1sUEsFBgAAAAAE&#10;AAQA8wAAAHkFAAAAAA==&#10;">
                <v:textbox style="mso-fit-shape-to-text:t">
                  <w:txbxContent>
                    <w:p w14:paraId="437831DF" w14:textId="1F0D3059" w:rsidR="00596C72" w:rsidRDefault="00B055A7" w:rsidP="00B055A7">
                      <w:pPr>
                        <w:jc w:val="center"/>
                      </w:pPr>
                      <w:r>
                        <w:t>Odkryj f</w:t>
                      </w:r>
                      <w:r w:rsidR="00596C72">
                        <w:t xml:space="preserve">unkcje </w:t>
                      </w:r>
                      <w:proofErr w:type="spellStart"/>
                      <w:r w:rsidRPr="00C31E07">
                        <w:rPr>
                          <w:bCs/>
                          <w:color w:val="1B1C1D"/>
                        </w:rPr>
                        <w:t>QonnectOne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E72D4" w14:textId="77777777" w:rsidR="00A63DBB" w:rsidRDefault="00A63DBB" w:rsidP="00A63DBB">
      <w:pPr>
        <w:rPr>
          <w:lang w:val="pl-PL" w:eastAsia="en-US"/>
        </w:rPr>
      </w:pPr>
    </w:p>
    <w:p w14:paraId="010BF1E3" w14:textId="77777777" w:rsidR="00A63DBB" w:rsidRPr="00A63DBB" w:rsidRDefault="00A63DBB" w:rsidP="00A63DBB">
      <w:pPr>
        <w:rPr>
          <w:lang w:val="pl-PL" w:eastAsia="en-US"/>
        </w:rPr>
      </w:pPr>
    </w:p>
    <w:p w14:paraId="14740564" w14:textId="77777777" w:rsidR="007D62AB" w:rsidRDefault="007D62AB" w:rsidP="007D62AB">
      <w:pPr>
        <w:jc w:val="center"/>
        <w:rPr>
          <w:sz w:val="30"/>
          <w:szCs w:val="30"/>
        </w:rPr>
      </w:pPr>
    </w:p>
    <w:p w14:paraId="4C88C21B" w14:textId="6735C283" w:rsidR="007D62AB" w:rsidRDefault="007D62AB" w:rsidP="007D62AB">
      <w:pPr>
        <w:jc w:val="center"/>
        <w:rPr>
          <w:sz w:val="30"/>
          <w:szCs w:val="30"/>
        </w:rPr>
      </w:pPr>
      <w:r w:rsidRPr="008D4A57">
        <w:rPr>
          <w:sz w:val="30"/>
          <w:szCs w:val="30"/>
        </w:rPr>
        <w:t>NASI PARTNERZY</w:t>
      </w:r>
      <w:r>
        <w:rPr>
          <w:sz w:val="30"/>
          <w:szCs w:val="30"/>
        </w:rPr>
        <w:t xml:space="preserve"> </w:t>
      </w:r>
      <w:r w:rsidRPr="008D4A57">
        <w:rPr>
          <w:sz w:val="30"/>
          <w:szCs w:val="30"/>
          <w:highlight w:val="yellow"/>
        </w:rPr>
        <w:t>(h2)</w:t>
      </w:r>
    </w:p>
    <w:p w14:paraId="358B59CE" w14:textId="77777777" w:rsidR="007D62AB" w:rsidRDefault="007D62AB" w:rsidP="007D62AB">
      <w:pPr>
        <w:jc w:val="center"/>
        <w:rPr>
          <w:sz w:val="30"/>
          <w:szCs w:val="30"/>
        </w:rPr>
      </w:pPr>
      <w:r>
        <w:rPr>
          <w:sz w:val="30"/>
          <w:szCs w:val="30"/>
        </w:rPr>
        <w:t>Zobacz, kto nam zaufał</w:t>
      </w:r>
    </w:p>
    <w:p w14:paraId="04BA90F5" w14:textId="77777777" w:rsidR="007D62AB" w:rsidRPr="008D4A57" w:rsidRDefault="007D62AB" w:rsidP="007D62AB">
      <w:pPr>
        <w:jc w:val="center"/>
        <w:rPr>
          <w:sz w:val="30"/>
          <w:szCs w:val="30"/>
        </w:rPr>
      </w:pPr>
    </w:p>
    <w:p w14:paraId="3E00FF10" w14:textId="77777777" w:rsidR="007D62AB" w:rsidRDefault="007D62AB" w:rsidP="007D62A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62AB" w14:paraId="76F3AB40" w14:textId="77777777" w:rsidTr="0090289F">
        <w:tc>
          <w:tcPr>
            <w:tcW w:w="1510" w:type="dxa"/>
          </w:tcPr>
          <w:p w14:paraId="4745F0BD" w14:textId="77777777" w:rsidR="007D62AB" w:rsidRDefault="007D62AB" w:rsidP="0090289F">
            <w:pPr>
              <w:jc w:val="center"/>
            </w:pPr>
          </w:p>
          <w:p w14:paraId="61315A06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3D579071" w14:textId="77777777" w:rsidR="007D62AB" w:rsidRDefault="007D62AB" w:rsidP="0090289F">
            <w:pPr>
              <w:jc w:val="center"/>
              <w:rPr>
                <w:highlight w:val="yellow"/>
              </w:rPr>
            </w:pPr>
          </w:p>
          <w:p w14:paraId="634D06FB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1D11B369" w14:textId="77777777" w:rsidR="007D62AB" w:rsidRDefault="007D62AB" w:rsidP="0090289F">
            <w:pPr>
              <w:jc w:val="center"/>
            </w:pPr>
          </w:p>
          <w:p w14:paraId="4B1C9005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  <w:p w14:paraId="21CDF798" w14:textId="77777777" w:rsidR="007D62AB" w:rsidRDefault="007D62AB" w:rsidP="0090289F">
            <w:pPr>
              <w:jc w:val="center"/>
            </w:pPr>
          </w:p>
        </w:tc>
        <w:tc>
          <w:tcPr>
            <w:tcW w:w="1510" w:type="dxa"/>
          </w:tcPr>
          <w:p w14:paraId="75A04BA5" w14:textId="77777777" w:rsidR="007D62AB" w:rsidRDefault="007D62AB" w:rsidP="0090289F">
            <w:pPr>
              <w:jc w:val="center"/>
            </w:pPr>
          </w:p>
          <w:p w14:paraId="2182F972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38A851AC" w14:textId="77777777" w:rsidR="007D62AB" w:rsidRDefault="007D62AB" w:rsidP="0090289F">
            <w:pPr>
              <w:jc w:val="center"/>
              <w:rPr>
                <w:highlight w:val="yellow"/>
              </w:rPr>
            </w:pPr>
          </w:p>
          <w:p w14:paraId="2C52035C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6157AC06" w14:textId="77777777" w:rsidR="007D62AB" w:rsidRDefault="007D62AB" w:rsidP="0090289F">
            <w:pPr>
              <w:jc w:val="center"/>
              <w:rPr>
                <w:highlight w:val="yellow"/>
              </w:rPr>
            </w:pPr>
          </w:p>
          <w:p w14:paraId="7B6F4695" w14:textId="77777777" w:rsidR="007D62AB" w:rsidRDefault="007D62AB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</w:tr>
    </w:tbl>
    <w:p w14:paraId="7CFDB074" w14:textId="77777777" w:rsidR="007D62AB" w:rsidRDefault="007D62AB" w:rsidP="007D62AB"/>
    <w:p w14:paraId="2B675C3C" w14:textId="77777777" w:rsidR="007D62AB" w:rsidRDefault="007D62AB" w:rsidP="007D62AB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>Po Twojej stronie jest tylko opłacalna decyzja</w:t>
      </w:r>
    </w:p>
    <w:p w14:paraId="374A3AA5" w14:textId="77777777" w:rsidR="007D62AB" w:rsidRPr="0000064E" w:rsidRDefault="007D62AB" w:rsidP="007D62AB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 xml:space="preserve"> – reszta należy do nas!</w:t>
      </w:r>
    </w:p>
    <w:p w14:paraId="35B8A568" w14:textId="77777777" w:rsidR="007D62AB" w:rsidRPr="0000064E" w:rsidRDefault="007D62AB" w:rsidP="007D62AB">
      <w:pPr>
        <w:jc w:val="center"/>
        <w:rPr>
          <w:b/>
          <w:bCs/>
          <w:sz w:val="30"/>
          <w:szCs w:val="30"/>
        </w:rPr>
      </w:pPr>
    </w:p>
    <w:p w14:paraId="07AE5BFA" w14:textId="77777777" w:rsidR="007D62AB" w:rsidRDefault="007D62AB" w:rsidP="007D62A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Napisz: </w:t>
      </w:r>
      <w:r w:rsidRPr="007D62AB">
        <w:rPr>
          <w:sz w:val="30"/>
          <w:szCs w:val="30"/>
          <w:highlight w:val="yellow"/>
        </w:rPr>
        <w:t>?????@?????</w:t>
      </w:r>
      <w:r>
        <w:rPr>
          <w:sz w:val="30"/>
          <w:szCs w:val="30"/>
        </w:rPr>
        <w:t xml:space="preserve">  Zadzwoń: </w:t>
      </w:r>
      <w:r w:rsidRPr="007D62AB">
        <w:rPr>
          <w:sz w:val="30"/>
          <w:szCs w:val="30"/>
          <w:highlight w:val="yellow"/>
        </w:rPr>
        <w:t>??? ??? ???</w:t>
      </w:r>
    </w:p>
    <w:p w14:paraId="470B4D74" w14:textId="77777777" w:rsidR="007D62AB" w:rsidRDefault="007D62AB" w:rsidP="007D62AB">
      <w:pPr>
        <w:jc w:val="center"/>
        <w:rPr>
          <w:sz w:val="30"/>
          <w:szCs w:val="30"/>
        </w:rPr>
      </w:pPr>
    </w:p>
    <w:p w14:paraId="17A7277F" w14:textId="77777777" w:rsidR="007D62AB" w:rsidRPr="00727B8C" w:rsidRDefault="007D62AB" w:rsidP="007D62A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Odwiedź: </w:t>
      </w:r>
      <w:r w:rsidRPr="007D62AB">
        <w:rPr>
          <w:sz w:val="30"/>
          <w:szCs w:val="30"/>
          <w:highlight w:val="yellow"/>
        </w:rPr>
        <w:t>??????????????</w:t>
      </w:r>
    </w:p>
    <w:p w14:paraId="1463AA02" w14:textId="77777777" w:rsidR="00C31E07" w:rsidRDefault="00C31E07" w:rsidP="007A286C">
      <w:pPr>
        <w:spacing w:after="240"/>
        <w:rPr>
          <w:color w:val="1B1C1D"/>
        </w:rPr>
      </w:pPr>
    </w:p>
    <w:p w14:paraId="566FB52A" w14:textId="506DFFB0" w:rsidR="00B0770F" w:rsidRDefault="00B0770F" w:rsidP="007A286C"/>
    <w:sectPr w:rsidR="00B07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7518C"/>
    <w:multiLevelType w:val="hybridMultilevel"/>
    <w:tmpl w:val="3DE4B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67EE"/>
    <w:multiLevelType w:val="multilevel"/>
    <w:tmpl w:val="C6E28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906962">
    <w:abstractNumId w:val="1"/>
  </w:num>
  <w:num w:numId="2" w16cid:durableId="127624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B"/>
    <w:rsid w:val="0001759F"/>
    <w:rsid w:val="00047869"/>
    <w:rsid w:val="003931F4"/>
    <w:rsid w:val="004E3332"/>
    <w:rsid w:val="00596C72"/>
    <w:rsid w:val="00657902"/>
    <w:rsid w:val="007A286C"/>
    <w:rsid w:val="007D62AB"/>
    <w:rsid w:val="00852C6B"/>
    <w:rsid w:val="00A63DBB"/>
    <w:rsid w:val="00A66FB3"/>
    <w:rsid w:val="00A67D11"/>
    <w:rsid w:val="00AD7204"/>
    <w:rsid w:val="00B055A7"/>
    <w:rsid w:val="00B0770F"/>
    <w:rsid w:val="00B1084D"/>
    <w:rsid w:val="00C31E07"/>
    <w:rsid w:val="00C84DDB"/>
    <w:rsid w:val="00D016D9"/>
    <w:rsid w:val="00ED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DF9B"/>
  <w15:chartTrackingRefBased/>
  <w15:docId w15:val="{67C843B1-58E9-4DAE-A50C-A02A944B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286C"/>
    <w:pPr>
      <w:spacing w:after="0" w:line="276" w:lineRule="auto"/>
    </w:pPr>
    <w:rPr>
      <w:rFonts w:ascii="Arial" w:eastAsia="Arial" w:hAnsi="Arial" w:cs="Arial"/>
      <w:kern w:val="0"/>
      <w:lang w:val="pl"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52C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l-PL"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2C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l-PL"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2C6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l-PL"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2C6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l-PL"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2C6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l-PL"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2C6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l-PL"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2C6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l-PL"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2C6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l-PL"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2C6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l-PL"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2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2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2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2C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2C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2C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2C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2C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2C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2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85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2C6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l-PL"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852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2C6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l-PL"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852C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2C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l-PL"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852C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2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l-PL"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2C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2C6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357</Words>
  <Characters>2146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Nocny</dc:creator>
  <cp:keywords/>
  <dc:description/>
  <cp:lastModifiedBy>Filip Nocny</cp:lastModifiedBy>
  <cp:revision>16</cp:revision>
  <dcterms:created xsi:type="dcterms:W3CDTF">2025-08-19T07:16:00Z</dcterms:created>
  <dcterms:modified xsi:type="dcterms:W3CDTF">2025-08-19T07:45:00Z</dcterms:modified>
</cp:coreProperties>
</file>