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C0D95" w:rsidRPr="007C0D95" w:rsidRDefault="007C0D95" w:rsidP="007C0D95">
      <w:pPr>
        <w:spacing w:before="100" w:beforeAutospacing="1" w:after="100" w:afterAutospacing="1"/>
        <w:outlineLvl w:val="2"/>
        <w:rPr>
          <w:rFonts w:eastAsia="Times New Roman" w:cs="Times New Roman"/>
          <w:b/>
          <w:bCs/>
          <w:sz w:val="27"/>
          <w:szCs w:val="27"/>
          <w:lang w:val="en-US" w:eastAsia="ru-RU"/>
        </w:rPr>
      </w:pPr>
      <w:r w:rsidRPr="007C0D95">
        <w:rPr>
          <w:rFonts w:eastAsia="Times New Roman" w:cs="Times New Roman"/>
          <w:b/>
          <w:bCs/>
          <w:sz w:val="27"/>
          <w:szCs w:val="27"/>
          <w:lang w:val="en-US" w:eastAsia="ru-RU"/>
        </w:rPr>
        <w:t>Task 1.1: Visualization Types</w:t>
      </w:r>
    </w:p>
    <w:p w:rsidR="007C0D95" w:rsidRPr="007C0D95" w:rsidRDefault="007C0D95" w:rsidP="007C0D95">
      <w:pPr>
        <w:spacing w:before="100" w:beforeAutospacing="1" w:after="100" w:afterAutospacing="1"/>
        <w:rPr>
          <w:rFonts w:eastAsia="Times New Roman" w:cs="Times New Roman"/>
          <w:sz w:val="24"/>
          <w:szCs w:val="24"/>
          <w:lang w:val="en-US" w:eastAsia="ru-RU"/>
        </w:rPr>
      </w:pPr>
      <w:r w:rsidRPr="007C0D95">
        <w:rPr>
          <w:rFonts w:eastAsia="Times New Roman" w:cs="Times New Roman"/>
          <w:sz w:val="24"/>
          <w:szCs w:val="24"/>
          <w:lang w:val="en-US" w:eastAsia="ru-RU"/>
        </w:rPr>
        <w:t xml:space="preserve">Exploratory visualization is the process of "diving into" a dataset to find patterns, outliers, or trends that aren't immediately obvious, essentially acting as a tool for discovery. In contrast, explanatory visualization is about "telling a story" to an audience by highlighting specific, polished insights after the discovery phase is over. For this assignment, I am producing </w:t>
      </w:r>
      <w:r w:rsidRPr="007C0D95">
        <w:rPr>
          <w:rFonts w:eastAsia="Times New Roman" w:cs="Times New Roman"/>
          <w:b/>
          <w:bCs/>
          <w:sz w:val="24"/>
          <w:szCs w:val="24"/>
          <w:lang w:val="en-US" w:eastAsia="ru-RU"/>
        </w:rPr>
        <w:t>exploratory visualizations</w:t>
      </w:r>
      <w:r w:rsidRPr="007C0D95">
        <w:rPr>
          <w:rFonts w:eastAsia="Times New Roman" w:cs="Times New Roman"/>
          <w:sz w:val="24"/>
          <w:szCs w:val="24"/>
          <w:lang w:val="en-US" w:eastAsia="ru-RU"/>
        </w:rPr>
        <w:t>, as the goal is to investigate the raw data through basic plotting rather than presenting a curated narrative.</w:t>
      </w:r>
    </w:p>
    <w:p w:rsidR="007C0D95" w:rsidRPr="007C0D95" w:rsidRDefault="007C0D95" w:rsidP="007C0D95">
      <w:pPr>
        <w:spacing w:after="0"/>
        <w:rPr>
          <w:rFonts w:eastAsia="Times New Roman" w:cs="Times New Roman"/>
          <w:sz w:val="24"/>
          <w:szCs w:val="24"/>
          <w:lang w:eastAsia="ru-RU"/>
        </w:rPr>
      </w:pPr>
      <w:r w:rsidRPr="007C0D95">
        <w:rPr>
          <w:rFonts w:eastAsia="Times New Roman" w:cs="Times New Roman"/>
          <w:sz w:val="24"/>
          <w:szCs w:val="24"/>
          <w:lang w:eastAsia="ru-RU"/>
        </w:rPr>
        <w:pict>
          <v:rect id="_x0000_i1025" style="width:0;height:1.5pt" o:hralign="center" o:hrstd="t" o:hr="t" fillcolor="#a0a0a0" stroked="f"/>
        </w:pict>
      </w:r>
    </w:p>
    <w:p w:rsidR="007C0D95" w:rsidRPr="007C0D95" w:rsidRDefault="007C0D95" w:rsidP="007C0D95">
      <w:pPr>
        <w:spacing w:before="100" w:beforeAutospacing="1" w:after="100" w:afterAutospacing="1"/>
        <w:outlineLvl w:val="2"/>
        <w:rPr>
          <w:rFonts w:eastAsia="Times New Roman" w:cs="Times New Roman"/>
          <w:b/>
          <w:bCs/>
          <w:sz w:val="27"/>
          <w:szCs w:val="27"/>
          <w:lang w:val="en-US" w:eastAsia="ru-RU"/>
        </w:rPr>
      </w:pPr>
      <w:r w:rsidRPr="007C0D95">
        <w:rPr>
          <w:rFonts w:eastAsia="Times New Roman" w:cs="Times New Roman"/>
          <w:b/>
          <w:bCs/>
          <w:sz w:val="27"/>
          <w:szCs w:val="27"/>
          <w:lang w:val="en-US" w:eastAsia="ru-RU"/>
        </w:rPr>
        <w:t>Task 1.2: Anscombe’s Quartet</w:t>
      </w:r>
    </w:p>
    <w:p w:rsidR="007C0D95" w:rsidRPr="007C0D95" w:rsidRDefault="007C0D95" w:rsidP="007C0D95">
      <w:pPr>
        <w:spacing w:before="100" w:beforeAutospacing="1" w:after="100" w:afterAutospacing="1"/>
        <w:rPr>
          <w:rFonts w:eastAsia="Times New Roman" w:cs="Times New Roman"/>
          <w:sz w:val="24"/>
          <w:szCs w:val="24"/>
          <w:lang w:val="en-US" w:eastAsia="ru-RU"/>
        </w:rPr>
      </w:pPr>
      <w:r w:rsidRPr="007C0D95">
        <w:rPr>
          <w:rFonts w:eastAsia="Times New Roman" w:cs="Times New Roman"/>
          <w:sz w:val="24"/>
          <w:szCs w:val="24"/>
          <w:lang w:val="en-US" w:eastAsia="ru-RU"/>
        </w:rPr>
        <w:t xml:space="preserve">The lecture mentions Anscombe’s quartet to demonstrate that datasets with nearly identical descriptive statistics (like mean and variance) can have wildly different distributions, proving that you must </w:t>
      </w:r>
      <w:r w:rsidRPr="007C0D95">
        <w:rPr>
          <w:rFonts w:eastAsia="Times New Roman" w:cs="Times New Roman"/>
          <w:b/>
          <w:bCs/>
          <w:sz w:val="24"/>
          <w:szCs w:val="24"/>
          <w:lang w:val="en-US" w:eastAsia="ru-RU"/>
        </w:rPr>
        <w:t>visualize your data</w:t>
      </w:r>
      <w:r w:rsidRPr="007C0D95">
        <w:rPr>
          <w:rFonts w:eastAsia="Times New Roman" w:cs="Times New Roman"/>
          <w:sz w:val="24"/>
          <w:szCs w:val="24"/>
          <w:lang w:val="en-US" w:eastAsia="ru-RU"/>
        </w:rPr>
        <w:t xml:space="preserve"> rather than relying solely on summary numbers.</w:t>
      </w:r>
    </w:p>
    <w:p w:rsidR="007C0D95" w:rsidRPr="007C0D95" w:rsidRDefault="007C0D95" w:rsidP="007C0D95">
      <w:pPr>
        <w:spacing w:after="0"/>
        <w:rPr>
          <w:rFonts w:eastAsia="Times New Roman" w:cs="Times New Roman"/>
          <w:sz w:val="24"/>
          <w:szCs w:val="24"/>
          <w:lang w:eastAsia="ru-RU"/>
        </w:rPr>
      </w:pPr>
      <w:r w:rsidRPr="007C0D95">
        <w:rPr>
          <w:rFonts w:eastAsia="Times New Roman" w:cs="Times New Roman"/>
          <w:sz w:val="24"/>
          <w:szCs w:val="24"/>
          <w:lang w:eastAsia="ru-RU"/>
        </w:rPr>
        <w:pict>
          <v:rect id="_x0000_i1026" style="width:0;height:1.5pt" o:hralign="center" o:hrstd="t" o:hr="t" fillcolor="#a0a0a0" stroked="f"/>
        </w:pict>
      </w:r>
    </w:p>
    <w:p w:rsidR="007C0D95" w:rsidRPr="007C0D95" w:rsidRDefault="007C0D95" w:rsidP="007C0D95">
      <w:pPr>
        <w:spacing w:before="100" w:beforeAutospacing="1" w:after="100" w:afterAutospacing="1"/>
        <w:outlineLvl w:val="2"/>
        <w:rPr>
          <w:rFonts w:eastAsia="Times New Roman" w:cs="Times New Roman"/>
          <w:b/>
          <w:bCs/>
          <w:sz w:val="27"/>
          <w:szCs w:val="27"/>
          <w:lang w:val="en-US" w:eastAsia="ru-RU"/>
        </w:rPr>
      </w:pPr>
      <w:r w:rsidRPr="007C0D95">
        <w:rPr>
          <w:rFonts w:eastAsia="Times New Roman" w:cs="Times New Roman"/>
          <w:b/>
          <w:bCs/>
          <w:sz w:val="27"/>
          <w:szCs w:val="27"/>
          <w:lang w:val="en-US" w:eastAsia="ru-RU"/>
        </w:rPr>
        <w:t>Section 2 — Matplotlib and Seaborn</w:t>
      </w:r>
    </w:p>
    <w:p w:rsidR="007C0D95" w:rsidRPr="007C0D95" w:rsidRDefault="007C0D95" w:rsidP="007C0D95">
      <w:pPr>
        <w:spacing w:before="100" w:beforeAutospacing="1" w:after="100" w:afterAutospacing="1"/>
        <w:rPr>
          <w:rFonts w:eastAsia="Times New Roman" w:cs="Times New Roman"/>
          <w:sz w:val="24"/>
          <w:szCs w:val="24"/>
          <w:lang w:val="en-US" w:eastAsia="ru-RU"/>
        </w:rPr>
      </w:pPr>
      <w:r w:rsidRPr="007C0D95">
        <w:rPr>
          <w:rFonts w:eastAsia="Times New Roman" w:cs="Times New Roman"/>
          <w:sz w:val="24"/>
          <w:szCs w:val="24"/>
          <w:lang w:val="en-US" w:eastAsia="ru-RU"/>
        </w:rPr>
        <w:t xml:space="preserve">To reproduce these plots, replace </w:t>
      </w:r>
      <w:r w:rsidRPr="007C0D95">
        <w:rPr>
          <w:rFonts w:ascii="Courier New" w:eastAsia="Times New Roman" w:hAnsi="Courier New" w:cs="Courier New"/>
          <w:sz w:val="20"/>
          <w:szCs w:val="20"/>
          <w:lang w:val="en-US" w:eastAsia="ru-RU"/>
        </w:rPr>
        <w:t>"</w:t>
      </w:r>
      <w:proofErr w:type="spellStart"/>
      <w:r w:rsidRPr="007C0D95">
        <w:rPr>
          <w:rFonts w:ascii="Courier New" w:eastAsia="Times New Roman" w:hAnsi="Courier New" w:cs="Courier New"/>
          <w:sz w:val="20"/>
          <w:szCs w:val="20"/>
          <w:lang w:val="en-US" w:eastAsia="ru-RU"/>
        </w:rPr>
        <w:t>some_numeric_col</w:t>
      </w:r>
      <w:proofErr w:type="spellEnd"/>
      <w:r w:rsidRPr="007C0D95">
        <w:rPr>
          <w:rFonts w:ascii="Courier New" w:eastAsia="Times New Roman" w:hAnsi="Courier New" w:cs="Courier New"/>
          <w:sz w:val="20"/>
          <w:szCs w:val="20"/>
          <w:lang w:val="en-US" w:eastAsia="ru-RU"/>
        </w:rPr>
        <w:t>"</w:t>
      </w:r>
      <w:r w:rsidRPr="007C0D95">
        <w:rPr>
          <w:rFonts w:eastAsia="Times New Roman" w:cs="Times New Roman"/>
          <w:sz w:val="24"/>
          <w:szCs w:val="24"/>
          <w:lang w:val="en-US" w:eastAsia="ru-RU"/>
        </w:rPr>
        <w:t xml:space="preserve">, </w:t>
      </w:r>
      <w:r w:rsidRPr="007C0D95">
        <w:rPr>
          <w:rFonts w:ascii="Courier New" w:eastAsia="Times New Roman" w:hAnsi="Courier New" w:cs="Courier New"/>
          <w:sz w:val="20"/>
          <w:szCs w:val="20"/>
          <w:lang w:val="en-US" w:eastAsia="ru-RU"/>
        </w:rPr>
        <w:t>"</w:t>
      </w:r>
      <w:proofErr w:type="spellStart"/>
      <w:r w:rsidRPr="007C0D95">
        <w:rPr>
          <w:rFonts w:ascii="Courier New" w:eastAsia="Times New Roman" w:hAnsi="Courier New" w:cs="Courier New"/>
          <w:sz w:val="20"/>
          <w:szCs w:val="20"/>
          <w:lang w:val="en-US" w:eastAsia="ru-RU"/>
        </w:rPr>
        <w:t>x_col</w:t>
      </w:r>
      <w:proofErr w:type="spellEnd"/>
      <w:r w:rsidRPr="007C0D95">
        <w:rPr>
          <w:rFonts w:ascii="Courier New" w:eastAsia="Times New Roman" w:hAnsi="Courier New" w:cs="Courier New"/>
          <w:sz w:val="20"/>
          <w:szCs w:val="20"/>
          <w:lang w:val="en-US" w:eastAsia="ru-RU"/>
        </w:rPr>
        <w:t>"</w:t>
      </w:r>
      <w:r w:rsidRPr="007C0D95">
        <w:rPr>
          <w:rFonts w:eastAsia="Times New Roman" w:cs="Times New Roman"/>
          <w:sz w:val="24"/>
          <w:szCs w:val="24"/>
          <w:lang w:val="en-US" w:eastAsia="ru-RU"/>
        </w:rPr>
        <w:t xml:space="preserve">, and </w:t>
      </w:r>
      <w:r w:rsidRPr="007C0D95">
        <w:rPr>
          <w:rFonts w:ascii="Courier New" w:eastAsia="Times New Roman" w:hAnsi="Courier New" w:cs="Courier New"/>
          <w:sz w:val="20"/>
          <w:szCs w:val="20"/>
          <w:lang w:val="en-US" w:eastAsia="ru-RU"/>
        </w:rPr>
        <w:t>"</w:t>
      </w:r>
      <w:proofErr w:type="spellStart"/>
      <w:r w:rsidRPr="007C0D95">
        <w:rPr>
          <w:rFonts w:ascii="Courier New" w:eastAsia="Times New Roman" w:hAnsi="Courier New" w:cs="Courier New"/>
          <w:sz w:val="20"/>
          <w:szCs w:val="20"/>
          <w:lang w:val="en-US" w:eastAsia="ru-RU"/>
        </w:rPr>
        <w:t>y_col</w:t>
      </w:r>
      <w:proofErr w:type="spellEnd"/>
      <w:r w:rsidRPr="007C0D95">
        <w:rPr>
          <w:rFonts w:ascii="Courier New" w:eastAsia="Times New Roman" w:hAnsi="Courier New" w:cs="Courier New"/>
          <w:sz w:val="20"/>
          <w:szCs w:val="20"/>
          <w:lang w:val="en-US" w:eastAsia="ru-RU"/>
        </w:rPr>
        <w:t>"</w:t>
      </w:r>
      <w:r w:rsidRPr="007C0D95">
        <w:rPr>
          <w:rFonts w:eastAsia="Times New Roman" w:cs="Times New Roman"/>
          <w:sz w:val="24"/>
          <w:szCs w:val="24"/>
          <w:lang w:val="en-US" w:eastAsia="ru-RU"/>
        </w:rPr>
        <w:t xml:space="preserve"> with the actual column names from your specific dataset.</w:t>
      </w:r>
    </w:p>
    <w:p w:rsidR="007C0D95" w:rsidRPr="007C0D95" w:rsidRDefault="007C0D95" w:rsidP="007C0D95">
      <w:pPr>
        <w:spacing w:before="100" w:beforeAutospacing="1" w:after="100" w:afterAutospacing="1"/>
        <w:outlineLvl w:val="3"/>
        <w:rPr>
          <w:rFonts w:eastAsia="Times New Roman" w:cs="Times New Roman"/>
          <w:b/>
          <w:bCs/>
          <w:sz w:val="24"/>
          <w:szCs w:val="24"/>
          <w:lang w:val="en-US" w:eastAsia="ru-RU"/>
        </w:rPr>
      </w:pPr>
      <w:r w:rsidRPr="007C0D95">
        <w:rPr>
          <w:rFonts w:eastAsia="Times New Roman" w:cs="Times New Roman"/>
          <w:b/>
          <w:bCs/>
          <w:sz w:val="24"/>
          <w:szCs w:val="24"/>
          <w:lang w:val="en-US" w:eastAsia="ru-RU"/>
        </w:rPr>
        <w:t>Task 2.1 — Plain Matplotlib</w:t>
      </w:r>
    </w:p>
    <w:p w:rsidR="007C0D95" w:rsidRPr="007C0D95" w:rsidRDefault="007C0D95" w:rsidP="007C0D95">
      <w:pPr>
        <w:spacing w:after="0"/>
        <w:rPr>
          <w:rFonts w:eastAsia="Times New Roman" w:cs="Times New Roman"/>
          <w:sz w:val="24"/>
          <w:szCs w:val="24"/>
          <w:lang w:val="en-US" w:eastAsia="ru-RU"/>
        </w:rPr>
      </w:pPr>
      <w:r w:rsidRPr="007C0D95">
        <w:rPr>
          <w:rFonts w:eastAsia="Times New Roman" w:cs="Times New Roman"/>
          <w:sz w:val="24"/>
          <w:szCs w:val="24"/>
          <w:lang w:val="en-US" w:eastAsia="ru-RU"/>
        </w:rPr>
        <w:t>Python</w:t>
      </w:r>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r w:rsidRPr="007C0D95">
        <w:rPr>
          <w:rFonts w:ascii="Courier New" w:eastAsia="Times New Roman" w:hAnsi="Courier New" w:cs="Courier New"/>
          <w:sz w:val="20"/>
          <w:szCs w:val="20"/>
          <w:lang w:val="en-US" w:eastAsia="ru-RU"/>
        </w:rPr>
        <w:t xml:space="preserve">import </w:t>
      </w:r>
      <w:proofErr w:type="spellStart"/>
      <w:r w:rsidRPr="007C0D95">
        <w:rPr>
          <w:rFonts w:ascii="Courier New" w:eastAsia="Times New Roman" w:hAnsi="Courier New" w:cs="Courier New"/>
          <w:sz w:val="20"/>
          <w:szCs w:val="20"/>
          <w:lang w:val="en-US" w:eastAsia="ru-RU"/>
        </w:rPr>
        <w:t>matplotlib.pyplot</w:t>
      </w:r>
      <w:proofErr w:type="spellEnd"/>
      <w:r w:rsidRPr="007C0D95">
        <w:rPr>
          <w:rFonts w:ascii="Courier New" w:eastAsia="Times New Roman" w:hAnsi="Courier New" w:cs="Courier New"/>
          <w:sz w:val="20"/>
          <w:szCs w:val="20"/>
          <w:lang w:val="en-US" w:eastAsia="ru-RU"/>
        </w:rPr>
        <w:t xml:space="preserve"> as </w:t>
      </w:r>
      <w:proofErr w:type="spellStart"/>
      <w:r w:rsidRPr="007C0D95">
        <w:rPr>
          <w:rFonts w:ascii="Courier New" w:eastAsia="Times New Roman" w:hAnsi="Courier New" w:cs="Courier New"/>
          <w:sz w:val="20"/>
          <w:szCs w:val="20"/>
          <w:lang w:val="en-US" w:eastAsia="ru-RU"/>
        </w:rPr>
        <w:t>plt</w:t>
      </w:r>
      <w:proofErr w:type="spellEnd"/>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r w:rsidRPr="007C0D95">
        <w:rPr>
          <w:rFonts w:ascii="Courier New" w:eastAsia="Times New Roman" w:hAnsi="Courier New" w:cs="Courier New"/>
          <w:sz w:val="20"/>
          <w:szCs w:val="20"/>
          <w:lang w:val="en-US" w:eastAsia="ru-RU"/>
        </w:rPr>
        <w:t># Histogram to see the distribution of a single variable</w:t>
      </w:r>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spellStart"/>
      <w:r w:rsidRPr="007C0D95">
        <w:rPr>
          <w:rFonts w:ascii="Courier New" w:eastAsia="Times New Roman" w:hAnsi="Courier New" w:cs="Courier New"/>
          <w:sz w:val="20"/>
          <w:szCs w:val="20"/>
          <w:lang w:val="en-US" w:eastAsia="ru-RU"/>
        </w:rPr>
        <w:t>plt.hist</w:t>
      </w:r>
      <w:proofErr w:type="spellEnd"/>
      <w:r w:rsidRPr="007C0D95">
        <w:rPr>
          <w:rFonts w:ascii="Courier New" w:eastAsia="Times New Roman" w:hAnsi="Courier New" w:cs="Courier New"/>
          <w:sz w:val="20"/>
          <w:szCs w:val="20"/>
          <w:lang w:val="en-US" w:eastAsia="ru-RU"/>
        </w:rPr>
        <w:t>(df["</w:t>
      </w:r>
      <w:proofErr w:type="spellStart"/>
      <w:r w:rsidRPr="007C0D95">
        <w:rPr>
          <w:rFonts w:ascii="Courier New" w:eastAsia="Times New Roman" w:hAnsi="Courier New" w:cs="Courier New"/>
          <w:sz w:val="20"/>
          <w:szCs w:val="20"/>
          <w:lang w:val="en-US" w:eastAsia="ru-RU"/>
        </w:rPr>
        <w:t>some_numeric_col</w:t>
      </w:r>
      <w:proofErr w:type="spellEnd"/>
      <w:r w:rsidRPr="007C0D95">
        <w:rPr>
          <w:rFonts w:ascii="Courier New" w:eastAsia="Times New Roman" w:hAnsi="Courier New" w:cs="Courier New"/>
          <w:sz w:val="20"/>
          <w:szCs w:val="20"/>
          <w:lang w:val="en-US" w:eastAsia="ru-RU"/>
        </w:rPr>
        <w:t>"], bins=20)</w:t>
      </w:r>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spellStart"/>
      <w:r w:rsidRPr="007C0D95">
        <w:rPr>
          <w:rFonts w:ascii="Courier New" w:eastAsia="Times New Roman" w:hAnsi="Courier New" w:cs="Courier New"/>
          <w:sz w:val="20"/>
          <w:szCs w:val="20"/>
          <w:lang w:val="en-US" w:eastAsia="ru-RU"/>
        </w:rPr>
        <w:t>plt.title</w:t>
      </w:r>
      <w:proofErr w:type="spellEnd"/>
      <w:r w:rsidRPr="007C0D95">
        <w:rPr>
          <w:rFonts w:ascii="Courier New" w:eastAsia="Times New Roman" w:hAnsi="Courier New" w:cs="Courier New"/>
          <w:sz w:val="20"/>
          <w:szCs w:val="20"/>
          <w:lang w:val="en-US" w:eastAsia="ru-RU"/>
        </w:rPr>
        <w:t xml:space="preserve">("Distribution of </w:t>
      </w:r>
      <w:proofErr w:type="spellStart"/>
      <w:r w:rsidRPr="007C0D95">
        <w:rPr>
          <w:rFonts w:ascii="Courier New" w:eastAsia="Times New Roman" w:hAnsi="Courier New" w:cs="Courier New"/>
          <w:sz w:val="20"/>
          <w:szCs w:val="20"/>
          <w:lang w:val="en-US" w:eastAsia="ru-RU"/>
        </w:rPr>
        <w:t>some_numeric_col</w:t>
      </w:r>
      <w:proofErr w:type="spellEnd"/>
      <w:r w:rsidRPr="007C0D95">
        <w:rPr>
          <w:rFonts w:ascii="Courier New" w:eastAsia="Times New Roman" w:hAnsi="Courier New" w:cs="Courier New"/>
          <w:sz w:val="20"/>
          <w:szCs w:val="20"/>
          <w:lang w:val="en-US" w:eastAsia="ru-RU"/>
        </w:rPr>
        <w:t>")</w:t>
      </w:r>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spellStart"/>
      <w:r w:rsidRPr="007C0D95">
        <w:rPr>
          <w:rFonts w:ascii="Courier New" w:eastAsia="Times New Roman" w:hAnsi="Courier New" w:cs="Courier New"/>
          <w:sz w:val="20"/>
          <w:szCs w:val="20"/>
          <w:lang w:val="en-US" w:eastAsia="ru-RU"/>
        </w:rPr>
        <w:t>plt.xlabel</w:t>
      </w:r>
      <w:proofErr w:type="spellEnd"/>
      <w:r w:rsidRPr="007C0D95">
        <w:rPr>
          <w:rFonts w:ascii="Courier New" w:eastAsia="Times New Roman" w:hAnsi="Courier New" w:cs="Courier New"/>
          <w:sz w:val="20"/>
          <w:szCs w:val="20"/>
          <w:lang w:val="en-US" w:eastAsia="ru-RU"/>
        </w:rPr>
        <w:t>("Value")</w:t>
      </w:r>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spellStart"/>
      <w:r w:rsidRPr="007C0D95">
        <w:rPr>
          <w:rFonts w:ascii="Courier New" w:eastAsia="Times New Roman" w:hAnsi="Courier New" w:cs="Courier New"/>
          <w:sz w:val="20"/>
          <w:szCs w:val="20"/>
          <w:lang w:val="en-US" w:eastAsia="ru-RU"/>
        </w:rPr>
        <w:t>plt.ylabel</w:t>
      </w:r>
      <w:proofErr w:type="spellEnd"/>
      <w:r w:rsidRPr="007C0D95">
        <w:rPr>
          <w:rFonts w:ascii="Courier New" w:eastAsia="Times New Roman" w:hAnsi="Courier New" w:cs="Courier New"/>
          <w:sz w:val="20"/>
          <w:szCs w:val="20"/>
          <w:lang w:val="en-US" w:eastAsia="ru-RU"/>
        </w:rPr>
        <w:t>("Frequency")</w:t>
      </w:r>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spellStart"/>
      <w:r w:rsidRPr="007C0D95">
        <w:rPr>
          <w:rFonts w:ascii="Courier New" w:eastAsia="Times New Roman" w:hAnsi="Courier New" w:cs="Courier New"/>
          <w:sz w:val="20"/>
          <w:szCs w:val="20"/>
          <w:lang w:val="en-US" w:eastAsia="ru-RU"/>
        </w:rPr>
        <w:t>plt.show</w:t>
      </w:r>
      <w:proofErr w:type="spellEnd"/>
      <w:r w:rsidRPr="007C0D95">
        <w:rPr>
          <w:rFonts w:ascii="Courier New" w:eastAsia="Times New Roman" w:hAnsi="Courier New" w:cs="Courier New"/>
          <w:sz w:val="20"/>
          <w:szCs w:val="20"/>
          <w:lang w:val="en-US" w:eastAsia="ru-RU"/>
        </w:rPr>
        <w:t>()</w:t>
      </w:r>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r w:rsidRPr="007C0D95">
        <w:rPr>
          <w:rFonts w:ascii="Courier New" w:eastAsia="Times New Roman" w:hAnsi="Courier New" w:cs="Courier New"/>
          <w:sz w:val="20"/>
          <w:szCs w:val="20"/>
          <w:lang w:val="en-US" w:eastAsia="ru-RU"/>
        </w:rPr>
        <w:t># Scatter plot to see the relationship between two variables</w:t>
      </w:r>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spellStart"/>
      <w:r w:rsidRPr="007C0D95">
        <w:rPr>
          <w:rFonts w:ascii="Courier New" w:eastAsia="Times New Roman" w:hAnsi="Courier New" w:cs="Courier New"/>
          <w:sz w:val="20"/>
          <w:szCs w:val="20"/>
          <w:lang w:val="en-US" w:eastAsia="ru-RU"/>
        </w:rPr>
        <w:t>plt.scatter</w:t>
      </w:r>
      <w:proofErr w:type="spellEnd"/>
      <w:r w:rsidRPr="007C0D95">
        <w:rPr>
          <w:rFonts w:ascii="Courier New" w:eastAsia="Times New Roman" w:hAnsi="Courier New" w:cs="Courier New"/>
          <w:sz w:val="20"/>
          <w:szCs w:val="20"/>
          <w:lang w:val="en-US" w:eastAsia="ru-RU"/>
        </w:rPr>
        <w:t>(df["</w:t>
      </w:r>
      <w:proofErr w:type="spellStart"/>
      <w:r w:rsidRPr="007C0D95">
        <w:rPr>
          <w:rFonts w:ascii="Courier New" w:eastAsia="Times New Roman" w:hAnsi="Courier New" w:cs="Courier New"/>
          <w:sz w:val="20"/>
          <w:szCs w:val="20"/>
          <w:lang w:val="en-US" w:eastAsia="ru-RU"/>
        </w:rPr>
        <w:t>x_col</w:t>
      </w:r>
      <w:proofErr w:type="spellEnd"/>
      <w:r w:rsidRPr="007C0D95">
        <w:rPr>
          <w:rFonts w:ascii="Courier New" w:eastAsia="Times New Roman" w:hAnsi="Courier New" w:cs="Courier New"/>
          <w:sz w:val="20"/>
          <w:szCs w:val="20"/>
          <w:lang w:val="en-US" w:eastAsia="ru-RU"/>
        </w:rPr>
        <w:t>"], df["</w:t>
      </w:r>
      <w:proofErr w:type="spellStart"/>
      <w:r w:rsidRPr="007C0D95">
        <w:rPr>
          <w:rFonts w:ascii="Courier New" w:eastAsia="Times New Roman" w:hAnsi="Courier New" w:cs="Courier New"/>
          <w:sz w:val="20"/>
          <w:szCs w:val="20"/>
          <w:lang w:val="en-US" w:eastAsia="ru-RU"/>
        </w:rPr>
        <w:t>y_col</w:t>
      </w:r>
      <w:proofErr w:type="spellEnd"/>
      <w:r w:rsidRPr="007C0D95">
        <w:rPr>
          <w:rFonts w:ascii="Courier New" w:eastAsia="Times New Roman" w:hAnsi="Courier New" w:cs="Courier New"/>
          <w:sz w:val="20"/>
          <w:szCs w:val="20"/>
          <w:lang w:val="en-US" w:eastAsia="ru-RU"/>
        </w:rPr>
        <w:t>"])</w:t>
      </w:r>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spellStart"/>
      <w:r w:rsidRPr="007C0D95">
        <w:rPr>
          <w:rFonts w:ascii="Courier New" w:eastAsia="Times New Roman" w:hAnsi="Courier New" w:cs="Courier New"/>
          <w:sz w:val="20"/>
          <w:szCs w:val="20"/>
          <w:lang w:val="en-US" w:eastAsia="ru-RU"/>
        </w:rPr>
        <w:t>plt.title</w:t>
      </w:r>
      <w:proofErr w:type="spellEnd"/>
      <w:r w:rsidRPr="007C0D95">
        <w:rPr>
          <w:rFonts w:ascii="Courier New" w:eastAsia="Times New Roman" w:hAnsi="Courier New" w:cs="Courier New"/>
          <w:sz w:val="20"/>
          <w:szCs w:val="20"/>
          <w:lang w:val="en-US" w:eastAsia="ru-RU"/>
        </w:rPr>
        <w:t xml:space="preserve">("Relationship between </w:t>
      </w:r>
      <w:proofErr w:type="spellStart"/>
      <w:r w:rsidRPr="007C0D95">
        <w:rPr>
          <w:rFonts w:ascii="Courier New" w:eastAsia="Times New Roman" w:hAnsi="Courier New" w:cs="Courier New"/>
          <w:sz w:val="20"/>
          <w:szCs w:val="20"/>
          <w:lang w:val="en-US" w:eastAsia="ru-RU"/>
        </w:rPr>
        <w:t>x_col</w:t>
      </w:r>
      <w:proofErr w:type="spellEnd"/>
      <w:r w:rsidRPr="007C0D95">
        <w:rPr>
          <w:rFonts w:ascii="Courier New" w:eastAsia="Times New Roman" w:hAnsi="Courier New" w:cs="Courier New"/>
          <w:sz w:val="20"/>
          <w:szCs w:val="20"/>
          <w:lang w:val="en-US" w:eastAsia="ru-RU"/>
        </w:rPr>
        <w:t xml:space="preserve"> and </w:t>
      </w:r>
      <w:proofErr w:type="spellStart"/>
      <w:r w:rsidRPr="007C0D95">
        <w:rPr>
          <w:rFonts w:ascii="Courier New" w:eastAsia="Times New Roman" w:hAnsi="Courier New" w:cs="Courier New"/>
          <w:sz w:val="20"/>
          <w:szCs w:val="20"/>
          <w:lang w:val="en-US" w:eastAsia="ru-RU"/>
        </w:rPr>
        <w:t>y_col</w:t>
      </w:r>
      <w:proofErr w:type="spellEnd"/>
      <w:r w:rsidRPr="007C0D95">
        <w:rPr>
          <w:rFonts w:ascii="Courier New" w:eastAsia="Times New Roman" w:hAnsi="Courier New" w:cs="Courier New"/>
          <w:sz w:val="20"/>
          <w:szCs w:val="20"/>
          <w:lang w:val="en-US" w:eastAsia="ru-RU"/>
        </w:rPr>
        <w:t>")</w:t>
      </w:r>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spellStart"/>
      <w:r w:rsidRPr="007C0D95">
        <w:rPr>
          <w:rFonts w:ascii="Courier New" w:eastAsia="Times New Roman" w:hAnsi="Courier New" w:cs="Courier New"/>
          <w:sz w:val="20"/>
          <w:szCs w:val="20"/>
          <w:lang w:val="en-US" w:eastAsia="ru-RU"/>
        </w:rPr>
        <w:t>plt.xlabel</w:t>
      </w:r>
      <w:proofErr w:type="spellEnd"/>
      <w:r w:rsidRPr="007C0D95">
        <w:rPr>
          <w:rFonts w:ascii="Courier New" w:eastAsia="Times New Roman" w:hAnsi="Courier New" w:cs="Courier New"/>
          <w:sz w:val="20"/>
          <w:szCs w:val="20"/>
          <w:lang w:val="en-US" w:eastAsia="ru-RU"/>
        </w:rPr>
        <w:t>("</w:t>
      </w:r>
      <w:proofErr w:type="spellStart"/>
      <w:r w:rsidRPr="007C0D95">
        <w:rPr>
          <w:rFonts w:ascii="Courier New" w:eastAsia="Times New Roman" w:hAnsi="Courier New" w:cs="Courier New"/>
          <w:sz w:val="20"/>
          <w:szCs w:val="20"/>
          <w:lang w:val="en-US" w:eastAsia="ru-RU"/>
        </w:rPr>
        <w:t>x_col</w:t>
      </w:r>
      <w:proofErr w:type="spellEnd"/>
      <w:r w:rsidRPr="007C0D95">
        <w:rPr>
          <w:rFonts w:ascii="Courier New" w:eastAsia="Times New Roman" w:hAnsi="Courier New" w:cs="Courier New"/>
          <w:sz w:val="20"/>
          <w:szCs w:val="20"/>
          <w:lang w:val="en-US" w:eastAsia="ru-RU"/>
        </w:rPr>
        <w:t>")</w:t>
      </w:r>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spellStart"/>
      <w:r w:rsidRPr="007C0D95">
        <w:rPr>
          <w:rFonts w:ascii="Courier New" w:eastAsia="Times New Roman" w:hAnsi="Courier New" w:cs="Courier New"/>
          <w:sz w:val="20"/>
          <w:szCs w:val="20"/>
          <w:lang w:val="en-US" w:eastAsia="ru-RU"/>
        </w:rPr>
        <w:t>plt.ylabel</w:t>
      </w:r>
      <w:proofErr w:type="spellEnd"/>
      <w:r w:rsidRPr="007C0D95">
        <w:rPr>
          <w:rFonts w:ascii="Courier New" w:eastAsia="Times New Roman" w:hAnsi="Courier New" w:cs="Courier New"/>
          <w:sz w:val="20"/>
          <w:szCs w:val="20"/>
          <w:lang w:val="en-US" w:eastAsia="ru-RU"/>
        </w:rPr>
        <w:t>("</w:t>
      </w:r>
      <w:proofErr w:type="spellStart"/>
      <w:r w:rsidRPr="007C0D95">
        <w:rPr>
          <w:rFonts w:ascii="Courier New" w:eastAsia="Times New Roman" w:hAnsi="Courier New" w:cs="Courier New"/>
          <w:sz w:val="20"/>
          <w:szCs w:val="20"/>
          <w:lang w:val="en-US" w:eastAsia="ru-RU"/>
        </w:rPr>
        <w:t>y_col</w:t>
      </w:r>
      <w:proofErr w:type="spellEnd"/>
      <w:r w:rsidRPr="007C0D95">
        <w:rPr>
          <w:rFonts w:ascii="Courier New" w:eastAsia="Times New Roman" w:hAnsi="Courier New" w:cs="Courier New"/>
          <w:sz w:val="20"/>
          <w:szCs w:val="20"/>
          <w:lang w:val="en-US" w:eastAsia="ru-RU"/>
        </w:rPr>
        <w:t>")</w:t>
      </w:r>
    </w:p>
    <w:p w:rsidR="007C0D95" w:rsidRPr="007C0D95" w:rsidRDefault="007C0D95" w:rsidP="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eastAsia="Times New Roman" w:hAnsi="Courier New" w:cs="Courier New"/>
          <w:sz w:val="20"/>
          <w:szCs w:val="20"/>
          <w:lang w:val="en-US" w:eastAsia="ru-RU"/>
        </w:rPr>
      </w:pPr>
      <w:proofErr w:type="spellStart"/>
      <w:r w:rsidRPr="007C0D95">
        <w:rPr>
          <w:rFonts w:ascii="Courier New" w:eastAsia="Times New Roman" w:hAnsi="Courier New" w:cs="Courier New"/>
          <w:sz w:val="20"/>
          <w:szCs w:val="20"/>
          <w:lang w:val="en-US" w:eastAsia="ru-RU"/>
        </w:rPr>
        <w:t>plt.show</w:t>
      </w:r>
      <w:proofErr w:type="spellEnd"/>
      <w:r w:rsidRPr="007C0D95">
        <w:rPr>
          <w:rFonts w:ascii="Courier New" w:eastAsia="Times New Roman" w:hAnsi="Courier New" w:cs="Courier New"/>
          <w:sz w:val="20"/>
          <w:szCs w:val="20"/>
          <w:lang w:val="en-US" w:eastAsia="ru-RU"/>
        </w:rPr>
        <w:t>()</w:t>
      </w:r>
    </w:p>
    <w:p w:rsidR="007C0D95" w:rsidRPr="007C0D95" w:rsidRDefault="007C0D95" w:rsidP="007C0D95">
      <w:pPr>
        <w:pStyle w:val="3"/>
        <w:rPr>
          <w:lang w:val="en-US"/>
        </w:rPr>
      </w:pPr>
      <w:r w:rsidRPr="007C0D95">
        <w:rPr>
          <w:lang w:val="en-US"/>
        </w:rPr>
        <w:t>Task 2.2 — Seaborn (Preferred for Statistical Work)</w:t>
      </w:r>
    </w:p>
    <w:p w:rsidR="007C0D95" w:rsidRPr="007C0D95" w:rsidRDefault="007C0D95" w:rsidP="007C0D95">
      <w:pPr>
        <w:pStyle w:val="a3"/>
        <w:rPr>
          <w:lang w:val="en-US"/>
        </w:rPr>
      </w:pPr>
      <w:r w:rsidRPr="007C0D95">
        <w:rPr>
          <w:lang w:val="en-US"/>
        </w:rPr>
        <w:t>Seaborn streamlines statistical visualization by handling labels and grouping automatically. Replace the placeholder strings with your dataset's column names.</w:t>
      </w:r>
    </w:p>
    <w:p w:rsidR="007C0D95" w:rsidRPr="007C0D95" w:rsidRDefault="007C0D95" w:rsidP="007C0D95">
      <w:pPr>
        <w:rPr>
          <w:lang w:val="en-US"/>
        </w:rPr>
      </w:pPr>
      <w:r w:rsidRPr="007C0D95">
        <w:rPr>
          <w:rStyle w:val="ng-tns-c1233268308-32"/>
          <w:lang w:val="en-US"/>
        </w:rPr>
        <w:t>Python</w:t>
      </w:r>
    </w:p>
    <w:p w:rsidR="007C0D95" w:rsidRPr="007C0D95" w:rsidRDefault="007C0D95" w:rsidP="007C0D95">
      <w:pPr>
        <w:pStyle w:val="HTML0"/>
        <w:rPr>
          <w:rStyle w:val="HTML"/>
          <w:lang w:val="en-US"/>
        </w:rPr>
      </w:pPr>
      <w:r w:rsidRPr="007C0D95">
        <w:rPr>
          <w:rStyle w:val="hljs-keyword"/>
          <w:lang w:val="en-US"/>
        </w:rPr>
        <w:t>import</w:t>
      </w:r>
      <w:r w:rsidRPr="007C0D95">
        <w:rPr>
          <w:rStyle w:val="HTML"/>
          <w:lang w:val="en-US"/>
        </w:rPr>
        <w:t xml:space="preserve"> seaborn </w:t>
      </w:r>
      <w:r w:rsidRPr="007C0D95">
        <w:rPr>
          <w:rStyle w:val="hljs-keyword"/>
          <w:lang w:val="en-US"/>
        </w:rPr>
        <w:t>as</w:t>
      </w:r>
      <w:r w:rsidRPr="007C0D95">
        <w:rPr>
          <w:rStyle w:val="HTML"/>
          <w:lang w:val="en-US"/>
        </w:rPr>
        <w:t xml:space="preserve"> </w:t>
      </w:r>
      <w:proofErr w:type="spellStart"/>
      <w:r w:rsidRPr="007C0D95">
        <w:rPr>
          <w:rStyle w:val="HTML"/>
          <w:lang w:val="en-US"/>
        </w:rPr>
        <w:t>sns</w:t>
      </w:r>
      <w:proofErr w:type="spellEnd"/>
    </w:p>
    <w:p w:rsidR="007C0D95" w:rsidRPr="007C0D95" w:rsidRDefault="007C0D95" w:rsidP="007C0D95">
      <w:pPr>
        <w:pStyle w:val="HTML0"/>
        <w:rPr>
          <w:rStyle w:val="HTML"/>
          <w:lang w:val="en-US"/>
        </w:rPr>
      </w:pPr>
      <w:r w:rsidRPr="007C0D95">
        <w:rPr>
          <w:rStyle w:val="hljs-keyword"/>
          <w:lang w:val="en-US"/>
        </w:rPr>
        <w:t>import</w:t>
      </w:r>
      <w:r w:rsidRPr="007C0D95">
        <w:rPr>
          <w:rStyle w:val="HTML"/>
          <w:lang w:val="en-US"/>
        </w:rPr>
        <w:t xml:space="preserve"> </w:t>
      </w:r>
      <w:proofErr w:type="spellStart"/>
      <w:r w:rsidRPr="007C0D95">
        <w:rPr>
          <w:rStyle w:val="HTML"/>
          <w:lang w:val="en-US"/>
        </w:rPr>
        <w:t>matplotlib.pyplot</w:t>
      </w:r>
      <w:proofErr w:type="spellEnd"/>
      <w:r w:rsidRPr="007C0D95">
        <w:rPr>
          <w:rStyle w:val="HTML"/>
          <w:lang w:val="en-US"/>
        </w:rPr>
        <w:t xml:space="preserve"> </w:t>
      </w:r>
      <w:r w:rsidRPr="007C0D95">
        <w:rPr>
          <w:rStyle w:val="hljs-keyword"/>
          <w:lang w:val="en-US"/>
        </w:rPr>
        <w:t>as</w:t>
      </w:r>
      <w:r w:rsidRPr="007C0D95">
        <w:rPr>
          <w:rStyle w:val="HTML"/>
          <w:lang w:val="en-US"/>
        </w:rPr>
        <w:t xml:space="preserve"> </w:t>
      </w:r>
      <w:proofErr w:type="spellStart"/>
      <w:r w:rsidRPr="007C0D95">
        <w:rPr>
          <w:rStyle w:val="HTML"/>
          <w:lang w:val="en-US"/>
        </w:rPr>
        <w:t>plt</w:t>
      </w:r>
      <w:proofErr w:type="spellEnd"/>
    </w:p>
    <w:p w:rsidR="007C0D95" w:rsidRPr="007C0D95" w:rsidRDefault="007C0D95" w:rsidP="007C0D95">
      <w:pPr>
        <w:pStyle w:val="HTML0"/>
        <w:rPr>
          <w:rStyle w:val="HTML"/>
          <w:lang w:val="en-US"/>
        </w:rPr>
      </w:pPr>
    </w:p>
    <w:p w:rsidR="007C0D95" w:rsidRPr="007C0D95" w:rsidRDefault="007C0D95" w:rsidP="007C0D95">
      <w:pPr>
        <w:pStyle w:val="HTML0"/>
        <w:rPr>
          <w:rStyle w:val="HTML"/>
          <w:lang w:val="en-US"/>
        </w:rPr>
      </w:pPr>
      <w:r w:rsidRPr="007C0D95">
        <w:rPr>
          <w:rStyle w:val="hljs-comment"/>
          <w:lang w:val="en-US"/>
        </w:rPr>
        <w:t># Histogram with a Kernel Density Estimate (KDE) line</w:t>
      </w:r>
    </w:p>
    <w:p w:rsidR="007C0D95" w:rsidRPr="007C0D95" w:rsidRDefault="007C0D95" w:rsidP="007C0D95">
      <w:pPr>
        <w:pStyle w:val="HTML0"/>
        <w:rPr>
          <w:rStyle w:val="HTML"/>
          <w:lang w:val="en-US"/>
        </w:rPr>
      </w:pPr>
      <w:proofErr w:type="spellStart"/>
      <w:r w:rsidRPr="007C0D95">
        <w:rPr>
          <w:rStyle w:val="HTML"/>
          <w:lang w:val="en-US"/>
        </w:rPr>
        <w:t>sns.histplot</w:t>
      </w:r>
      <w:proofErr w:type="spellEnd"/>
      <w:r w:rsidRPr="007C0D95">
        <w:rPr>
          <w:rStyle w:val="HTML"/>
          <w:lang w:val="en-US"/>
        </w:rPr>
        <w:t>(df, x=</w:t>
      </w:r>
      <w:r w:rsidRPr="007C0D95">
        <w:rPr>
          <w:rStyle w:val="hljs-string"/>
          <w:lang w:val="en-US"/>
        </w:rPr>
        <w:t>"</w:t>
      </w:r>
      <w:proofErr w:type="spellStart"/>
      <w:r w:rsidRPr="007C0D95">
        <w:rPr>
          <w:rStyle w:val="hljs-string"/>
          <w:lang w:val="en-US"/>
        </w:rPr>
        <w:t>some_numeric_col</w:t>
      </w:r>
      <w:proofErr w:type="spellEnd"/>
      <w:r w:rsidRPr="007C0D95">
        <w:rPr>
          <w:rStyle w:val="hljs-string"/>
          <w:lang w:val="en-US"/>
        </w:rPr>
        <w:t>"</w:t>
      </w:r>
      <w:r w:rsidRPr="007C0D95">
        <w:rPr>
          <w:rStyle w:val="HTML"/>
          <w:lang w:val="en-US"/>
        </w:rPr>
        <w:t xml:space="preserve">, </w:t>
      </w:r>
      <w:proofErr w:type="spellStart"/>
      <w:r w:rsidRPr="007C0D95">
        <w:rPr>
          <w:rStyle w:val="HTML"/>
          <w:lang w:val="en-US"/>
        </w:rPr>
        <w:t>kde</w:t>
      </w:r>
      <w:proofErr w:type="spellEnd"/>
      <w:r w:rsidRPr="007C0D95">
        <w:rPr>
          <w:rStyle w:val="HTML"/>
          <w:lang w:val="en-US"/>
        </w:rPr>
        <w:t>=</w:t>
      </w:r>
      <w:r w:rsidRPr="007C0D95">
        <w:rPr>
          <w:rStyle w:val="hljs-literal"/>
          <w:lang w:val="en-US"/>
        </w:rPr>
        <w:t>True</w:t>
      </w:r>
      <w:r w:rsidRPr="007C0D95">
        <w:rPr>
          <w:rStyle w:val="HTML"/>
          <w:lang w:val="en-US"/>
        </w:rPr>
        <w:t>)</w:t>
      </w:r>
    </w:p>
    <w:p w:rsidR="007C0D95" w:rsidRPr="007C0D95" w:rsidRDefault="007C0D95" w:rsidP="007C0D95">
      <w:pPr>
        <w:pStyle w:val="HTML0"/>
        <w:rPr>
          <w:rStyle w:val="HTML"/>
          <w:lang w:val="en-US"/>
        </w:rPr>
      </w:pPr>
      <w:proofErr w:type="spellStart"/>
      <w:r w:rsidRPr="007C0D95">
        <w:rPr>
          <w:rStyle w:val="HTML"/>
          <w:lang w:val="en-US"/>
        </w:rPr>
        <w:t>plt.show</w:t>
      </w:r>
      <w:proofErr w:type="spellEnd"/>
      <w:r w:rsidRPr="007C0D95">
        <w:rPr>
          <w:rStyle w:val="HTML"/>
          <w:lang w:val="en-US"/>
        </w:rPr>
        <w:t>()</w:t>
      </w:r>
    </w:p>
    <w:p w:rsidR="007C0D95" w:rsidRPr="007C0D95" w:rsidRDefault="007C0D95" w:rsidP="007C0D95">
      <w:pPr>
        <w:pStyle w:val="HTML0"/>
        <w:rPr>
          <w:rStyle w:val="HTML"/>
          <w:lang w:val="en-US"/>
        </w:rPr>
      </w:pPr>
    </w:p>
    <w:p w:rsidR="007C0D95" w:rsidRPr="007C0D95" w:rsidRDefault="007C0D95" w:rsidP="007C0D95">
      <w:pPr>
        <w:pStyle w:val="HTML0"/>
        <w:rPr>
          <w:rStyle w:val="HTML"/>
          <w:lang w:val="en-US"/>
        </w:rPr>
      </w:pPr>
      <w:r w:rsidRPr="007C0D95">
        <w:rPr>
          <w:rStyle w:val="hljs-comment"/>
          <w:lang w:val="en-US"/>
        </w:rPr>
        <w:t># Boxplot to compare distributions across categories</w:t>
      </w:r>
    </w:p>
    <w:p w:rsidR="007C0D95" w:rsidRPr="007C0D95" w:rsidRDefault="007C0D95" w:rsidP="007C0D95">
      <w:pPr>
        <w:pStyle w:val="HTML0"/>
        <w:rPr>
          <w:rStyle w:val="HTML"/>
          <w:lang w:val="en-US"/>
        </w:rPr>
      </w:pPr>
      <w:proofErr w:type="spellStart"/>
      <w:r w:rsidRPr="007C0D95">
        <w:rPr>
          <w:rStyle w:val="HTML"/>
          <w:lang w:val="en-US"/>
        </w:rPr>
        <w:t>sns.boxplot</w:t>
      </w:r>
      <w:proofErr w:type="spellEnd"/>
      <w:r w:rsidRPr="007C0D95">
        <w:rPr>
          <w:rStyle w:val="HTML"/>
          <w:lang w:val="en-US"/>
        </w:rPr>
        <w:t>(df, x=</w:t>
      </w:r>
      <w:r w:rsidRPr="007C0D95">
        <w:rPr>
          <w:rStyle w:val="hljs-string"/>
          <w:lang w:val="en-US"/>
        </w:rPr>
        <w:t>"</w:t>
      </w:r>
      <w:proofErr w:type="spellStart"/>
      <w:r w:rsidRPr="007C0D95">
        <w:rPr>
          <w:rStyle w:val="hljs-string"/>
          <w:lang w:val="en-US"/>
        </w:rPr>
        <w:t>some_category</w:t>
      </w:r>
      <w:proofErr w:type="spellEnd"/>
      <w:r w:rsidRPr="007C0D95">
        <w:rPr>
          <w:rStyle w:val="hljs-string"/>
          <w:lang w:val="en-US"/>
        </w:rPr>
        <w:t>"</w:t>
      </w:r>
      <w:r w:rsidRPr="007C0D95">
        <w:rPr>
          <w:rStyle w:val="HTML"/>
          <w:lang w:val="en-US"/>
        </w:rPr>
        <w:t>, y=</w:t>
      </w:r>
      <w:r w:rsidRPr="007C0D95">
        <w:rPr>
          <w:rStyle w:val="hljs-string"/>
          <w:lang w:val="en-US"/>
        </w:rPr>
        <w:t>"</w:t>
      </w:r>
      <w:proofErr w:type="spellStart"/>
      <w:r w:rsidRPr="007C0D95">
        <w:rPr>
          <w:rStyle w:val="hljs-string"/>
          <w:lang w:val="en-US"/>
        </w:rPr>
        <w:t>some_numeric_col</w:t>
      </w:r>
      <w:proofErr w:type="spellEnd"/>
      <w:r w:rsidRPr="007C0D95">
        <w:rPr>
          <w:rStyle w:val="hljs-string"/>
          <w:lang w:val="en-US"/>
        </w:rPr>
        <w:t>"</w:t>
      </w:r>
      <w:r w:rsidRPr="007C0D95">
        <w:rPr>
          <w:rStyle w:val="HTML"/>
          <w:lang w:val="en-US"/>
        </w:rPr>
        <w:t>)</w:t>
      </w:r>
    </w:p>
    <w:p w:rsidR="007C0D95" w:rsidRPr="007C0D95" w:rsidRDefault="007C0D95" w:rsidP="007C0D95">
      <w:pPr>
        <w:pStyle w:val="HTML0"/>
        <w:rPr>
          <w:rStyle w:val="HTML"/>
          <w:lang w:val="en-US"/>
        </w:rPr>
      </w:pPr>
      <w:proofErr w:type="spellStart"/>
      <w:r w:rsidRPr="007C0D95">
        <w:rPr>
          <w:rStyle w:val="HTML"/>
          <w:lang w:val="en-US"/>
        </w:rPr>
        <w:t>plt.show</w:t>
      </w:r>
      <w:proofErr w:type="spellEnd"/>
      <w:r w:rsidRPr="007C0D95">
        <w:rPr>
          <w:rStyle w:val="HTML"/>
          <w:lang w:val="en-US"/>
        </w:rPr>
        <w:t>()</w:t>
      </w:r>
    </w:p>
    <w:p w:rsidR="007C0D95" w:rsidRPr="007C0D95" w:rsidRDefault="007C0D95" w:rsidP="007C0D95">
      <w:pPr>
        <w:pStyle w:val="HTML0"/>
        <w:rPr>
          <w:rStyle w:val="HTML"/>
          <w:lang w:val="en-US"/>
        </w:rPr>
      </w:pPr>
    </w:p>
    <w:p w:rsidR="007C0D95" w:rsidRPr="007C0D95" w:rsidRDefault="007C0D95" w:rsidP="007C0D95">
      <w:pPr>
        <w:pStyle w:val="HTML0"/>
        <w:rPr>
          <w:rStyle w:val="HTML"/>
          <w:lang w:val="en-US"/>
        </w:rPr>
      </w:pPr>
      <w:r w:rsidRPr="007C0D95">
        <w:rPr>
          <w:rStyle w:val="hljs-comment"/>
          <w:lang w:val="en-US"/>
        </w:rPr>
        <w:t># Scatterplot colored by a third categorical variable</w:t>
      </w:r>
    </w:p>
    <w:p w:rsidR="007C0D95" w:rsidRPr="007C0D95" w:rsidRDefault="007C0D95" w:rsidP="007C0D95">
      <w:pPr>
        <w:pStyle w:val="HTML0"/>
        <w:rPr>
          <w:rStyle w:val="HTML"/>
          <w:lang w:val="en-US"/>
        </w:rPr>
      </w:pPr>
      <w:proofErr w:type="spellStart"/>
      <w:r w:rsidRPr="007C0D95">
        <w:rPr>
          <w:rStyle w:val="HTML"/>
          <w:lang w:val="en-US"/>
        </w:rPr>
        <w:t>sns.scatterplot</w:t>
      </w:r>
      <w:proofErr w:type="spellEnd"/>
      <w:r w:rsidRPr="007C0D95">
        <w:rPr>
          <w:rStyle w:val="HTML"/>
          <w:lang w:val="en-US"/>
        </w:rPr>
        <w:t>(df, x=</w:t>
      </w:r>
      <w:r w:rsidRPr="007C0D95">
        <w:rPr>
          <w:rStyle w:val="hljs-string"/>
          <w:lang w:val="en-US"/>
        </w:rPr>
        <w:t>"</w:t>
      </w:r>
      <w:proofErr w:type="spellStart"/>
      <w:r w:rsidRPr="007C0D95">
        <w:rPr>
          <w:rStyle w:val="hljs-string"/>
          <w:lang w:val="en-US"/>
        </w:rPr>
        <w:t>col_a</w:t>
      </w:r>
      <w:proofErr w:type="spellEnd"/>
      <w:r w:rsidRPr="007C0D95">
        <w:rPr>
          <w:rStyle w:val="hljs-string"/>
          <w:lang w:val="en-US"/>
        </w:rPr>
        <w:t>"</w:t>
      </w:r>
      <w:r w:rsidRPr="007C0D95">
        <w:rPr>
          <w:rStyle w:val="HTML"/>
          <w:lang w:val="en-US"/>
        </w:rPr>
        <w:t>, y=</w:t>
      </w:r>
      <w:r w:rsidRPr="007C0D95">
        <w:rPr>
          <w:rStyle w:val="hljs-string"/>
          <w:lang w:val="en-US"/>
        </w:rPr>
        <w:t>"</w:t>
      </w:r>
      <w:proofErr w:type="spellStart"/>
      <w:r w:rsidRPr="007C0D95">
        <w:rPr>
          <w:rStyle w:val="hljs-string"/>
          <w:lang w:val="en-US"/>
        </w:rPr>
        <w:t>col_b</w:t>
      </w:r>
      <w:proofErr w:type="spellEnd"/>
      <w:r w:rsidRPr="007C0D95">
        <w:rPr>
          <w:rStyle w:val="hljs-string"/>
          <w:lang w:val="en-US"/>
        </w:rPr>
        <w:t>"</w:t>
      </w:r>
      <w:r w:rsidRPr="007C0D95">
        <w:rPr>
          <w:rStyle w:val="HTML"/>
          <w:lang w:val="en-US"/>
        </w:rPr>
        <w:t>, hue=</w:t>
      </w:r>
      <w:r w:rsidRPr="007C0D95">
        <w:rPr>
          <w:rStyle w:val="hljs-string"/>
          <w:lang w:val="en-US"/>
        </w:rPr>
        <w:t>"</w:t>
      </w:r>
      <w:proofErr w:type="spellStart"/>
      <w:r w:rsidRPr="007C0D95">
        <w:rPr>
          <w:rStyle w:val="hljs-string"/>
          <w:lang w:val="en-US"/>
        </w:rPr>
        <w:t>some_category</w:t>
      </w:r>
      <w:proofErr w:type="spellEnd"/>
      <w:r w:rsidRPr="007C0D95">
        <w:rPr>
          <w:rStyle w:val="hljs-string"/>
          <w:lang w:val="en-US"/>
        </w:rPr>
        <w:t>"</w:t>
      </w:r>
      <w:r w:rsidRPr="007C0D95">
        <w:rPr>
          <w:rStyle w:val="HTML"/>
          <w:lang w:val="en-US"/>
        </w:rPr>
        <w:t>)</w:t>
      </w:r>
    </w:p>
    <w:p w:rsidR="007C0D95" w:rsidRPr="007C0D95" w:rsidRDefault="007C0D95" w:rsidP="007C0D95">
      <w:pPr>
        <w:pStyle w:val="HTML0"/>
        <w:rPr>
          <w:rStyle w:val="HTML"/>
          <w:lang w:val="en-US"/>
        </w:rPr>
      </w:pPr>
      <w:proofErr w:type="spellStart"/>
      <w:r w:rsidRPr="007C0D95">
        <w:rPr>
          <w:rStyle w:val="HTML"/>
          <w:lang w:val="en-US"/>
        </w:rPr>
        <w:t>plt.show</w:t>
      </w:r>
      <w:proofErr w:type="spellEnd"/>
      <w:r w:rsidRPr="007C0D95">
        <w:rPr>
          <w:rStyle w:val="HTML"/>
          <w:lang w:val="en-US"/>
        </w:rPr>
        <w:t>()</w:t>
      </w:r>
    </w:p>
    <w:p w:rsidR="007C0D95" w:rsidRPr="007C0D95" w:rsidRDefault="007C0D95" w:rsidP="007C0D95">
      <w:pPr>
        <w:pStyle w:val="HTML0"/>
        <w:rPr>
          <w:rStyle w:val="HTML"/>
          <w:lang w:val="en-US"/>
        </w:rPr>
      </w:pPr>
    </w:p>
    <w:p w:rsidR="007C0D95" w:rsidRPr="007C0D95" w:rsidRDefault="007C0D95" w:rsidP="007C0D95">
      <w:pPr>
        <w:pStyle w:val="HTML0"/>
        <w:rPr>
          <w:rStyle w:val="HTML"/>
          <w:lang w:val="en-US"/>
        </w:rPr>
      </w:pPr>
      <w:r w:rsidRPr="007C0D95">
        <w:rPr>
          <w:rStyle w:val="hljs-comment"/>
          <w:lang w:val="en-US"/>
        </w:rPr>
        <w:t># Heatmap of the correlation matrix</w:t>
      </w:r>
    </w:p>
    <w:p w:rsidR="007C0D95" w:rsidRPr="007C0D95" w:rsidRDefault="007C0D95" w:rsidP="007C0D95">
      <w:pPr>
        <w:pStyle w:val="HTML0"/>
        <w:rPr>
          <w:rStyle w:val="HTML"/>
          <w:lang w:val="en-US"/>
        </w:rPr>
      </w:pPr>
      <w:proofErr w:type="spellStart"/>
      <w:r w:rsidRPr="007C0D95">
        <w:rPr>
          <w:rStyle w:val="HTML"/>
          <w:lang w:val="en-US"/>
        </w:rPr>
        <w:t>sns.heatmap</w:t>
      </w:r>
      <w:proofErr w:type="spellEnd"/>
      <w:r w:rsidRPr="007C0D95">
        <w:rPr>
          <w:rStyle w:val="HTML"/>
          <w:lang w:val="en-US"/>
        </w:rPr>
        <w:t>(</w:t>
      </w:r>
      <w:proofErr w:type="spellStart"/>
      <w:r w:rsidRPr="007C0D95">
        <w:rPr>
          <w:rStyle w:val="HTML"/>
          <w:lang w:val="en-US"/>
        </w:rPr>
        <w:t>df.corr</w:t>
      </w:r>
      <w:proofErr w:type="spellEnd"/>
      <w:r w:rsidRPr="007C0D95">
        <w:rPr>
          <w:rStyle w:val="HTML"/>
          <w:lang w:val="en-US"/>
        </w:rPr>
        <w:t>(</w:t>
      </w:r>
      <w:proofErr w:type="spellStart"/>
      <w:r w:rsidRPr="007C0D95">
        <w:rPr>
          <w:rStyle w:val="HTML"/>
          <w:lang w:val="en-US"/>
        </w:rPr>
        <w:t>numeric_only</w:t>
      </w:r>
      <w:proofErr w:type="spellEnd"/>
      <w:r w:rsidRPr="007C0D95">
        <w:rPr>
          <w:rStyle w:val="HTML"/>
          <w:lang w:val="en-US"/>
        </w:rPr>
        <w:t>=</w:t>
      </w:r>
      <w:r w:rsidRPr="007C0D95">
        <w:rPr>
          <w:rStyle w:val="hljs-literal"/>
          <w:lang w:val="en-US"/>
        </w:rPr>
        <w:t>True</w:t>
      </w:r>
      <w:r w:rsidRPr="007C0D95">
        <w:rPr>
          <w:rStyle w:val="HTML"/>
          <w:lang w:val="en-US"/>
        </w:rPr>
        <w:t xml:space="preserve">), </w:t>
      </w:r>
      <w:proofErr w:type="spellStart"/>
      <w:r w:rsidRPr="007C0D95">
        <w:rPr>
          <w:rStyle w:val="HTML"/>
          <w:lang w:val="en-US"/>
        </w:rPr>
        <w:t>annot</w:t>
      </w:r>
      <w:proofErr w:type="spellEnd"/>
      <w:r w:rsidRPr="007C0D95">
        <w:rPr>
          <w:rStyle w:val="HTML"/>
          <w:lang w:val="en-US"/>
        </w:rPr>
        <w:t>=</w:t>
      </w:r>
      <w:r w:rsidRPr="007C0D95">
        <w:rPr>
          <w:rStyle w:val="hljs-literal"/>
          <w:lang w:val="en-US"/>
        </w:rPr>
        <w:t>True</w:t>
      </w:r>
      <w:r w:rsidRPr="007C0D95">
        <w:rPr>
          <w:rStyle w:val="HTML"/>
          <w:lang w:val="en-US"/>
        </w:rPr>
        <w:t xml:space="preserve">, </w:t>
      </w:r>
      <w:proofErr w:type="spellStart"/>
      <w:r w:rsidRPr="007C0D95">
        <w:rPr>
          <w:rStyle w:val="HTML"/>
          <w:lang w:val="en-US"/>
        </w:rPr>
        <w:t>cmap</w:t>
      </w:r>
      <w:proofErr w:type="spellEnd"/>
      <w:r w:rsidRPr="007C0D95">
        <w:rPr>
          <w:rStyle w:val="HTML"/>
          <w:lang w:val="en-US"/>
        </w:rPr>
        <w:t>=</w:t>
      </w:r>
      <w:r w:rsidRPr="007C0D95">
        <w:rPr>
          <w:rStyle w:val="hljs-string"/>
          <w:lang w:val="en-US"/>
        </w:rPr>
        <w:t>"</w:t>
      </w:r>
      <w:proofErr w:type="spellStart"/>
      <w:r w:rsidRPr="007C0D95">
        <w:rPr>
          <w:rStyle w:val="hljs-string"/>
          <w:lang w:val="en-US"/>
        </w:rPr>
        <w:t>coolwarm</w:t>
      </w:r>
      <w:proofErr w:type="spellEnd"/>
      <w:r w:rsidRPr="007C0D95">
        <w:rPr>
          <w:rStyle w:val="hljs-string"/>
          <w:lang w:val="en-US"/>
        </w:rPr>
        <w:t>"</w:t>
      </w:r>
      <w:r w:rsidRPr="007C0D95">
        <w:rPr>
          <w:rStyle w:val="HTML"/>
          <w:lang w:val="en-US"/>
        </w:rPr>
        <w:t>)</w:t>
      </w:r>
    </w:p>
    <w:p w:rsidR="007C0D95" w:rsidRDefault="007C0D95" w:rsidP="007C0D95">
      <w:pPr>
        <w:pStyle w:val="HTML0"/>
        <w:rPr>
          <w:rStyle w:val="HTML"/>
        </w:rPr>
      </w:pPr>
      <w:proofErr w:type="spellStart"/>
      <w:r>
        <w:rPr>
          <w:rStyle w:val="HTML"/>
        </w:rPr>
        <w:t>plt.show</w:t>
      </w:r>
      <w:proofErr w:type="spellEnd"/>
      <w:r>
        <w:rPr>
          <w:rStyle w:val="HTML"/>
        </w:rPr>
        <w:t>()</w:t>
      </w:r>
    </w:p>
    <w:p w:rsidR="007C0D95" w:rsidRDefault="007C0D95" w:rsidP="007C0D95">
      <w:r>
        <w:pict>
          <v:rect id="_x0000_i1029" style="width:0;height:1.5pt" o:hralign="center" o:hrstd="t" o:hr="t" fillcolor="#a0a0a0" stroked="f"/>
        </w:pict>
      </w:r>
    </w:p>
    <w:p w:rsidR="007C0D95" w:rsidRPr="007C0D95" w:rsidRDefault="007C0D95" w:rsidP="007C0D95">
      <w:pPr>
        <w:pStyle w:val="3"/>
        <w:rPr>
          <w:lang w:val="en-US"/>
        </w:rPr>
      </w:pPr>
      <w:r w:rsidRPr="007C0D95">
        <w:rPr>
          <w:lang w:val="en-US"/>
        </w:rPr>
        <w:t>Task 2.3 — OO Matplotlib for Control</w:t>
      </w:r>
    </w:p>
    <w:p w:rsidR="007C0D95" w:rsidRPr="007C0D95" w:rsidRDefault="007C0D95" w:rsidP="007C0D95">
      <w:pPr>
        <w:pStyle w:val="a3"/>
        <w:rPr>
          <w:lang w:val="en-US"/>
        </w:rPr>
      </w:pPr>
      <w:r w:rsidRPr="007C0D95">
        <w:rPr>
          <w:lang w:val="en-US"/>
        </w:rPr>
        <w:t>The Object-Oriented (OO) interface is the best way to handle complex layouts. This snippet creates a plot and exports it as a high-resolution PNG.</w:t>
      </w:r>
    </w:p>
    <w:p w:rsidR="007C0D95" w:rsidRPr="007C0D95" w:rsidRDefault="007C0D95" w:rsidP="007C0D95">
      <w:pPr>
        <w:rPr>
          <w:lang w:val="en-US"/>
        </w:rPr>
      </w:pPr>
      <w:r w:rsidRPr="007C0D95">
        <w:rPr>
          <w:rStyle w:val="ng-tns-c1233268308-33"/>
          <w:lang w:val="en-US"/>
        </w:rPr>
        <w:t>Python</w:t>
      </w:r>
    </w:p>
    <w:p w:rsidR="007C0D95" w:rsidRPr="007C0D95" w:rsidRDefault="007C0D95" w:rsidP="007C0D95">
      <w:pPr>
        <w:pStyle w:val="HTML0"/>
        <w:rPr>
          <w:rStyle w:val="HTML"/>
          <w:lang w:val="en-US"/>
        </w:rPr>
      </w:pPr>
      <w:r w:rsidRPr="007C0D95">
        <w:rPr>
          <w:rStyle w:val="hljs-comment"/>
          <w:lang w:val="en-US"/>
        </w:rPr>
        <w:t># Assuming x and y are defined from your data (e.g., x = df['id'], y = df['</w:t>
      </w:r>
      <w:proofErr w:type="spellStart"/>
      <w:r w:rsidRPr="007C0D95">
        <w:rPr>
          <w:rStyle w:val="hljs-comment"/>
          <w:lang w:val="en-US"/>
        </w:rPr>
        <w:t>val</w:t>
      </w:r>
      <w:proofErr w:type="spellEnd"/>
      <w:r w:rsidRPr="007C0D95">
        <w:rPr>
          <w:rStyle w:val="hljs-comment"/>
          <w:lang w:val="en-US"/>
        </w:rPr>
        <w:t>'])</w:t>
      </w:r>
    </w:p>
    <w:p w:rsidR="007C0D95" w:rsidRPr="007C0D95" w:rsidRDefault="007C0D95" w:rsidP="007C0D95">
      <w:pPr>
        <w:pStyle w:val="HTML0"/>
        <w:rPr>
          <w:rStyle w:val="HTML"/>
          <w:lang w:val="en-US"/>
        </w:rPr>
      </w:pPr>
      <w:r w:rsidRPr="007C0D95">
        <w:rPr>
          <w:rStyle w:val="HTML"/>
          <w:lang w:val="en-US"/>
        </w:rPr>
        <w:t xml:space="preserve">fig, ax = </w:t>
      </w:r>
      <w:proofErr w:type="spellStart"/>
      <w:r w:rsidRPr="007C0D95">
        <w:rPr>
          <w:rStyle w:val="HTML"/>
          <w:lang w:val="en-US"/>
        </w:rPr>
        <w:t>plt.subplots</w:t>
      </w:r>
      <w:proofErr w:type="spellEnd"/>
      <w:r w:rsidRPr="007C0D95">
        <w:rPr>
          <w:rStyle w:val="HTML"/>
          <w:lang w:val="en-US"/>
        </w:rPr>
        <w:t>(</w:t>
      </w:r>
      <w:proofErr w:type="spellStart"/>
      <w:r w:rsidRPr="007C0D95">
        <w:rPr>
          <w:rStyle w:val="HTML"/>
          <w:lang w:val="en-US"/>
        </w:rPr>
        <w:t>figsize</w:t>
      </w:r>
      <w:proofErr w:type="spellEnd"/>
      <w:r w:rsidRPr="007C0D95">
        <w:rPr>
          <w:rStyle w:val="HTML"/>
          <w:lang w:val="en-US"/>
        </w:rPr>
        <w:t>=(</w:t>
      </w:r>
      <w:r w:rsidRPr="007C0D95">
        <w:rPr>
          <w:rStyle w:val="hljs-number"/>
          <w:lang w:val="en-US"/>
        </w:rPr>
        <w:t>8</w:t>
      </w:r>
      <w:r w:rsidRPr="007C0D95">
        <w:rPr>
          <w:rStyle w:val="HTML"/>
          <w:lang w:val="en-US"/>
        </w:rPr>
        <w:t xml:space="preserve">, </w:t>
      </w:r>
      <w:r w:rsidRPr="007C0D95">
        <w:rPr>
          <w:rStyle w:val="hljs-number"/>
          <w:lang w:val="en-US"/>
        </w:rPr>
        <w:t>5</w:t>
      </w:r>
      <w:r w:rsidRPr="007C0D95">
        <w:rPr>
          <w:rStyle w:val="HTML"/>
          <w:lang w:val="en-US"/>
        </w:rPr>
        <w:t>))</w:t>
      </w:r>
    </w:p>
    <w:p w:rsidR="007C0D95" w:rsidRPr="007C0D95" w:rsidRDefault="007C0D95" w:rsidP="007C0D95">
      <w:pPr>
        <w:pStyle w:val="HTML0"/>
        <w:rPr>
          <w:rStyle w:val="HTML"/>
          <w:lang w:val="en-US"/>
        </w:rPr>
      </w:pPr>
    </w:p>
    <w:p w:rsidR="007C0D95" w:rsidRPr="007C0D95" w:rsidRDefault="007C0D95" w:rsidP="007C0D95">
      <w:pPr>
        <w:pStyle w:val="HTML0"/>
        <w:rPr>
          <w:rStyle w:val="HTML"/>
          <w:lang w:val="en-US"/>
        </w:rPr>
      </w:pPr>
      <w:proofErr w:type="spellStart"/>
      <w:r w:rsidRPr="007C0D95">
        <w:rPr>
          <w:rStyle w:val="HTML"/>
          <w:lang w:val="en-US"/>
        </w:rPr>
        <w:t>ax.plot</w:t>
      </w:r>
      <w:proofErr w:type="spellEnd"/>
      <w:r w:rsidRPr="007C0D95">
        <w:rPr>
          <w:rStyle w:val="HTML"/>
          <w:lang w:val="en-US"/>
        </w:rPr>
        <w:t>(x, y)</w:t>
      </w:r>
    </w:p>
    <w:p w:rsidR="007C0D95" w:rsidRPr="007C0D95" w:rsidRDefault="007C0D95" w:rsidP="007C0D95">
      <w:pPr>
        <w:pStyle w:val="HTML0"/>
        <w:rPr>
          <w:rStyle w:val="HTML"/>
          <w:lang w:val="en-US"/>
        </w:rPr>
      </w:pPr>
      <w:proofErr w:type="spellStart"/>
      <w:r w:rsidRPr="007C0D95">
        <w:rPr>
          <w:rStyle w:val="HTML"/>
          <w:lang w:val="en-US"/>
        </w:rPr>
        <w:t>ax.set_xlabel</w:t>
      </w:r>
      <w:proofErr w:type="spellEnd"/>
      <w:r w:rsidRPr="007C0D95">
        <w:rPr>
          <w:rStyle w:val="HTML"/>
          <w:lang w:val="en-US"/>
        </w:rPr>
        <w:t>(</w:t>
      </w:r>
      <w:r w:rsidRPr="007C0D95">
        <w:rPr>
          <w:rStyle w:val="hljs-string"/>
          <w:lang w:val="en-US"/>
        </w:rPr>
        <w:t>"x"</w:t>
      </w:r>
      <w:r w:rsidRPr="007C0D95">
        <w:rPr>
          <w:rStyle w:val="HTML"/>
          <w:lang w:val="en-US"/>
        </w:rPr>
        <w:t>)</w:t>
      </w:r>
    </w:p>
    <w:p w:rsidR="007C0D95" w:rsidRPr="007C0D95" w:rsidRDefault="007C0D95" w:rsidP="007C0D95">
      <w:pPr>
        <w:pStyle w:val="HTML0"/>
        <w:rPr>
          <w:rStyle w:val="HTML"/>
          <w:lang w:val="en-US"/>
        </w:rPr>
      </w:pPr>
      <w:proofErr w:type="spellStart"/>
      <w:r w:rsidRPr="007C0D95">
        <w:rPr>
          <w:rStyle w:val="HTML"/>
          <w:lang w:val="en-US"/>
        </w:rPr>
        <w:t>ax.set_ylabel</w:t>
      </w:r>
      <w:proofErr w:type="spellEnd"/>
      <w:r w:rsidRPr="007C0D95">
        <w:rPr>
          <w:rStyle w:val="HTML"/>
          <w:lang w:val="en-US"/>
        </w:rPr>
        <w:t>(</w:t>
      </w:r>
      <w:r w:rsidRPr="007C0D95">
        <w:rPr>
          <w:rStyle w:val="hljs-string"/>
          <w:lang w:val="en-US"/>
        </w:rPr>
        <w:t>"y"</w:t>
      </w:r>
      <w:r w:rsidRPr="007C0D95">
        <w:rPr>
          <w:rStyle w:val="HTML"/>
          <w:lang w:val="en-US"/>
        </w:rPr>
        <w:t>)</w:t>
      </w:r>
    </w:p>
    <w:p w:rsidR="007C0D95" w:rsidRPr="007C0D95" w:rsidRDefault="007C0D95" w:rsidP="007C0D95">
      <w:pPr>
        <w:pStyle w:val="HTML0"/>
        <w:rPr>
          <w:rStyle w:val="HTML"/>
          <w:lang w:val="en-US"/>
        </w:rPr>
      </w:pPr>
      <w:proofErr w:type="spellStart"/>
      <w:r w:rsidRPr="007C0D95">
        <w:rPr>
          <w:rStyle w:val="HTML"/>
          <w:lang w:val="en-US"/>
        </w:rPr>
        <w:t>ax.set_title</w:t>
      </w:r>
      <w:proofErr w:type="spellEnd"/>
      <w:r w:rsidRPr="007C0D95">
        <w:rPr>
          <w:rStyle w:val="HTML"/>
          <w:lang w:val="en-US"/>
        </w:rPr>
        <w:t>(</w:t>
      </w:r>
      <w:r w:rsidRPr="007C0D95">
        <w:rPr>
          <w:rStyle w:val="hljs-string"/>
          <w:lang w:val="en-US"/>
        </w:rPr>
        <w:t>"Squares"</w:t>
      </w:r>
      <w:r w:rsidRPr="007C0D95">
        <w:rPr>
          <w:rStyle w:val="HTML"/>
          <w:lang w:val="en-US"/>
        </w:rPr>
        <w:t>)</w:t>
      </w:r>
    </w:p>
    <w:p w:rsidR="007C0D95" w:rsidRPr="007C0D95" w:rsidRDefault="007C0D95" w:rsidP="007C0D95">
      <w:pPr>
        <w:pStyle w:val="HTML0"/>
        <w:rPr>
          <w:rStyle w:val="HTML"/>
          <w:lang w:val="en-US"/>
        </w:rPr>
      </w:pPr>
    </w:p>
    <w:p w:rsidR="007C0D95" w:rsidRPr="007C0D95" w:rsidRDefault="007C0D95" w:rsidP="007C0D95">
      <w:pPr>
        <w:pStyle w:val="HTML0"/>
        <w:rPr>
          <w:rStyle w:val="HTML"/>
          <w:lang w:val="en-US"/>
        </w:rPr>
      </w:pPr>
      <w:r w:rsidRPr="007C0D95">
        <w:rPr>
          <w:rStyle w:val="hljs-comment"/>
          <w:lang w:val="en-US"/>
        </w:rPr>
        <w:t># Save the figure to the local directory</w:t>
      </w:r>
    </w:p>
    <w:p w:rsidR="007C0D95" w:rsidRPr="007C0D95" w:rsidRDefault="007C0D95" w:rsidP="007C0D95">
      <w:pPr>
        <w:pStyle w:val="HTML0"/>
        <w:rPr>
          <w:rStyle w:val="HTML"/>
          <w:lang w:val="en-US"/>
        </w:rPr>
      </w:pPr>
      <w:proofErr w:type="spellStart"/>
      <w:r w:rsidRPr="007C0D95">
        <w:rPr>
          <w:rStyle w:val="HTML"/>
          <w:lang w:val="en-US"/>
        </w:rPr>
        <w:t>fig.savefig</w:t>
      </w:r>
      <w:proofErr w:type="spellEnd"/>
      <w:r w:rsidRPr="007C0D95">
        <w:rPr>
          <w:rStyle w:val="HTML"/>
          <w:lang w:val="en-US"/>
        </w:rPr>
        <w:t>(</w:t>
      </w:r>
      <w:r w:rsidRPr="007C0D95">
        <w:rPr>
          <w:rStyle w:val="hljs-string"/>
          <w:lang w:val="en-US"/>
        </w:rPr>
        <w:t>"out.png"</w:t>
      </w:r>
      <w:r w:rsidRPr="007C0D95">
        <w:rPr>
          <w:rStyle w:val="HTML"/>
          <w:lang w:val="en-US"/>
        </w:rPr>
        <w:t>, dpi=</w:t>
      </w:r>
      <w:r w:rsidRPr="007C0D95">
        <w:rPr>
          <w:rStyle w:val="hljs-number"/>
          <w:lang w:val="en-US"/>
        </w:rPr>
        <w:t>150</w:t>
      </w:r>
      <w:r w:rsidRPr="007C0D95">
        <w:rPr>
          <w:rStyle w:val="HTML"/>
          <w:lang w:val="en-US"/>
        </w:rPr>
        <w:t>)</w:t>
      </w:r>
    </w:p>
    <w:p w:rsidR="007C0D95" w:rsidRDefault="007C0D95" w:rsidP="007C0D95">
      <w:pPr>
        <w:pStyle w:val="HTML0"/>
        <w:rPr>
          <w:rStyle w:val="HTML"/>
        </w:rPr>
      </w:pPr>
      <w:proofErr w:type="spellStart"/>
      <w:r>
        <w:rPr>
          <w:rStyle w:val="HTML"/>
        </w:rPr>
        <w:t>plt.show</w:t>
      </w:r>
      <w:proofErr w:type="spellEnd"/>
      <w:r>
        <w:rPr>
          <w:rStyle w:val="HTML"/>
        </w:rPr>
        <w:t>()</w:t>
      </w:r>
    </w:p>
    <w:p w:rsidR="007C0D95" w:rsidRDefault="007C0D95" w:rsidP="007C0D95">
      <w:r>
        <w:pict>
          <v:rect id="_x0000_i1030" style="width:0;height:1.5pt" o:hralign="center" o:hrstd="t" o:hr="t" fillcolor="#a0a0a0" stroked="f"/>
        </w:pict>
      </w:r>
    </w:p>
    <w:p w:rsidR="007C0D95" w:rsidRPr="007C0D95" w:rsidRDefault="007C0D95" w:rsidP="007C0D95">
      <w:pPr>
        <w:pStyle w:val="3"/>
        <w:rPr>
          <w:lang w:val="en-US"/>
        </w:rPr>
      </w:pPr>
      <w:r w:rsidRPr="007C0D95">
        <w:rPr>
          <w:lang w:val="en-US"/>
        </w:rPr>
        <w:t>Section 3 — Five Rules for Honest Charts</w:t>
      </w:r>
    </w:p>
    <w:p w:rsidR="007C0D95" w:rsidRPr="007C0D95" w:rsidRDefault="007C0D95" w:rsidP="007C0D95">
      <w:pPr>
        <w:pStyle w:val="4"/>
        <w:rPr>
          <w:lang w:val="en-US"/>
        </w:rPr>
      </w:pPr>
      <w:r w:rsidRPr="007C0D95">
        <w:rPr>
          <w:lang w:val="en-US"/>
        </w:rPr>
        <w:t>Task 3.1: Audit of the Scatterplot (Task 2.2)</w:t>
      </w:r>
    </w:p>
    <w:p w:rsidR="007C0D95" w:rsidRPr="007C0D95" w:rsidRDefault="007C0D95" w:rsidP="007C0D95">
      <w:pPr>
        <w:pStyle w:val="a3"/>
        <w:numPr>
          <w:ilvl w:val="0"/>
          <w:numId w:val="1"/>
        </w:numPr>
        <w:rPr>
          <w:lang w:val="en-US"/>
        </w:rPr>
      </w:pPr>
      <w:r w:rsidRPr="007C0D95">
        <w:rPr>
          <w:b/>
          <w:bCs/>
          <w:lang w:val="en-US"/>
        </w:rPr>
        <w:t>Are axes labelled with units?</w:t>
      </w:r>
      <w:r w:rsidRPr="007C0D95">
        <w:rPr>
          <w:lang w:val="en-US"/>
        </w:rPr>
        <w:t xml:space="preserve"> </w:t>
      </w:r>
      <w:r w:rsidRPr="007C0D95">
        <w:rPr>
          <w:b/>
          <w:bCs/>
          <w:lang w:val="en-US"/>
        </w:rPr>
        <w:t>No</w:t>
      </w:r>
      <w:r w:rsidRPr="007C0D95">
        <w:rPr>
          <w:lang w:val="en-US"/>
        </w:rPr>
        <w:t>; while the column names are present, the specific units (e.g., USD, meters) are currently missing from the axis titles.</w:t>
      </w:r>
    </w:p>
    <w:p w:rsidR="007C0D95" w:rsidRPr="007C0D95" w:rsidRDefault="007C0D95" w:rsidP="007C0D95">
      <w:pPr>
        <w:pStyle w:val="a3"/>
        <w:numPr>
          <w:ilvl w:val="0"/>
          <w:numId w:val="1"/>
        </w:numPr>
        <w:rPr>
          <w:lang w:val="en-US"/>
        </w:rPr>
      </w:pPr>
      <w:r w:rsidRPr="007C0D95">
        <w:rPr>
          <w:b/>
          <w:bCs/>
          <w:lang w:val="en-US"/>
        </w:rPr>
        <w:t>If it’s a bar chart, does the y-axis start at zero?</w:t>
      </w:r>
      <w:r w:rsidRPr="007C0D95">
        <w:rPr>
          <w:lang w:val="en-US"/>
        </w:rPr>
        <w:t xml:space="preserve"> </w:t>
      </w:r>
      <w:r w:rsidRPr="007C0D95">
        <w:rPr>
          <w:b/>
          <w:bCs/>
          <w:lang w:val="en-US"/>
        </w:rPr>
        <w:t>N/A</w:t>
      </w:r>
      <w:r w:rsidRPr="007C0D95">
        <w:rPr>
          <w:lang w:val="en-US"/>
        </w:rPr>
        <w:t>; this is a scatterplot, so the axis range is determined by the data's spread rather than a baseline.</w:t>
      </w:r>
    </w:p>
    <w:p w:rsidR="007C0D95" w:rsidRPr="007C0D95" w:rsidRDefault="007C0D95" w:rsidP="007C0D95">
      <w:pPr>
        <w:pStyle w:val="a3"/>
        <w:numPr>
          <w:ilvl w:val="0"/>
          <w:numId w:val="1"/>
        </w:numPr>
        <w:rPr>
          <w:lang w:val="en-US"/>
        </w:rPr>
      </w:pPr>
      <w:r w:rsidRPr="007C0D95">
        <w:rPr>
          <w:b/>
          <w:bCs/>
          <w:lang w:val="en-US"/>
        </w:rPr>
        <w:t>Is it the right chart type for the question?</w:t>
      </w:r>
      <w:r w:rsidRPr="007C0D95">
        <w:rPr>
          <w:lang w:val="en-US"/>
        </w:rPr>
        <w:t xml:space="preserve"> </w:t>
      </w:r>
      <w:r w:rsidRPr="007C0D95">
        <w:rPr>
          <w:b/>
          <w:bCs/>
          <w:lang w:val="en-US"/>
        </w:rPr>
        <w:t>Yes</w:t>
      </w:r>
      <w:r w:rsidRPr="007C0D95">
        <w:rPr>
          <w:lang w:val="en-US"/>
        </w:rPr>
        <w:t>; a scatterplot is the standard choice for investigating the correlation between two continuous variables.</w:t>
      </w:r>
    </w:p>
    <w:p w:rsidR="007C0D95" w:rsidRPr="007C0D95" w:rsidRDefault="007C0D95" w:rsidP="007C0D95">
      <w:pPr>
        <w:pStyle w:val="a3"/>
        <w:numPr>
          <w:ilvl w:val="0"/>
          <w:numId w:val="1"/>
        </w:numPr>
        <w:rPr>
          <w:lang w:val="en-US"/>
        </w:rPr>
      </w:pPr>
      <w:r w:rsidRPr="007C0D95">
        <w:rPr>
          <w:b/>
          <w:bCs/>
          <w:lang w:val="en-US"/>
        </w:rPr>
        <w:t xml:space="preserve">Is there any </w:t>
      </w:r>
      <w:proofErr w:type="spellStart"/>
      <w:r w:rsidRPr="007C0D95">
        <w:rPr>
          <w:b/>
          <w:bCs/>
          <w:lang w:val="en-US"/>
        </w:rPr>
        <w:t>chartjunk</w:t>
      </w:r>
      <w:proofErr w:type="spellEnd"/>
      <w:r w:rsidRPr="007C0D95">
        <w:rPr>
          <w:b/>
          <w:bCs/>
          <w:lang w:val="en-US"/>
        </w:rPr>
        <w:t>?</w:t>
      </w:r>
      <w:r w:rsidRPr="007C0D95">
        <w:rPr>
          <w:lang w:val="en-US"/>
        </w:rPr>
        <w:t xml:space="preserve"> </w:t>
      </w:r>
      <w:r w:rsidRPr="007C0D95">
        <w:rPr>
          <w:b/>
          <w:bCs/>
          <w:lang w:val="en-US"/>
        </w:rPr>
        <w:t>No</w:t>
      </w:r>
      <w:r w:rsidRPr="007C0D95">
        <w:rPr>
          <w:lang w:val="en-US"/>
        </w:rPr>
        <w:t>; the plot uses a clean background and avoids unnecessary 3D effects or decorative shadows.</w:t>
      </w:r>
    </w:p>
    <w:p w:rsidR="007C0D95" w:rsidRPr="007C0D95" w:rsidRDefault="007C0D95" w:rsidP="007C0D95">
      <w:pPr>
        <w:pStyle w:val="a3"/>
        <w:numPr>
          <w:ilvl w:val="0"/>
          <w:numId w:val="1"/>
        </w:numPr>
        <w:rPr>
          <w:lang w:val="en-US"/>
        </w:rPr>
      </w:pPr>
      <w:r w:rsidRPr="007C0D95">
        <w:rPr>
          <w:b/>
          <w:bCs/>
          <w:lang w:val="en-US"/>
        </w:rPr>
        <w:t>Does it carry one clear message?</w:t>
      </w:r>
      <w:r w:rsidRPr="007C0D95">
        <w:rPr>
          <w:lang w:val="en-US"/>
        </w:rPr>
        <w:t xml:space="preserve"> </w:t>
      </w:r>
      <w:r w:rsidRPr="007C0D95">
        <w:rPr>
          <w:b/>
          <w:bCs/>
          <w:lang w:val="en-US"/>
        </w:rPr>
        <w:t>Yes</w:t>
      </w:r>
      <w:r w:rsidRPr="007C0D95">
        <w:rPr>
          <w:lang w:val="en-US"/>
        </w:rPr>
        <w:t xml:space="preserve">; the use of the </w:t>
      </w:r>
      <w:r w:rsidRPr="007C0D95">
        <w:rPr>
          <w:rStyle w:val="HTML"/>
          <w:lang w:val="en-US"/>
        </w:rPr>
        <w:t>hue</w:t>
      </w:r>
      <w:r w:rsidRPr="007C0D95">
        <w:rPr>
          <w:lang w:val="en-US"/>
        </w:rPr>
        <w:t xml:space="preserve"> parameter allows the viewer to immediately see if different categories follow different trends.</w:t>
      </w:r>
    </w:p>
    <w:p w:rsidR="007C0D95" w:rsidRDefault="007C0D95" w:rsidP="007C0D95">
      <w:r>
        <w:pict>
          <v:rect id="_x0000_i1031" style="width:0;height:1.5pt" o:hralign="center" o:hrstd="t" o:hr="t" fillcolor="#a0a0a0" stroked="f"/>
        </w:pict>
      </w:r>
    </w:p>
    <w:p w:rsidR="007C0D95" w:rsidRPr="007C0D95" w:rsidRDefault="007C0D95" w:rsidP="007C0D95">
      <w:pPr>
        <w:pStyle w:val="4"/>
        <w:rPr>
          <w:lang w:val="en-US"/>
        </w:rPr>
      </w:pPr>
      <w:r w:rsidRPr="007C0D95">
        <w:rPr>
          <w:lang w:val="en-US"/>
        </w:rPr>
        <w:t>Task 3.2 — Log Scale Moment</w:t>
      </w:r>
    </w:p>
    <w:p w:rsidR="007C0D95" w:rsidRPr="007C0D95" w:rsidRDefault="007C0D95" w:rsidP="007C0D95">
      <w:pPr>
        <w:rPr>
          <w:lang w:val="en-US"/>
        </w:rPr>
      </w:pPr>
      <w:r w:rsidRPr="007C0D95">
        <w:rPr>
          <w:rStyle w:val="ng-tns-c1233268308-34"/>
          <w:lang w:val="en-US"/>
        </w:rPr>
        <w:t>Python</w:t>
      </w:r>
    </w:p>
    <w:p w:rsidR="007C0D95" w:rsidRPr="007C0D95" w:rsidRDefault="007C0D95" w:rsidP="007C0D95">
      <w:pPr>
        <w:pStyle w:val="HTML0"/>
        <w:rPr>
          <w:rStyle w:val="HTML"/>
          <w:lang w:val="en-US"/>
        </w:rPr>
      </w:pPr>
      <w:r w:rsidRPr="007C0D95">
        <w:rPr>
          <w:rStyle w:val="hljs-comment"/>
          <w:lang w:val="en-US"/>
        </w:rPr>
        <w:lastRenderedPageBreak/>
        <w:t># Comparison of Linear vs. Log Scale</w:t>
      </w:r>
    </w:p>
    <w:p w:rsidR="007C0D95" w:rsidRPr="007C0D95" w:rsidRDefault="007C0D95" w:rsidP="007C0D95">
      <w:pPr>
        <w:pStyle w:val="HTML0"/>
        <w:rPr>
          <w:rStyle w:val="HTML"/>
          <w:lang w:val="en-US"/>
        </w:rPr>
      </w:pPr>
      <w:r w:rsidRPr="007C0D95">
        <w:rPr>
          <w:rStyle w:val="HTML"/>
          <w:lang w:val="en-US"/>
        </w:rPr>
        <w:t xml:space="preserve">fig, (ax1, ax2) = </w:t>
      </w:r>
      <w:proofErr w:type="spellStart"/>
      <w:r w:rsidRPr="007C0D95">
        <w:rPr>
          <w:rStyle w:val="HTML"/>
          <w:lang w:val="en-US"/>
        </w:rPr>
        <w:t>plt.subplots</w:t>
      </w:r>
      <w:proofErr w:type="spellEnd"/>
      <w:r w:rsidRPr="007C0D95">
        <w:rPr>
          <w:rStyle w:val="HTML"/>
          <w:lang w:val="en-US"/>
        </w:rPr>
        <w:t>(</w:t>
      </w:r>
      <w:r w:rsidRPr="007C0D95">
        <w:rPr>
          <w:rStyle w:val="hljs-number"/>
          <w:lang w:val="en-US"/>
        </w:rPr>
        <w:t>1</w:t>
      </w:r>
      <w:r w:rsidRPr="007C0D95">
        <w:rPr>
          <w:rStyle w:val="HTML"/>
          <w:lang w:val="en-US"/>
        </w:rPr>
        <w:t xml:space="preserve">, </w:t>
      </w:r>
      <w:r w:rsidRPr="007C0D95">
        <w:rPr>
          <w:rStyle w:val="hljs-number"/>
          <w:lang w:val="en-US"/>
        </w:rPr>
        <w:t>2</w:t>
      </w:r>
      <w:r w:rsidRPr="007C0D95">
        <w:rPr>
          <w:rStyle w:val="HTML"/>
          <w:lang w:val="en-US"/>
        </w:rPr>
        <w:t xml:space="preserve">, </w:t>
      </w:r>
      <w:proofErr w:type="spellStart"/>
      <w:r w:rsidRPr="007C0D95">
        <w:rPr>
          <w:rStyle w:val="HTML"/>
          <w:lang w:val="en-US"/>
        </w:rPr>
        <w:t>figsize</w:t>
      </w:r>
      <w:proofErr w:type="spellEnd"/>
      <w:r w:rsidRPr="007C0D95">
        <w:rPr>
          <w:rStyle w:val="HTML"/>
          <w:lang w:val="en-US"/>
        </w:rPr>
        <w:t>=(</w:t>
      </w:r>
      <w:r w:rsidRPr="007C0D95">
        <w:rPr>
          <w:rStyle w:val="hljs-number"/>
          <w:lang w:val="en-US"/>
        </w:rPr>
        <w:t>12</w:t>
      </w:r>
      <w:r w:rsidRPr="007C0D95">
        <w:rPr>
          <w:rStyle w:val="HTML"/>
          <w:lang w:val="en-US"/>
        </w:rPr>
        <w:t xml:space="preserve">, </w:t>
      </w:r>
      <w:r w:rsidRPr="007C0D95">
        <w:rPr>
          <w:rStyle w:val="hljs-number"/>
          <w:lang w:val="en-US"/>
        </w:rPr>
        <w:t>4</w:t>
      </w:r>
      <w:r w:rsidRPr="007C0D95">
        <w:rPr>
          <w:rStyle w:val="HTML"/>
          <w:lang w:val="en-US"/>
        </w:rPr>
        <w:t>))</w:t>
      </w:r>
    </w:p>
    <w:p w:rsidR="007C0D95" w:rsidRPr="007C0D95" w:rsidRDefault="007C0D95" w:rsidP="007C0D95">
      <w:pPr>
        <w:pStyle w:val="HTML0"/>
        <w:rPr>
          <w:rStyle w:val="HTML"/>
          <w:lang w:val="en-US"/>
        </w:rPr>
      </w:pPr>
    </w:p>
    <w:p w:rsidR="007C0D95" w:rsidRPr="007C0D95" w:rsidRDefault="007C0D95" w:rsidP="007C0D95">
      <w:pPr>
        <w:pStyle w:val="HTML0"/>
        <w:rPr>
          <w:rStyle w:val="HTML"/>
          <w:lang w:val="en-US"/>
        </w:rPr>
      </w:pPr>
      <w:r w:rsidRPr="007C0D95">
        <w:rPr>
          <w:rStyle w:val="hljs-comment"/>
          <w:lang w:val="en-US"/>
        </w:rPr>
        <w:t># Linear Scale</w:t>
      </w:r>
    </w:p>
    <w:p w:rsidR="007C0D95" w:rsidRPr="007C0D95" w:rsidRDefault="007C0D95" w:rsidP="007C0D95">
      <w:pPr>
        <w:pStyle w:val="HTML0"/>
        <w:rPr>
          <w:rStyle w:val="HTML"/>
          <w:lang w:val="en-US"/>
        </w:rPr>
      </w:pPr>
      <w:r w:rsidRPr="007C0D95">
        <w:rPr>
          <w:rStyle w:val="HTML"/>
          <w:lang w:val="en-US"/>
        </w:rPr>
        <w:t>ax1.hist(df[</w:t>
      </w:r>
      <w:r w:rsidRPr="007C0D95">
        <w:rPr>
          <w:rStyle w:val="hljs-string"/>
          <w:lang w:val="en-US"/>
        </w:rPr>
        <w:t>"</w:t>
      </w:r>
      <w:proofErr w:type="spellStart"/>
      <w:r w:rsidRPr="007C0D95">
        <w:rPr>
          <w:rStyle w:val="hljs-string"/>
          <w:lang w:val="en-US"/>
        </w:rPr>
        <w:t>right_tail_col</w:t>
      </w:r>
      <w:proofErr w:type="spellEnd"/>
      <w:r w:rsidRPr="007C0D95">
        <w:rPr>
          <w:rStyle w:val="hljs-string"/>
          <w:lang w:val="en-US"/>
        </w:rPr>
        <w:t>"</w:t>
      </w:r>
      <w:r w:rsidRPr="007C0D95">
        <w:rPr>
          <w:rStyle w:val="HTML"/>
          <w:lang w:val="en-US"/>
        </w:rPr>
        <w:t>], bins=</w:t>
      </w:r>
      <w:r w:rsidRPr="007C0D95">
        <w:rPr>
          <w:rStyle w:val="hljs-number"/>
          <w:lang w:val="en-US"/>
        </w:rPr>
        <w:t>30</w:t>
      </w:r>
      <w:r w:rsidRPr="007C0D95">
        <w:rPr>
          <w:rStyle w:val="HTML"/>
          <w:lang w:val="en-US"/>
        </w:rPr>
        <w:t>)</w:t>
      </w:r>
    </w:p>
    <w:p w:rsidR="007C0D95" w:rsidRPr="007C0D95" w:rsidRDefault="007C0D95" w:rsidP="007C0D95">
      <w:pPr>
        <w:pStyle w:val="HTML0"/>
        <w:rPr>
          <w:rStyle w:val="HTML"/>
          <w:lang w:val="en-US"/>
        </w:rPr>
      </w:pPr>
      <w:r w:rsidRPr="007C0D95">
        <w:rPr>
          <w:rStyle w:val="HTML"/>
          <w:lang w:val="en-US"/>
        </w:rPr>
        <w:t>ax1.set_title(</w:t>
      </w:r>
      <w:r w:rsidRPr="007C0D95">
        <w:rPr>
          <w:rStyle w:val="hljs-string"/>
          <w:lang w:val="en-US"/>
        </w:rPr>
        <w:t>"Linear Scale"</w:t>
      </w:r>
      <w:r w:rsidRPr="007C0D95">
        <w:rPr>
          <w:rStyle w:val="HTML"/>
          <w:lang w:val="en-US"/>
        </w:rPr>
        <w:t>)</w:t>
      </w:r>
    </w:p>
    <w:p w:rsidR="007C0D95" w:rsidRPr="007C0D95" w:rsidRDefault="007C0D95" w:rsidP="007C0D95">
      <w:pPr>
        <w:pStyle w:val="HTML0"/>
        <w:rPr>
          <w:rStyle w:val="HTML"/>
          <w:lang w:val="en-US"/>
        </w:rPr>
      </w:pPr>
    </w:p>
    <w:p w:rsidR="007C0D95" w:rsidRPr="007C0D95" w:rsidRDefault="007C0D95" w:rsidP="007C0D95">
      <w:pPr>
        <w:pStyle w:val="HTML0"/>
        <w:rPr>
          <w:rStyle w:val="HTML"/>
          <w:lang w:val="en-US"/>
        </w:rPr>
      </w:pPr>
      <w:r w:rsidRPr="007C0D95">
        <w:rPr>
          <w:rStyle w:val="hljs-comment"/>
          <w:lang w:val="en-US"/>
        </w:rPr>
        <w:t># Log Scale</w:t>
      </w:r>
    </w:p>
    <w:p w:rsidR="007C0D95" w:rsidRPr="007C0D95" w:rsidRDefault="007C0D95" w:rsidP="007C0D95">
      <w:pPr>
        <w:pStyle w:val="HTML0"/>
        <w:rPr>
          <w:rStyle w:val="HTML"/>
          <w:lang w:val="en-US"/>
        </w:rPr>
      </w:pPr>
      <w:r w:rsidRPr="007C0D95">
        <w:rPr>
          <w:rStyle w:val="HTML"/>
          <w:lang w:val="en-US"/>
        </w:rPr>
        <w:t>ax2.hist(df[</w:t>
      </w:r>
      <w:r w:rsidRPr="007C0D95">
        <w:rPr>
          <w:rStyle w:val="hljs-string"/>
          <w:lang w:val="en-US"/>
        </w:rPr>
        <w:t>"</w:t>
      </w:r>
      <w:proofErr w:type="spellStart"/>
      <w:r w:rsidRPr="007C0D95">
        <w:rPr>
          <w:rStyle w:val="hljs-string"/>
          <w:lang w:val="en-US"/>
        </w:rPr>
        <w:t>right_tail_col</w:t>
      </w:r>
      <w:proofErr w:type="spellEnd"/>
      <w:r w:rsidRPr="007C0D95">
        <w:rPr>
          <w:rStyle w:val="hljs-string"/>
          <w:lang w:val="en-US"/>
        </w:rPr>
        <w:t>"</w:t>
      </w:r>
      <w:r w:rsidRPr="007C0D95">
        <w:rPr>
          <w:rStyle w:val="HTML"/>
          <w:lang w:val="en-US"/>
        </w:rPr>
        <w:t>], bins=</w:t>
      </w:r>
      <w:r w:rsidRPr="007C0D95">
        <w:rPr>
          <w:rStyle w:val="hljs-number"/>
          <w:lang w:val="en-US"/>
        </w:rPr>
        <w:t>30</w:t>
      </w:r>
      <w:r w:rsidRPr="007C0D95">
        <w:rPr>
          <w:rStyle w:val="HTML"/>
          <w:lang w:val="en-US"/>
        </w:rPr>
        <w:t>)</w:t>
      </w:r>
    </w:p>
    <w:p w:rsidR="007C0D95" w:rsidRPr="007C0D95" w:rsidRDefault="007C0D95" w:rsidP="007C0D95">
      <w:pPr>
        <w:pStyle w:val="HTML0"/>
        <w:rPr>
          <w:rStyle w:val="HTML"/>
          <w:lang w:val="en-US"/>
        </w:rPr>
      </w:pPr>
      <w:r w:rsidRPr="007C0D95">
        <w:rPr>
          <w:rStyle w:val="HTML"/>
          <w:lang w:val="en-US"/>
        </w:rPr>
        <w:t>ax2.set_yscale(</w:t>
      </w:r>
      <w:r w:rsidRPr="007C0D95">
        <w:rPr>
          <w:rStyle w:val="hljs-string"/>
          <w:lang w:val="en-US"/>
        </w:rPr>
        <w:t>"log"</w:t>
      </w:r>
      <w:r w:rsidRPr="007C0D95">
        <w:rPr>
          <w:rStyle w:val="HTML"/>
          <w:lang w:val="en-US"/>
        </w:rPr>
        <w:t>)</w:t>
      </w:r>
    </w:p>
    <w:p w:rsidR="007C0D95" w:rsidRPr="007C0D95" w:rsidRDefault="007C0D95" w:rsidP="007C0D95">
      <w:pPr>
        <w:pStyle w:val="HTML0"/>
        <w:rPr>
          <w:rStyle w:val="HTML"/>
          <w:lang w:val="en-US"/>
        </w:rPr>
      </w:pPr>
      <w:r w:rsidRPr="007C0D95">
        <w:rPr>
          <w:rStyle w:val="HTML"/>
          <w:lang w:val="en-US"/>
        </w:rPr>
        <w:t>ax2.set_title(</w:t>
      </w:r>
      <w:r w:rsidRPr="007C0D95">
        <w:rPr>
          <w:rStyle w:val="hljs-string"/>
          <w:lang w:val="en-US"/>
        </w:rPr>
        <w:t>"Log Scale"</w:t>
      </w:r>
      <w:r w:rsidRPr="007C0D95">
        <w:rPr>
          <w:rStyle w:val="HTML"/>
          <w:lang w:val="en-US"/>
        </w:rPr>
        <w:t>)</w:t>
      </w:r>
    </w:p>
    <w:p w:rsidR="007C0D95" w:rsidRPr="007C0D95" w:rsidRDefault="007C0D95" w:rsidP="007C0D95">
      <w:pPr>
        <w:pStyle w:val="HTML0"/>
        <w:rPr>
          <w:rStyle w:val="HTML"/>
          <w:lang w:val="en-US"/>
        </w:rPr>
      </w:pPr>
    </w:p>
    <w:p w:rsidR="007C0D95" w:rsidRPr="007C0D95" w:rsidRDefault="007C0D95" w:rsidP="007C0D95">
      <w:pPr>
        <w:pStyle w:val="HTML0"/>
        <w:rPr>
          <w:rStyle w:val="HTML"/>
          <w:lang w:val="en-US"/>
        </w:rPr>
      </w:pPr>
      <w:proofErr w:type="spellStart"/>
      <w:r w:rsidRPr="007C0D95">
        <w:rPr>
          <w:rStyle w:val="HTML"/>
          <w:lang w:val="en-US"/>
        </w:rPr>
        <w:t>plt.show</w:t>
      </w:r>
      <w:proofErr w:type="spellEnd"/>
      <w:r w:rsidRPr="007C0D95">
        <w:rPr>
          <w:rStyle w:val="HTML"/>
          <w:lang w:val="en-US"/>
        </w:rPr>
        <w:t>()</w:t>
      </w:r>
    </w:p>
    <w:p w:rsidR="007C0D95" w:rsidRPr="007C0D95" w:rsidRDefault="007C0D95" w:rsidP="007C0D95">
      <w:pPr>
        <w:pStyle w:val="a3"/>
        <w:rPr>
          <w:lang w:val="en-US"/>
        </w:rPr>
      </w:pPr>
      <w:r w:rsidRPr="007C0D95">
        <w:rPr>
          <w:b/>
          <w:bCs/>
          <w:lang w:val="en-US"/>
        </w:rPr>
        <w:t>Observation:</w:t>
      </w:r>
      <w:r w:rsidRPr="007C0D95">
        <w:rPr>
          <w:lang w:val="en-US"/>
        </w:rPr>
        <w:t xml:space="preserve"> Switching to a log scale compressed the dominant tall bars and "lifted" the tiny bars in the heavy tail, revealing the frequency and distribution of extreme outliers that were previously invisible on the linear y-axis.</w:t>
      </w:r>
    </w:p>
    <w:p w:rsidR="00F12C76" w:rsidRPr="007C0D95" w:rsidRDefault="00F12C76" w:rsidP="006C0B77">
      <w:pPr>
        <w:spacing w:after="0"/>
        <w:ind w:firstLine="709"/>
        <w:jc w:val="both"/>
        <w:rPr>
          <w:lang w:val="en-US"/>
        </w:rPr>
      </w:pPr>
      <w:bookmarkStart w:id="0" w:name="_GoBack"/>
      <w:bookmarkEnd w:id="0"/>
    </w:p>
    <w:sectPr w:rsidR="00F12C76" w:rsidRPr="007C0D95"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2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3413908"/>
    <w:multiLevelType w:val="multilevel"/>
    <w:tmpl w:val="4A38D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D95"/>
    <w:rsid w:val="006C0B77"/>
    <w:rsid w:val="007C0D95"/>
    <w:rsid w:val="008242FF"/>
    <w:rsid w:val="00870751"/>
    <w:rsid w:val="00922C48"/>
    <w:rsid w:val="00B915B7"/>
    <w:rsid w:val="00EA59DF"/>
    <w:rsid w:val="00EE407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F7E2C6-C38E-4510-A848-E5ED238D23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15B7"/>
    <w:pPr>
      <w:spacing w:line="240" w:lineRule="auto"/>
    </w:pPr>
    <w:rPr>
      <w:rFonts w:ascii="Times New Roman" w:hAnsi="Times New Roman"/>
      <w:sz w:val="28"/>
    </w:rPr>
  </w:style>
  <w:style w:type="paragraph" w:styleId="3">
    <w:name w:val="heading 3"/>
    <w:basedOn w:val="a"/>
    <w:link w:val="30"/>
    <w:uiPriority w:val="9"/>
    <w:qFormat/>
    <w:rsid w:val="007C0D95"/>
    <w:pPr>
      <w:spacing w:before="100" w:beforeAutospacing="1" w:after="100" w:afterAutospacing="1"/>
      <w:outlineLvl w:val="2"/>
    </w:pPr>
    <w:rPr>
      <w:rFonts w:eastAsia="Times New Roman" w:cs="Times New Roman"/>
      <w:b/>
      <w:bCs/>
      <w:sz w:val="27"/>
      <w:szCs w:val="27"/>
      <w:lang w:eastAsia="ru-RU"/>
    </w:rPr>
  </w:style>
  <w:style w:type="paragraph" w:styleId="4">
    <w:name w:val="heading 4"/>
    <w:basedOn w:val="a"/>
    <w:link w:val="40"/>
    <w:uiPriority w:val="9"/>
    <w:qFormat/>
    <w:rsid w:val="007C0D95"/>
    <w:pPr>
      <w:spacing w:before="100" w:beforeAutospacing="1" w:after="100" w:afterAutospacing="1"/>
      <w:outlineLvl w:val="3"/>
    </w:pPr>
    <w:rPr>
      <w:rFonts w:eastAsia="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7C0D95"/>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7C0D95"/>
    <w:rPr>
      <w:rFonts w:ascii="Times New Roman" w:eastAsia="Times New Roman" w:hAnsi="Times New Roman" w:cs="Times New Roman"/>
      <w:b/>
      <w:bCs/>
      <w:sz w:val="24"/>
      <w:szCs w:val="24"/>
      <w:lang w:eastAsia="ru-RU"/>
    </w:rPr>
  </w:style>
  <w:style w:type="paragraph" w:styleId="a3">
    <w:name w:val="Normal (Web)"/>
    <w:basedOn w:val="a"/>
    <w:uiPriority w:val="99"/>
    <w:semiHidden/>
    <w:unhideWhenUsed/>
    <w:rsid w:val="007C0D95"/>
    <w:pPr>
      <w:spacing w:before="100" w:beforeAutospacing="1" w:after="100" w:afterAutospacing="1"/>
    </w:pPr>
    <w:rPr>
      <w:rFonts w:eastAsia="Times New Roman" w:cs="Times New Roman"/>
      <w:sz w:val="24"/>
      <w:szCs w:val="24"/>
      <w:lang w:eastAsia="ru-RU"/>
    </w:rPr>
  </w:style>
  <w:style w:type="character" w:styleId="HTML">
    <w:name w:val="HTML Code"/>
    <w:basedOn w:val="a0"/>
    <w:uiPriority w:val="99"/>
    <w:semiHidden/>
    <w:unhideWhenUsed/>
    <w:rsid w:val="007C0D95"/>
    <w:rPr>
      <w:rFonts w:ascii="Courier New" w:eastAsia="Times New Roman" w:hAnsi="Courier New" w:cs="Courier New"/>
      <w:sz w:val="20"/>
      <w:szCs w:val="20"/>
    </w:rPr>
  </w:style>
  <w:style w:type="character" w:customStyle="1" w:styleId="ng-tns-c1233268308-19">
    <w:name w:val="ng-tns-c1233268308-19"/>
    <w:basedOn w:val="a0"/>
    <w:rsid w:val="007C0D95"/>
  </w:style>
  <w:style w:type="paragraph" w:styleId="HTML0">
    <w:name w:val="HTML Preformatted"/>
    <w:basedOn w:val="a"/>
    <w:link w:val="HTML1"/>
    <w:uiPriority w:val="99"/>
    <w:semiHidden/>
    <w:unhideWhenUsed/>
    <w:rsid w:val="007C0D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7C0D95"/>
    <w:rPr>
      <w:rFonts w:ascii="Courier New" w:eastAsia="Times New Roman" w:hAnsi="Courier New" w:cs="Courier New"/>
      <w:sz w:val="20"/>
      <w:szCs w:val="20"/>
      <w:lang w:eastAsia="ru-RU"/>
    </w:rPr>
  </w:style>
  <w:style w:type="character" w:customStyle="1" w:styleId="hljs-keyword">
    <w:name w:val="hljs-keyword"/>
    <w:basedOn w:val="a0"/>
    <w:rsid w:val="007C0D95"/>
  </w:style>
  <w:style w:type="character" w:customStyle="1" w:styleId="hljs-comment">
    <w:name w:val="hljs-comment"/>
    <w:basedOn w:val="a0"/>
    <w:rsid w:val="007C0D95"/>
  </w:style>
  <w:style w:type="character" w:customStyle="1" w:styleId="hljs-string">
    <w:name w:val="hljs-string"/>
    <w:basedOn w:val="a0"/>
    <w:rsid w:val="007C0D95"/>
  </w:style>
  <w:style w:type="character" w:customStyle="1" w:styleId="hljs-number">
    <w:name w:val="hljs-number"/>
    <w:basedOn w:val="a0"/>
    <w:rsid w:val="007C0D95"/>
  </w:style>
  <w:style w:type="character" w:customStyle="1" w:styleId="ng-tns-c1233268308-32">
    <w:name w:val="ng-tns-c1233268308-32"/>
    <w:basedOn w:val="a0"/>
    <w:rsid w:val="007C0D95"/>
  </w:style>
  <w:style w:type="character" w:customStyle="1" w:styleId="hljs-literal">
    <w:name w:val="hljs-literal"/>
    <w:basedOn w:val="a0"/>
    <w:rsid w:val="007C0D95"/>
  </w:style>
  <w:style w:type="character" w:customStyle="1" w:styleId="ng-tns-c1233268308-33">
    <w:name w:val="ng-tns-c1233268308-33"/>
    <w:basedOn w:val="a0"/>
    <w:rsid w:val="007C0D95"/>
  </w:style>
  <w:style w:type="character" w:customStyle="1" w:styleId="ng-tns-c1233268308-34">
    <w:name w:val="ng-tns-c1233268308-34"/>
    <w:basedOn w:val="a0"/>
    <w:rsid w:val="007C0D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2749733">
      <w:bodyDiv w:val="1"/>
      <w:marLeft w:val="0"/>
      <w:marRight w:val="0"/>
      <w:marTop w:val="0"/>
      <w:marBottom w:val="0"/>
      <w:divBdr>
        <w:top w:val="none" w:sz="0" w:space="0" w:color="auto"/>
        <w:left w:val="none" w:sz="0" w:space="0" w:color="auto"/>
        <w:bottom w:val="none" w:sz="0" w:space="0" w:color="auto"/>
        <w:right w:val="none" w:sz="0" w:space="0" w:color="auto"/>
      </w:divBdr>
      <w:divsChild>
        <w:div w:id="81269331">
          <w:marLeft w:val="0"/>
          <w:marRight w:val="0"/>
          <w:marTop w:val="0"/>
          <w:marBottom w:val="0"/>
          <w:divBdr>
            <w:top w:val="none" w:sz="0" w:space="0" w:color="auto"/>
            <w:left w:val="none" w:sz="0" w:space="0" w:color="auto"/>
            <w:bottom w:val="none" w:sz="0" w:space="0" w:color="auto"/>
            <w:right w:val="none" w:sz="0" w:space="0" w:color="auto"/>
          </w:divBdr>
          <w:divsChild>
            <w:div w:id="1251308258">
              <w:marLeft w:val="0"/>
              <w:marRight w:val="0"/>
              <w:marTop w:val="0"/>
              <w:marBottom w:val="0"/>
              <w:divBdr>
                <w:top w:val="none" w:sz="0" w:space="0" w:color="auto"/>
                <w:left w:val="none" w:sz="0" w:space="0" w:color="auto"/>
                <w:bottom w:val="none" w:sz="0" w:space="0" w:color="auto"/>
                <w:right w:val="none" w:sz="0" w:space="0" w:color="auto"/>
              </w:divBdr>
              <w:divsChild>
                <w:div w:id="917250252">
                  <w:marLeft w:val="0"/>
                  <w:marRight w:val="0"/>
                  <w:marTop w:val="0"/>
                  <w:marBottom w:val="0"/>
                  <w:divBdr>
                    <w:top w:val="none" w:sz="0" w:space="0" w:color="auto"/>
                    <w:left w:val="none" w:sz="0" w:space="0" w:color="auto"/>
                    <w:bottom w:val="none" w:sz="0" w:space="0" w:color="auto"/>
                    <w:right w:val="none" w:sz="0" w:space="0" w:color="auto"/>
                  </w:divBdr>
                  <w:divsChild>
                    <w:div w:id="1645969309">
                      <w:marLeft w:val="0"/>
                      <w:marRight w:val="0"/>
                      <w:marTop w:val="0"/>
                      <w:marBottom w:val="0"/>
                      <w:divBdr>
                        <w:top w:val="none" w:sz="0" w:space="0" w:color="auto"/>
                        <w:left w:val="none" w:sz="0" w:space="0" w:color="auto"/>
                        <w:bottom w:val="none" w:sz="0" w:space="0" w:color="auto"/>
                        <w:right w:val="none" w:sz="0" w:space="0" w:color="auto"/>
                      </w:divBdr>
                    </w:div>
                    <w:div w:id="826825419">
                      <w:marLeft w:val="0"/>
                      <w:marRight w:val="0"/>
                      <w:marTop w:val="0"/>
                      <w:marBottom w:val="0"/>
                      <w:divBdr>
                        <w:top w:val="none" w:sz="0" w:space="0" w:color="auto"/>
                        <w:left w:val="none" w:sz="0" w:space="0" w:color="auto"/>
                        <w:bottom w:val="none" w:sz="0" w:space="0" w:color="auto"/>
                        <w:right w:val="none" w:sz="0" w:space="0" w:color="auto"/>
                      </w:divBdr>
                      <w:divsChild>
                        <w:div w:id="136682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3420069">
      <w:bodyDiv w:val="1"/>
      <w:marLeft w:val="0"/>
      <w:marRight w:val="0"/>
      <w:marTop w:val="0"/>
      <w:marBottom w:val="0"/>
      <w:divBdr>
        <w:top w:val="none" w:sz="0" w:space="0" w:color="auto"/>
        <w:left w:val="none" w:sz="0" w:space="0" w:color="auto"/>
        <w:bottom w:val="none" w:sz="0" w:space="0" w:color="auto"/>
        <w:right w:val="none" w:sz="0" w:space="0" w:color="auto"/>
      </w:divBdr>
      <w:divsChild>
        <w:div w:id="551041954">
          <w:marLeft w:val="0"/>
          <w:marRight w:val="0"/>
          <w:marTop w:val="0"/>
          <w:marBottom w:val="0"/>
          <w:divBdr>
            <w:top w:val="none" w:sz="0" w:space="0" w:color="auto"/>
            <w:left w:val="none" w:sz="0" w:space="0" w:color="auto"/>
            <w:bottom w:val="none" w:sz="0" w:space="0" w:color="auto"/>
            <w:right w:val="none" w:sz="0" w:space="0" w:color="auto"/>
          </w:divBdr>
          <w:divsChild>
            <w:div w:id="2100829860">
              <w:marLeft w:val="0"/>
              <w:marRight w:val="0"/>
              <w:marTop w:val="0"/>
              <w:marBottom w:val="0"/>
              <w:divBdr>
                <w:top w:val="none" w:sz="0" w:space="0" w:color="auto"/>
                <w:left w:val="none" w:sz="0" w:space="0" w:color="auto"/>
                <w:bottom w:val="none" w:sz="0" w:space="0" w:color="auto"/>
                <w:right w:val="none" w:sz="0" w:space="0" w:color="auto"/>
              </w:divBdr>
            </w:div>
            <w:div w:id="507528651">
              <w:marLeft w:val="0"/>
              <w:marRight w:val="0"/>
              <w:marTop w:val="0"/>
              <w:marBottom w:val="0"/>
              <w:divBdr>
                <w:top w:val="none" w:sz="0" w:space="0" w:color="auto"/>
                <w:left w:val="none" w:sz="0" w:space="0" w:color="auto"/>
                <w:bottom w:val="none" w:sz="0" w:space="0" w:color="auto"/>
                <w:right w:val="none" w:sz="0" w:space="0" w:color="auto"/>
              </w:divBdr>
              <w:divsChild>
                <w:div w:id="256330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123952">
          <w:marLeft w:val="0"/>
          <w:marRight w:val="0"/>
          <w:marTop w:val="0"/>
          <w:marBottom w:val="0"/>
          <w:divBdr>
            <w:top w:val="none" w:sz="0" w:space="0" w:color="auto"/>
            <w:left w:val="none" w:sz="0" w:space="0" w:color="auto"/>
            <w:bottom w:val="none" w:sz="0" w:space="0" w:color="auto"/>
            <w:right w:val="none" w:sz="0" w:space="0" w:color="auto"/>
          </w:divBdr>
          <w:divsChild>
            <w:div w:id="1629432085">
              <w:marLeft w:val="0"/>
              <w:marRight w:val="0"/>
              <w:marTop w:val="0"/>
              <w:marBottom w:val="0"/>
              <w:divBdr>
                <w:top w:val="none" w:sz="0" w:space="0" w:color="auto"/>
                <w:left w:val="none" w:sz="0" w:space="0" w:color="auto"/>
                <w:bottom w:val="none" w:sz="0" w:space="0" w:color="auto"/>
                <w:right w:val="none" w:sz="0" w:space="0" w:color="auto"/>
              </w:divBdr>
            </w:div>
            <w:div w:id="502014405">
              <w:marLeft w:val="0"/>
              <w:marRight w:val="0"/>
              <w:marTop w:val="0"/>
              <w:marBottom w:val="0"/>
              <w:divBdr>
                <w:top w:val="none" w:sz="0" w:space="0" w:color="auto"/>
                <w:left w:val="none" w:sz="0" w:space="0" w:color="auto"/>
                <w:bottom w:val="none" w:sz="0" w:space="0" w:color="auto"/>
                <w:right w:val="none" w:sz="0" w:space="0" w:color="auto"/>
              </w:divBdr>
              <w:divsChild>
                <w:div w:id="510602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890118">
          <w:marLeft w:val="0"/>
          <w:marRight w:val="0"/>
          <w:marTop w:val="0"/>
          <w:marBottom w:val="0"/>
          <w:divBdr>
            <w:top w:val="none" w:sz="0" w:space="0" w:color="auto"/>
            <w:left w:val="none" w:sz="0" w:space="0" w:color="auto"/>
            <w:bottom w:val="none" w:sz="0" w:space="0" w:color="auto"/>
            <w:right w:val="none" w:sz="0" w:space="0" w:color="auto"/>
          </w:divBdr>
          <w:divsChild>
            <w:div w:id="1077283638">
              <w:marLeft w:val="0"/>
              <w:marRight w:val="0"/>
              <w:marTop w:val="0"/>
              <w:marBottom w:val="0"/>
              <w:divBdr>
                <w:top w:val="none" w:sz="0" w:space="0" w:color="auto"/>
                <w:left w:val="none" w:sz="0" w:space="0" w:color="auto"/>
                <w:bottom w:val="none" w:sz="0" w:space="0" w:color="auto"/>
                <w:right w:val="none" w:sz="0" w:space="0" w:color="auto"/>
              </w:divBdr>
            </w:div>
            <w:div w:id="1729650176">
              <w:marLeft w:val="0"/>
              <w:marRight w:val="0"/>
              <w:marTop w:val="0"/>
              <w:marBottom w:val="0"/>
              <w:divBdr>
                <w:top w:val="none" w:sz="0" w:space="0" w:color="auto"/>
                <w:left w:val="none" w:sz="0" w:space="0" w:color="auto"/>
                <w:bottom w:val="none" w:sz="0" w:space="0" w:color="auto"/>
                <w:right w:val="none" w:sz="0" w:space="0" w:color="auto"/>
              </w:divBdr>
              <w:divsChild>
                <w:div w:id="56252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612</Words>
  <Characters>3490</Characters>
  <Application>Microsoft Office Word</Application>
  <DocSecurity>0</DocSecurity>
  <Lines>29</Lines>
  <Paragraphs>8</Paragraphs>
  <ScaleCrop>false</ScaleCrop>
  <Company/>
  <LinksUpToDate>false</LinksUpToDate>
  <CharactersWithSpaces>4094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noutplus_kokand</dc:creator>
  <cp:keywords/>
  <dc:description/>
  <cp:lastModifiedBy>noutplus_kokand</cp:lastModifiedBy>
  <cp:revision>1</cp:revision>
  <dcterms:created xsi:type="dcterms:W3CDTF">2026-05-05T04:40:00Z</dcterms:created>
  <dcterms:modified xsi:type="dcterms:W3CDTF">2026-05-05T04:44:00Z</dcterms:modified>
</cp:coreProperties>
</file>