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Module 1 | Class 4 Assignment: ITES Case Study</w:t>
      </w:r>
    </w:p>
    <w:p>
      <w:pPr>
        <w:pStyle w:val="Heading1"/>
      </w:pPr>
      <w:r>
        <w:t>Task 1: Problem Type</w:t>
      </w:r>
    </w:p>
    <w:p>
      <w:r>
        <w:t>This is a binary classification problem. The goal of the model is to categorize each incoming transaction into one of two distinct labels: 'Fraudulent' or 'Legitimate'. While the system may also use regression to assign a 'suspiciousness score' (0 to 1), the final business action is a classification decision to either allow or flag the transaction. This is a challenging ML problem due to class imbalance, as the vast majority of transactions are legitimate, making the rare fraud cases harder for the model to learn.</w:t>
      </w:r>
    </w:p>
    <w:p>
      <w:pPr>
        <w:pStyle w:val="Heading1"/>
      </w:pPr>
      <w:r>
        <w:t>Task 2: Data Requirements</w:t>
      </w:r>
    </w:p>
    <w:p>
      <w:pPr>
        <w:pStyle w:val="ListBullet"/>
      </w:pPr>
      <w:r>
        <w:rPr>
          <w:b/>
        </w:rPr>
        <w:t xml:space="preserve">Transaction Amount: </w:t>
      </w:r>
      <w:r>
        <w:t>Helps identify outliers that deviate from a user's typical spending range.</w:t>
      </w:r>
    </w:p>
    <w:p>
      <w:pPr>
        <w:pStyle w:val="ListBullet"/>
      </w:pPr>
      <w:r>
        <w:rPr>
          <w:b/>
        </w:rPr>
        <w:t xml:space="preserve">Timestamp: </w:t>
      </w:r>
      <w:r>
        <w:t>Used to detect unusual activity patterns, such as multiple high-value transfers in the middle of the night.</w:t>
      </w:r>
    </w:p>
    <w:p>
      <w:pPr>
        <w:pStyle w:val="ListBullet"/>
      </w:pPr>
      <w:r>
        <w:rPr>
          <w:b/>
        </w:rPr>
        <w:t xml:space="preserve">Sender/Receiver ID: </w:t>
      </w:r>
      <w:r>
        <w:t>Essential for identifying 'blacklisted' accounts or networks of suspicious users.</w:t>
      </w:r>
    </w:p>
    <w:p>
      <w:pPr>
        <w:pStyle w:val="ListBullet"/>
      </w:pPr>
      <w:r>
        <w:rPr>
          <w:b/>
        </w:rPr>
        <w:t xml:space="preserve">Geolocation (GPS/IP): </w:t>
      </w:r>
      <w:r>
        <w:t>Flags transactions occurring from a location that is physically impossible to reach since the last login.</w:t>
      </w:r>
    </w:p>
    <w:p>
      <w:pPr>
        <w:pStyle w:val="ListBullet"/>
      </w:pPr>
      <w:r>
        <w:rPr>
          <w:b/>
        </w:rPr>
        <w:t xml:space="preserve">Device Fingerprint: </w:t>
      </w:r>
      <w:r>
        <w:t>Identifies if a single account is being accessed from multiple unknown or suspicious devices.</w:t>
      </w:r>
    </w:p>
    <w:p>
      <w:pPr>
        <w:pStyle w:val="ListBullet"/>
      </w:pPr>
      <w:r>
        <w:rPr>
          <w:b/>
        </w:rPr>
        <w:t xml:space="preserve">Account Age: </w:t>
      </w:r>
      <w:r>
        <w:t>Newer accounts are statistically more likely to be involved in testing stolen credentials.</w:t>
      </w:r>
    </w:p>
    <w:p>
      <w:pPr>
        <w:pStyle w:val="ListBullet"/>
      </w:pPr>
      <w:r>
        <w:rPr>
          <w:b/>
        </w:rPr>
        <w:t xml:space="preserve">Historical Frequency: </w:t>
      </w:r>
      <w:r>
        <w:t>Tracks how often the user typically transacts to detect sudden 'bursts' of activity.</w:t>
      </w:r>
    </w:p>
    <w:p>
      <w:pPr>
        <w:pStyle w:val="ListBullet"/>
      </w:pPr>
      <w:r>
        <w:rPr>
          <w:b/>
        </w:rPr>
        <w:t xml:space="preserve">Transaction Type: </w:t>
      </w:r>
      <w:r>
        <w:t>Distinguishes between person-to-person transfers, utility payments, or merchant purchases.</w:t>
      </w:r>
    </w:p>
    <w:p>
      <w:pPr>
        <w:pStyle w:val="Heading1"/>
      </w:pPr>
      <w:r>
        <w:t>Task 3: Evaluation Metric</w:t>
      </w:r>
    </w:p>
    <w:p>
      <w:r>
        <w:t>For fraud detection, I would prioritize the F1-score, which balances Precision and Recall. In fraud detection, we face a critical tradeoff. High Recall is vital because missing a real fraud case results in financial loss for the user. However, high Precision is also necessary to avoid 'false alarms' that block legitimate transactions and annoy customers. Because fraud is rare, accuracy is a misleading metric; therefore, F1-score provides the most honest assessment of effectiveness.</w:t>
      </w:r>
    </w:p>
    <w:p>
      <w:pPr>
        <w:pStyle w:val="Heading1"/>
      </w:pPr>
      <w:r>
        <w:t>Task 4: Bias and Fairness Risks</w:t>
      </w:r>
    </w:p>
    <w:p>
      <w:r>
        <w:t>A significant risk is demographic or regional bias. If the training data contains more historical fraud reports from specific rural regions or certain age groups, the model may 'learn' to unfairly flag all transactions from those demographics. In Uzbekistan, this could disproportionately affect rural users who may have less consistent internet connectivity, leading the model to incorrectly label their technical glitches as 'suspicious' behavior.</w:t>
      </w:r>
    </w:p>
    <w:p>
      <w:pPr>
        <w:pStyle w:val="Heading1"/>
      </w:pPr>
      <w:r>
        <w:t>Task 5: Privacy Concerns</w:t>
      </w:r>
    </w:p>
    <w:p>
      <w:r>
        <w:t>The system requires highly sensitive personal data, including financial transaction logs, real-time location data, and device identifiers. If this data is breached, bad actors could gain a full picture of a user’s wealth, daily movements, and social connections. Even if current local laws are still developing, this data must be protected through encryption and strict access controls to prevent identity theft.</w:t>
      </w:r>
    </w:p>
    <w:p>
      <w:pPr>
        <w:pStyle w:val="Heading1"/>
      </w:pPr>
      <w:r>
        <w:t>Task 6: Recommendation</w:t>
      </w:r>
    </w:p>
    <w:p>
      <w:r>
        <w:t>I recommend deploying this system with strict guardrails. The benefit of protecting millions of users from financial loss outweighs the risks, provided that specific protections are in place. These guardrails should include a human-in-the-loop system for high-value flagged cases, regular bias audits to ensure no specific demographic is being unfairly targeted, and an easy dispute mechanism.</w:t>
      </w:r>
    </w:p>
    <w:p>
      <w:pPr>
        <w:pStyle w:val="Heading1"/>
      </w:pPr>
      <w:r>
        <w:t>Task 7: Reflection Questions</w:t>
      </w:r>
    </w:p>
    <w:p>
      <w:r>
        <w:rPr>
          <w:b/>
        </w:rPr>
        <w:t>1. Strict Privacy Laws (e.g., GDPR):</w:t>
      </w:r>
    </w:p>
    <w:p>
      <w:r>
        <w:t>Yes, ethical concerns would change because laws like GDPR mandate 'the right to an explanation'. This would require the company to be much more transparent about why a specific transaction was blocked, moving away from 'black box' models.</w:t>
      </w:r>
    </w:p>
    <w:p>
      <w:r>
        <w:rPr>
          <w:b/>
        </w:rPr>
        <w:t>2. Building without Personal Data:</w:t>
      </w:r>
    </w:p>
    <w:p>
      <w:r>
        <w:t>It is possible to build a system based only on general metadata (time, amount), but you would lose contextual accuracy. Without knowing a user’s 'normal' behavior, the model would likely produce a massive number of false positives.</w:t>
      </w:r>
    </w:p>
    <w:p>
      <w:r>
        <w:rPr>
          <w:b/>
        </w:rPr>
        <w:t>3. Responsibility for Errors:</w:t>
      </w:r>
    </w:p>
    <w:p>
      <w:r>
        <w:t>Responsibility should lie with the company. While developers build the tool, the company chooses to deploy it for profit and is legally responsible for the financial safety and fair treatment of its customers.</w:t>
      </w:r>
    </w:p>
    <w:p>
      <w:pPr>
        <w:pStyle w:val="Heading1"/>
      </w:pPr>
      <w:r>
        <w:t>Real-World Example</w:t>
      </w:r>
    </w:p>
    <w:p>
      <w:r>
        <w:t>A similar system is used by PayPal, which utilizes deep learning to analyze over $10 billion in monthly transactions. PayPal's system successfully catches fraud in real-time but has faced historical criticism for 'frozen accounts' where legitimate small business owners were caught in automated false-positive loops, highlighting the importance of human-in-the-loop guardrails.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