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t>偏移量:</w:t>
      </w:r>
    </w:p>
    <w:p>
      <w:pPr>
        <w:ind w:firstLine="720" w:firstLineChars="0"/>
        <w:rPr>
          <w:b/>
          <w:bCs/>
          <w:sz w:val="30"/>
          <w:szCs w:val="30"/>
        </w:rPr>
      </w:pPr>
      <w:r>
        <w:rPr>
          <w:b/>
          <w:bCs/>
          <w:sz w:val="30"/>
          <w:szCs w:val="30"/>
        </w:rPr>
        <w:t>当元素开启定位以后,可以通过偏移量来设置元素的位置.</w:t>
      </w:r>
    </w:p>
    <w:p>
      <w:pPr>
        <w:ind w:firstLine="720" w:firstLineChars="0"/>
        <w:rPr>
          <w:b/>
          <w:bCs/>
          <w:sz w:val="30"/>
          <w:szCs w:val="30"/>
        </w:rPr>
      </w:pPr>
      <w:r>
        <w:rPr>
          <w:b/>
          <w:bCs/>
          <w:sz w:val="30"/>
          <w:szCs w:val="30"/>
        </w:rPr>
        <w:t>Left  元素距离定位位置的左侧距离.</w:t>
      </w:r>
    </w:p>
    <w:p>
      <w:pPr>
        <w:ind w:firstLine="720" w:firstLineChars="0"/>
        <w:rPr>
          <w:b/>
          <w:bCs/>
          <w:sz w:val="30"/>
          <w:szCs w:val="30"/>
        </w:rPr>
      </w:pPr>
      <w:r>
        <w:rPr>
          <w:b/>
          <w:bCs/>
          <w:sz w:val="30"/>
          <w:szCs w:val="30"/>
        </w:rPr>
        <w:t>Top  元素距离定位位置的上边距离.</w:t>
      </w:r>
    </w:p>
    <w:p>
      <w:pPr>
        <w:ind w:firstLine="720" w:firstLineChars="0"/>
        <w:rPr>
          <w:b/>
          <w:bCs/>
          <w:sz w:val="30"/>
          <w:szCs w:val="30"/>
        </w:rPr>
      </w:pPr>
      <w:r>
        <w:rPr>
          <w:b/>
          <w:bCs/>
          <w:sz w:val="30"/>
          <w:szCs w:val="30"/>
        </w:rPr>
        <w:t xml:space="preserve">Right </w:t>
      </w:r>
      <w:r>
        <w:rPr>
          <w:b/>
          <w:bCs/>
          <w:sz w:val="30"/>
          <w:szCs w:val="30"/>
        </w:rPr>
        <w:t>元素距离定位位置的</w:t>
      </w:r>
      <w:r>
        <w:rPr>
          <w:b/>
          <w:bCs/>
          <w:sz w:val="30"/>
          <w:szCs w:val="30"/>
        </w:rPr>
        <w:t>右</w:t>
      </w:r>
      <w:r>
        <w:rPr>
          <w:b/>
          <w:bCs/>
          <w:sz w:val="30"/>
          <w:szCs w:val="30"/>
        </w:rPr>
        <w:t>边距离.</w:t>
      </w:r>
    </w:p>
    <w:p>
      <w:pPr>
        <w:ind w:firstLine="720" w:firstLineChars="0"/>
      </w:pPr>
      <w:r>
        <w:rPr>
          <w:b/>
          <w:bCs/>
          <w:sz w:val="30"/>
          <w:szCs w:val="30"/>
        </w:rPr>
        <w:t xml:space="preserve">Bottom </w:t>
      </w:r>
      <w:r>
        <w:rPr>
          <w:b/>
          <w:bCs/>
          <w:sz w:val="30"/>
          <w:szCs w:val="30"/>
        </w:rPr>
        <w:t>元素距离定位位置的上</w:t>
      </w:r>
      <w:r>
        <w:rPr>
          <w:b/>
          <w:bCs/>
          <w:sz w:val="30"/>
          <w:szCs w:val="30"/>
        </w:rPr>
        <w:t>下</w:t>
      </w:r>
      <w:r>
        <w:rPr>
          <w:b/>
          <w:bCs/>
          <w:sz w:val="30"/>
          <w:szCs w:val="30"/>
        </w:rPr>
        <w:t>边距离.</w:t>
      </w:r>
    </w:p>
    <w:p>
      <w:pPr>
        <w:pStyle w:val="2"/>
      </w:pPr>
      <w:r>
        <w:t>相对定位:</w:t>
      </w:r>
    </w:p>
    <w:p>
      <w:pPr>
        <w:ind w:firstLine="720" w:firstLineChars="0"/>
        <w:rPr>
          <w:b/>
          <w:bCs/>
          <w:sz w:val="30"/>
          <w:szCs w:val="30"/>
        </w:rPr>
      </w:pPr>
      <w:r>
        <w:rPr>
          <w:b/>
          <w:bCs/>
          <w:sz w:val="30"/>
          <w:szCs w:val="30"/>
        </w:rPr>
        <w:t>1.相对定位的元素开启后,如果不设置偏移量,元素不会发生任何变化.</w:t>
      </w:r>
    </w:p>
    <w:p>
      <w:pPr>
        <w:ind w:firstLine="720" w:firstLineChars="0"/>
        <w:rPr>
          <w:b/>
          <w:bCs/>
          <w:sz w:val="30"/>
          <w:szCs w:val="30"/>
        </w:rPr>
      </w:pPr>
      <w:r>
        <w:rPr>
          <w:b/>
          <w:bCs/>
          <w:sz w:val="30"/>
          <w:szCs w:val="30"/>
        </w:rPr>
        <w:t>2.相对定位元素相对于其自身在文档流中的位置来定位.(自身为参考物定位)</w:t>
      </w:r>
    </w:p>
    <w:p>
      <w:pPr>
        <w:ind w:firstLine="720" w:firstLineChars="0"/>
        <w:rPr>
          <w:b/>
          <w:bCs/>
          <w:sz w:val="30"/>
          <w:szCs w:val="30"/>
        </w:rPr>
      </w:pPr>
      <w:r>
        <w:rPr>
          <w:b/>
          <w:bCs/>
          <w:sz w:val="30"/>
          <w:szCs w:val="30"/>
        </w:rPr>
        <w:t>3.相对定位的元素,不会脱离文档流.</w:t>
      </w:r>
    </w:p>
    <w:p>
      <w:pPr>
        <w:ind w:firstLine="720" w:firstLineChars="0"/>
        <w:rPr>
          <w:b/>
          <w:bCs/>
          <w:sz w:val="30"/>
          <w:szCs w:val="30"/>
        </w:rPr>
      </w:pPr>
      <w:r>
        <w:rPr>
          <w:b/>
          <w:bCs/>
          <w:sz w:val="30"/>
          <w:szCs w:val="30"/>
        </w:rPr>
        <w:t>4.相对定位不会改变元素的性质,块级元素还是块级元素,内联元素还是内联元素</w:t>
      </w:r>
    </w:p>
    <w:p>
      <w:pPr>
        <w:ind w:firstLine="720" w:firstLineChars="0"/>
        <w:rPr>
          <w:b/>
          <w:bCs/>
          <w:sz w:val="30"/>
          <w:szCs w:val="30"/>
        </w:rPr>
      </w:pPr>
      <w:r>
        <w:rPr>
          <w:b/>
          <w:bCs/>
          <w:sz w:val="30"/>
          <w:szCs w:val="30"/>
        </w:rPr>
        <w:t>5.相对定位的元素会提升一个层级.</w:t>
      </w:r>
    </w:p>
    <w:p>
      <w:pPr>
        <w:pStyle w:val="2"/>
        <w:spacing w:before="0" w:after="0" w:line="240" w:lineRule="auto"/>
      </w:pPr>
    </w:p>
    <w:p>
      <w:pPr>
        <w:pStyle w:val="2"/>
        <w:spacing w:before="0" w:after="0" w:line="240" w:lineRule="auto"/>
      </w:pPr>
      <w:r>
        <w:t xml:space="preserve">                                                                                                                                          </w:t>
      </w:r>
    </w:p>
    <w:p>
      <w:pPr>
        <w:pStyle w:val="2"/>
        <w:spacing w:before="0" w:after="0" w:line="240" w:lineRule="auto"/>
        <w:ind w:firstLine="961" w:firstLineChars="300"/>
      </w:pPr>
    </w:p>
    <w:p/>
    <w:p>
      <w:pPr>
        <w:pStyle w:val="2"/>
        <w:spacing w:before="0" w:after="0" w:line="240" w:lineRule="auto"/>
      </w:pPr>
      <w:r>
        <w:t>绝对定位:</w:t>
      </w:r>
    </w:p>
    <w:p>
      <w:pPr>
        <w:numPr>
          <w:ilvl w:val="0"/>
          <w:numId w:val="1"/>
        </w:numPr>
        <w:ind w:firstLine="720" w:firstLineChars="0"/>
        <w:rPr>
          <w:b/>
          <w:bCs/>
          <w:sz w:val="28"/>
          <w:szCs w:val="28"/>
        </w:rPr>
      </w:pPr>
      <w:r>
        <w:rPr>
          <w:b/>
          <w:bCs/>
          <w:sz w:val="28"/>
          <w:szCs w:val="28"/>
        </w:rPr>
        <w:t>元素设置绝对定位以后</w:t>
      </w:r>
      <w:r>
        <w:rPr>
          <w:b/>
          <w:bCs/>
          <w:sz w:val="28"/>
          <w:szCs w:val="28"/>
        </w:rPr>
        <w:t>,如果不设置偏移量,元素不会发生任何变化.</w:t>
      </w:r>
    </w:p>
    <w:p>
      <w:pPr>
        <w:numPr>
          <w:ilvl w:val="0"/>
          <w:numId w:val="1"/>
        </w:numPr>
        <w:ind w:firstLine="720" w:firstLineChars="0"/>
        <w:rPr>
          <w:b/>
          <w:bCs/>
          <w:sz w:val="30"/>
          <w:szCs w:val="30"/>
        </w:rPr>
      </w:pPr>
      <w:r>
        <w:rPr>
          <w:b/>
          <w:bCs/>
          <w:sz w:val="30"/>
          <w:szCs w:val="30"/>
        </w:rPr>
        <w:t>绝对元素的定位是相对于距离他最近的开启了定位的祖先元素进行定位的, 如果祖先元素都没有开启定位,则相当于浏览器进行定位.</w:t>
      </w:r>
    </w:p>
    <w:p>
      <w:pPr>
        <w:numPr>
          <w:ilvl w:val="0"/>
          <w:numId w:val="1"/>
        </w:numPr>
        <w:ind w:firstLine="720" w:firstLineChars="0"/>
        <w:rPr>
          <w:b/>
          <w:bCs/>
          <w:sz w:val="30"/>
          <w:szCs w:val="30"/>
        </w:rPr>
      </w:pPr>
      <w:r>
        <w:rPr>
          <w:b/>
          <w:bCs/>
          <w:sz w:val="30"/>
          <w:szCs w:val="30"/>
        </w:rPr>
        <w:t>绝对定位会完全脱离文档流.</w:t>
      </w:r>
    </w:p>
    <w:p>
      <w:pPr>
        <w:numPr>
          <w:ilvl w:val="0"/>
          <w:numId w:val="1"/>
        </w:numPr>
        <w:ind w:firstLine="720" w:firstLineChars="0"/>
        <w:rPr>
          <w:b/>
          <w:bCs/>
          <w:sz w:val="30"/>
          <w:szCs w:val="30"/>
        </w:rPr>
      </w:pPr>
      <w:r>
        <w:rPr>
          <w:b/>
          <w:bCs/>
          <w:sz w:val="30"/>
          <w:szCs w:val="30"/>
        </w:rPr>
        <w:t>绝对定位会改变元素的性质,内联变成块级元素,块级元素的高度和宽度都被内容撑开,并且不独占一行.</w:t>
      </w:r>
    </w:p>
    <w:p>
      <w:pPr>
        <w:numPr>
          <w:ilvl w:val="0"/>
          <w:numId w:val="1"/>
        </w:numPr>
        <w:ind w:firstLine="720" w:firstLineChars="0"/>
        <w:rPr>
          <w:b/>
          <w:bCs/>
          <w:sz w:val="30"/>
          <w:szCs w:val="30"/>
        </w:rPr>
      </w:pPr>
      <w:r>
        <w:rPr>
          <w:b/>
          <w:bCs/>
          <w:sz w:val="30"/>
          <w:szCs w:val="30"/>
        </w:rPr>
        <w:t>绝对</w:t>
      </w:r>
      <w:r>
        <w:rPr>
          <w:b/>
          <w:bCs/>
          <w:sz w:val="30"/>
          <w:szCs w:val="30"/>
        </w:rPr>
        <w:t>定位的元素会提升一个层级.</w:t>
      </w:r>
    </w:p>
    <w:p>
      <w:pPr>
        <w:numPr>
          <w:numId w:val="0"/>
        </w:numPr>
        <w:rPr>
          <w:b/>
          <w:bCs/>
          <w:sz w:val="30"/>
          <w:szCs w:val="30"/>
        </w:rPr>
      </w:pPr>
    </w:p>
    <w:p>
      <w:pPr>
        <w:numPr>
          <w:numId w:val="0"/>
        </w:numPr>
        <w:rPr>
          <w:b/>
          <w:bCs/>
          <w:sz w:val="30"/>
          <w:szCs w:val="30"/>
        </w:rPr>
      </w:pPr>
    </w:p>
    <w:p>
      <w:pPr>
        <w:numPr>
          <w:numId w:val="0"/>
        </w:numPr>
        <w:rPr>
          <w:b/>
          <w:bCs/>
          <w:sz w:val="30"/>
          <w:szCs w:val="30"/>
        </w:rPr>
      </w:pPr>
      <w:r>
        <w:rPr>
          <w:b/>
          <w:bCs/>
          <w:sz w:val="30"/>
          <w:szCs w:val="30"/>
        </w:rPr>
        <w:t>固定定位:</w:t>
      </w:r>
      <w:r>
        <w:rPr>
          <w:b/>
          <w:bCs/>
          <w:sz w:val="30"/>
          <w:szCs w:val="30"/>
        </w:rPr>
        <w:br w:type="textWrapping"/>
      </w:r>
      <w:r>
        <w:rPr>
          <w:b/>
          <w:bCs/>
          <w:sz w:val="30"/>
          <w:szCs w:val="30"/>
        </w:rPr>
        <w:tab/>
        <w:t>1.固定定位是一种特殊的绝对定位,他的特点大部分都和绝对定位一样.</w:t>
      </w:r>
    </w:p>
    <w:p>
      <w:pPr>
        <w:numPr>
          <w:ilvl w:val="0"/>
          <w:numId w:val="2"/>
        </w:numPr>
        <w:ind w:firstLine="720" w:firstLineChars="0"/>
        <w:rPr>
          <w:b/>
          <w:bCs/>
          <w:sz w:val="30"/>
          <w:szCs w:val="30"/>
        </w:rPr>
      </w:pPr>
      <w:r>
        <w:rPr>
          <w:b/>
          <w:bCs/>
          <w:sz w:val="30"/>
          <w:szCs w:val="30"/>
        </w:rPr>
        <w:t>不同的是,固定定位的元素永远都是相对于浏览器窗口进行定位的,并且不随滚动条滚动而滚动.</w:t>
      </w:r>
    </w:p>
    <w:p>
      <w:pPr>
        <w:numPr>
          <w:numId w:val="0"/>
        </w:numPr>
        <w:rPr>
          <w:b/>
          <w:bCs/>
          <w:sz w:val="30"/>
          <w:szCs w:val="30"/>
        </w:rPr>
      </w:pPr>
    </w:p>
    <w:p>
      <w:pPr>
        <w:numPr>
          <w:numId w:val="0"/>
        </w:numPr>
        <w:rPr>
          <w:b/>
          <w:bCs/>
          <w:sz w:val="30"/>
          <w:szCs w:val="30"/>
        </w:rPr>
      </w:pPr>
    </w:p>
    <w:p>
      <w:pPr>
        <w:numPr>
          <w:numId w:val="0"/>
        </w:numPr>
        <w:rPr>
          <w:b/>
          <w:bCs/>
          <w:sz w:val="30"/>
          <w:szCs w:val="30"/>
        </w:rPr>
      </w:pPr>
      <w:r>
        <w:rPr>
          <w:b/>
          <w:bCs/>
          <w:sz w:val="30"/>
          <w:szCs w:val="30"/>
        </w:rPr>
        <w:t>层级:</w:t>
      </w:r>
    </w:p>
    <w:p>
      <w:pPr>
        <w:numPr>
          <w:ilvl w:val="0"/>
          <w:numId w:val="3"/>
        </w:numPr>
        <w:ind w:firstLine="720" w:firstLineChars="0"/>
        <w:rPr>
          <w:b/>
          <w:bCs/>
          <w:sz w:val="30"/>
          <w:szCs w:val="30"/>
        </w:rPr>
      </w:pPr>
      <w:r>
        <w:rPr>
          <w:b/>
          <w:bCs/>
          <w:sz w:val="30"/>
          <w:szCs w:val="30"/>
        </w:rPr>
        <w:t>定位元素&gt;浮动元素&gt;标准流元素</w:t>
      </w:r>
    </w:p>
    <w:p>
      <w:pPr>
        <w:numPr>
          <w:ilvl w:val="0"/>
          <w:numId w:val="3"/>
        </w:numPr>
        <w:ind w:firstLine="720" w:firstLineChars="0"/>
        <w:rPr>
          <w:b/>
          <w:bCs/>
          <w:sz w:val="30"/>
          <w:szCs w:val="30"/>
        </w:rPr>
      </w:pPr>
      <w:r>
        <w:rPr>
          <w:b/>
          <w:bCs/>
          <w:sz w:val="30"/>
          <w:szCs w:val="30"/>
        </w:rPr>
        <w:t>元素开启定位后,可以通过z-index来设置元素的层级</w:t>
      </w:r>
    </w:p>
    <w:p>
      <w:pPr>
        <w:numPr>
          <w:ilvl w:val="0"/>
          <w:numId w:val="3"/>
        </w:numPr>
        <w:ind w:firstLine="720" w:firstLineChars="0"/>
        <w:rPr>
          <w:b/>
          <w:bCs/>
          <w:sz w:val="30"/>
          <w:szCs w:val="30"/>
        </w:rPr>
      </w:pPr>
      <w:r>
        <w:rPr>
          <w:b/>
          <w:bCs/>
          <w:sz w:val="30"/>
          <w:szCs w:val="30"/>
        </w:rPr>
        <w:t>Z-index值越大,层级越高</w:t>
      </w:r>
    </w:p>
    <w:p>
      <w:pPr>
        <w:numPr>
          <w:ilvl w:val="0"/>
          <w:numId w:val="3"/>
        </w:numPr>
        <w:ind w:firstLine="720" w:firstLineChars="0"/>
        <w:rPr>
          <w:b/>
          <w:bCs/>
          <w:sz w:val="30"/>
          <w:szCs w:val="30"/>
        </w:rPr>
      </w:pPr>
      <w:r>
        <w:rPr>
          <w:b/>
          <w:bCs/>
          <w:sz w:val="30"/>
          <w:szCs w:val="30"/>
        </w:rPr>
        <w:t>父元素永远不会覆盖子元素.</w:t>
      </w:r>
      <w:bookmarkStart w:id="0" w:name="_GoBack"/>
      <w:bookmarkEnd w:id="0"/>
    </w:p>
    <w:p/>
    <w:p/>
    <w:p/>
    <w:sectPr>
      <w:pgSz w:w="12240" w:h="15840"/>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Verdana"/>
    <w:panose1 w:val="020F0502020204030204"/>
    <w:charset w:val="00"/>
    <w:family w:val="swiss"/>
    <w:pitch w:val="default"/>
    <w:sig w:usb0="00000000" w:usb1="00000000" w:usb2="00000001" w:usb3="00000000" w:csb0="0000019F" w:csb1="00000000"/>
  </w:font>
  <w:font w:name="ＭＳ 明朝">
    <w:altName w:val="Hiragino Sans"/>
    <w:panose1 w:val="00000000000000000000"/>
    <w:charset w:val="4E"/>
    <w:family w:val="auto"/>
    <w:pitch w:val="default"/>
    <w:sig w:usb0="00000000" w:usb1="00000000" w:usb2="00000010" w:usb3="00000000" w:csb0="00020000" w:csb1="00000000"/>
  </w:font>
  <w:font w:name="Arial">
    <w:panose1 w:val="020B0604020202090204"/>
    <w:charset w:val="00"/>
    <w:family w:val="auto"/>
    <w:pitch w:val="default"/>
    <w:sig w:usb0="E0000AFF" w:usb1="00007843" w:usb2="00000001" w:usb3="00000000" w:csb0="400001BF" w:csb1="DFF70000"/>
  </w:font>
  <w:font w:name="ＭＳ ゴシック">
    <w:altName w:val="Thonburi"/>
    <w:panose1 w:val="00000000000000000000"/>
    <w:charset w:val="4E"/>
    <w:family w:val="auto"/>
    <w:pitch w:val="default"/>
    <w:sig w:usb0="00000000" w:usb1="00000000" w:usb2="00000010" w:usb3="00000000" w:csb0="00020000" w:csb1="00000000"/>
  </w:font>
  <w:font w:name="ＭＳ 明朝">
    <w:altName w:val="Hiragino Sans"/>
    <w:panose1 w:val="00000000000000000000"/>
    <w:charset w:val="86"/>
    <w:family w:val="auto"/>
    <w:pitch w:val="default"/>
    <w:sig w:usb0="00000000" w:usb1="00000000" w:usb2="00000000" w:usb3="00000000" w:csb0="00000000" w:csb1="00000000"/>
  </w:font>
  <w:font w:name="ＭＳ 明朝">
    <w:altName w:val="Hiragino Sans"/>
    <w:panose1 w:val="00000000000000000000"/>
    <w:charset w:val="00"/>
    <w:family w:val="auto"/>
    <w:pitch w:val="default"/>
    <w:sig w:usb0="00000000" w:usb1="00000000" w:usb2="00000000" w:usb3="00000000" w:csb0="00000000" w:csb1="00000000"/>
  </w:font>
  <w:font w:name="Hiragino Sans">
    <w:panose1 w:val="020B0300000000000000"/>
    <w:charset w:val="80"/>
    <w:family w:val="auto"/>
    <w:pitch w:val="default"/>
    <w:sig w:usb0="E00002FF" w:usb1="7AE7FFFF" w:usb2="00000012" w:usb3="00000000" w:csb0="0002000D" w:csb1="00000000"/>
  </w:font>
  <w:font w:name="苹方-简">
    <w:panose1 w:val="020B0400000000000000"/>
    <w:charset w:val="86"/>
    <w:family w:val="auto"/>
    <w:pitch w:val="default"/>
    <w:sig w:usb0="A00002FF" w:usb1="7ACFFDFB" w:usb2="00000017" w:usb3="00000000" w:csb0="00040001" w:csb1="00000000"/>
  </w:font>
  <w:font w:name="宋体-简">
    <w:panose1 w:val="02010800040101010101"/>
    <w:charset w:val="86"/>
    <w:family w:val="auto"/>
    <w:pitch w:val="default"/>
    <w:sig w:usb0="00000001" w:usb1="080F0000" w:usb2="00000000" w:usb3="00000000" w:csb0="00040000" w:csb1="00000000"/>
  </w:font>
  <w:font w:name="汉仪书宋二KW">
    <w:panose1 w:val="00020600040101010101"/>
    <w:charset w:val="86"/>
    <w:family w:val="auto"/>
    <w:pitch w:val="default"/>
    <w:sig w:usb0="A00002BF" w:usb1="18EF7CFA" w:usb2="00000016" w:usb3="00000000" w:csb0="00040000" w:csb1="00000000"/>
  </w:font>
  <w:font w:name="Verdana">
    <w:panose1 w:val="020B0604030504040204"/>
    <w:charset w:val="00"/>
    <w:family w:val="auto"/>
    <w:pitch w:val="default"/>
    <w:sig w:usb0="A10006FF" w:usb1="4000205B" w:usb2="00000010" w:usb3="00000000" w:csb0="2000019F" w:csb1="00000000"/>
  </w:font>
  <w:font w:name="Thonburi">
    <w:panose1 w:val="00000400000000000000"/>
    <w:charset w:val="00"/>
    <w:family w:val="auto"/>
    <w:pitch w:val="default"/>
    <w:sig w:usb0="01000000" w:usb1="00000000" w:usb2="00000000" w:usb3="00000000" w:csb0="20000193" w:csb1="4D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2DE17C"/>
    <w:multiLevelType w:val="singleLevel"/>
    <w:tmpl w:val="5D2DE17C"/>
    <w:lvl w:ilvl="0" w:tentative="0">
      <w:start w:val="1"/>
      <w:numFmt w:val="decimal"/>
      <w:suff w:val="nothing"/>
      <w:lvlText w:val="%1."/>
      <w:lvlJc w:val="left"/>
    </w:lvl>
  </w:abstractNum>
  <w:abstractNum w:abstractNumId="1">
    <w:nsid w:val="5D2DEDBD"/>
    <w:multiLevelType w:val="singleLevel"/>
    <w:tmpl w:val="5D2DEDBD"/>
    <w:lvl w:ilvl="0" w:tentative="0">
      <w:start w:val="2"/>
      <w:numFmt w:val="decimal"/>
      <w:suff w:val="nothing"/>
      <w:lvlText w:val="%1."/>
      <w:lvlJc w:val="left"/>
    </w:lvl>
  </w:abstractNum>
  <w:abstractNum w:abstractNumId="2">
    <w:nsid w:val="5D2DF012"/>
    <w:multiLevelType w:val="singleLevel"/>
    <w:tmpl w:val="5D2DF012"/>
    <w:lvl w:ilvl="0" w:tentative="0">
      <w:start w:val="1"/>
      <w:numFmt w:val="decimal"/>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298A"/>
    <w:rsid w:val="009851F4"/>
    <w:rsid w:val="00BE298A"/>
    <w:rsid w:val="13F3F3EC"/>
    <w:rsid w:val="17DDADD3"/>
    <w:rsid w:val="36569DAE"/>
    <w:rsid w:val="3F9D6B0D"/>
    <w:rsid w:val="3FBBE63B"/>
    <w:rsid w:val="4BBB99CB"/>
    <w:rsid w:val="53ED1954"/>
    <w:rsid w:val="59E36493"/>
    <w:rsid w:val="6BFB2F16"/>
    <w:rsid w:val="76B7AF7D"/>
    <w:rsid w:val="78F97330"/>
    <w:rsid w:val="7AAF6BC1"/>
    <w:rsid w:val="7EFF0216"/>
    <w:rsid w:val="93E3BDC0"/>
    <w:rsid w:val="9762200E"/>
    <w:rsid w:val="A7BFB0F5"/>
    <w:rsid w:val="ABED4AD0"/>
    <w:rsid w:val="B67749E6"/>
    <w:rsid w:val="B6FD09FC"/>
    <w:rsid w:val="D3F53149"/>
    <w:rsid w:val="D5FE6832"/>
    <w:rsid w:val="D6FF2965"/>
    <w:rsid w:val="DC3B0281"/>
    <w:rsid w:val="E4FFBEE8"/>
    <w:rsid w:val="E9B6662C"/>
    <w:rsid w:val="EA4D22C5"/>
    <w:rsid w:val="EFDB3F74"/>
    <w:rsid w:val="EFFF22C5"/>
    <w:rsid w:val="F5CD9DA9"/>
    <w:rsid w:val="F7FA12F0"/>
    <w:rsid w:val="F7FADC8D"/>
    <w:rsid w:val="FBEDE0D9"/>
    <w:rsid w:val="FFFEF0B1"/>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24"/>
      <w:lang w:val="en-US" w:eastAsia="en-US" w:bidi="ar-SA"/>
    </w:rPr>
  </w:style>
  <w:style w:type="paragraph" w:styleId="2">
    <w:name w:val="heading 2"/>
    <w:basedOn w:val="1"/>
    <w:next w:val="1"/>
    <w:unhideWhenUsed/>
    <w:qFormat/>
    <w:uiPriority w:val="9"/>
    <w:pPr>
      <w:keepNext/>
      <w:keepLines/>
      <w:spacing w:before="260" w:beforeLines="0" w:beforeAutospacing="0" w:after="260" w:afterLines="0" w:afterAutospacing="0" w:line="413" w:lineRule="auto"/>
      <w:outlineLvl w:val="1"/>
    </w:pPr>
    <w:rPr>
      <w:rFonts w:ascii="DejaVu Sans" w:hAnsi="DejaVu Sans" w:eastAsia="方正黑体_GBK"/>
      <w:b/>
      <w:sz w:val="32"/>
    </w:rPr>
  </w:style>
  <w:style w:type="character" w:default="1" w:styleId="3">
    <w:name w:val="Default Paragraph Font"/>
    <w:unhideWhenUsed/>
    <w:uiPriority w:val="1"/>
  </w:style>
  <w:style w:type="table" w:default="1" w:styleId="4">
    <w:name w:val="Normal Table"/>
    <w:unhideWhenUsed/>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Office_1.2.0.1574_F1E327BC-269C-435d-A152-05C5408002CA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2014-01-14T20:04:00Z</dcterms:created>
  <dc:creator>Wu Coral</dc:creator>
  <cp:lastModifiedBy>mac</cp:lastModifiedBy>
  <dcterms:modified xsi:type="dcterms:W3CDTF">2019-07-16T23:32:26Z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2052-1.2.0.1574</vt:lpwstr>
  </property>
</Properties>
</file>