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元素浮动特点:</w:t>
      </w:r>
    </w:p>
    <w:p>
      <w:pPr>
        <w:numPr>
          <w:ilvl w:val="0"/>
          <w:numId w:val="1"/>
        </w:numPr>
        <w:ind w:firstLine="720" w:firstLineChars="0"/>
      </w:pPr>
      <w:r>
        <w:t>元素浮动后,完全脱离文档流.</w:t>
      </w:r>
    </w:p>
    <w:p>
      <w:pPr>
        <w:numPr>
          <w:ilvl w:val="0"/>
          <w:numId w:val="1"/>
        </w:numPr>
        <w:ind w:firstLine="720" w:firstLineChars="0"/>
      </w:pPr>
      <w:r>
        <w:t>浮动后元素会一直向着父元素的最上方移动,直到遇到父元素的边框或者其他浮动元素,才会停止移动.</w:t>
      </w:r>
    </w:p>
    <w:p>
      <w:pPr>
        <w:numPr>
          <w:ilvl w:val="0"/>
          <w:numId w:val="1"/>
        </w:numPr>
        <w:ind w:firstLine="720" w:firstLineChars="0"/>
      </w:pPr>
      <w:r>
        <w:t>如果浮动元素的上边是一个块元素,则浮动元素不会覆盖块元素.</w:t>
      </w:r>
    </w:p>
    <w:p>
      <w:pPr>
        <w:numPr>
          <w:ilvl w:val="0"/>
          <w:numId w:val="1"/>
        </w:numPr>
        <w:ind w:firstLine="720" w:firstLineChars="0"/>
      </w:pPr>
      <w:r>
        <w:t>浮动元素不会超过,它上边浮动的兄弟元素,最多一边齐.</w:t>
      </w:r>
    </w:p>
    <w:p>
      <w:pPr>
        <w:numPr>
          <w:ilvl w:val="0"/>
          <w:numId w:val="1"/>
        </w:numPr>
        <w:ind w:firstLine="720" w:firstLineChars="0"/>
      </w:pPr>
      <w:r>
        <w:t>浮动元素不会覆盖文字,文字会自动环绕在浮动元素的四周,可以通过浮动来实现文字环绕效果.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块级元素浮动后:</w:t>
      </w:r>
    </w:p>
    <w:p>
      <w:pPr>
        <w:numPr>
          <w:numId w:val="0"/>
        </w:numPr>
        <w:ind w:firstLine="720" w:firstLineChars="0"/>
      </w:pPr>
      <w:r>
        <w:t>不会独占一行,宽度和高度都被内容撑开</w:t>
      </w:r>
    </w:p>
    <w:p>
      <w:pPr>
        <w:numPr>
          <w:numId w:val="0"/>
        </w:numPr>
      </w:pPr>
      <w:r>
        <w:t>内联元素浮动后:</w:t>
      </w:r>
    </w:p>
    <w:p>
      <w:pPr>
        <w:numPr>
          <w:numId w:val="0"/>
        </w:numPr>
        <w:ind w:firstLine="720" w:firstLineChars="0"/>
      </w:pPr>
      <w:r>
        <w:t>变成了行内块级元素.</w:t>
      </w:r>
      <w:bookmarkStart w:id="0" w:name="_GoBack"/>
      <w:bookmarkEnd w:id="0"/>
    </w:p>
    <w:p>
      <w:pPr>
        <w:numPr>
          <w:numId w:val="0"/>
        </w:numPr>
        <w:ind w:firstLine="720" w:firstLine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ゴシック">
    <w:altName w:val="Thonburi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CA9D5"/>
    <w:multiLevelType w:val="singleLevel"/>
    <w:tmpl w:val="5D2CA9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9851F4"/>
    <w:rsid w:val="00BE298A"/>
    <w:rsid w:val="3EF364BF"/>
    <w:rsid w:val="DFBD06A3"/>
    <w:rsid w:val="FF7FD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2014-01-14T20:04:00Z</dcterms:created>
  <dc:creator>Wu Coral</dc:creator>
  <cp:lastModifiedBy>mac</cp:lastModifiedBy>
  <dcterms:modified xsi:type="dcterms:W3CDTF">2019-07-16T00:28:04Z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