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解压 tar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 ./configure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是源代码安装的第一步，主要的作用是对即将安装的软件进行配置，检查当前的环境是否满足要安装软件的依赖关系，但并不是所有的tar包都是源代码的包，可以ls看看有没有configure这个文件，如果是二进制的包，解压后直接就能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</w:rPr>
        <w:t>实例:  ./configure --prefix=/usr/local/php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sz w:val="28"/>
          <w:szCs w:val="28"/>
        </w:rPr>
        <w:t>3.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Make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是用来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编译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的，它从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Makefile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中读取指令，然后编译。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实例: 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Make install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是用来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安装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的，它也从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Makefile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中读取指令，安装到指定的位置。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kern w:val="0"/>
          <w:sz w:val="30"/>
          <w:szCs w:val="30"/>
          <w:shd w:val="clear" w:fill="FFFFFF"/>
          <w:lang w:eastAsia="zh-CN" w:bidi="ar"/>
        </w:rPr>
        <w:t>注意: make install 之前 先确保安装的文件存在并且有权限.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设置系统环境变量: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V</w:t>
      </w: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im ~/bash_profle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E</w:t>
      </w: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xport PATH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A</w:t>
      </w: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lias php=/usr/local/php/bin/php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将 php.ini 从源文件拷贝出来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drawing>
          <wp:inline distT="0" distB="0" distL="114300" distR="114300">
            <wp:extent cx="5485130" cy="1511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drawing>
          <wp:inline distT="0" distB="0" distL="114300" distR="114300">
            <wp:extent cx="5483225" cy="1424305"/>
            <wp:effectExtent l="0" t="0" r="317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当修改php.ini不起作用时,检查php.ini的路径是否正确(系统默认路径)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481955" cy="5448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t>移动php.ini 到指定的路径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483860" cy="12077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73A72"/>
    <w:multiLevelType w:val="singleLevel"/>
    <w:tmpl w:val="5D373A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37407B"/>
    <w:multiLevelType w:val="singleLevel"/>
    <w:tmpl w:val="5D37407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7FC6329"/>
    <w:rsid w:val="57E57536"/>
    <w:rsid w:val="6DFF2572"/>
    <w:rsid w:val="7D7FA94A"/>
    <w:rsid w:val="7F27858F"/>
    <w:rsid w:val="7FED3DC5"/>
    <w:rsid w:val="DC7B3647"/>
    <w:rsid w:val="F1FFF7C5"/>
    <w:rsid w:val="FFD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2014-01-15T12:04:00Z</dcterms:created>
  <dc:creator>Wu Coral</dc:creator>
  <cp:lastModifiedBy>mac</cp:lastModifiedBy>
  <dcterms:modified xsi:type="dcterms:W3CDTF">2019-07-24T22:31:41Z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