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5C222" w14:textId="44ADB65B" w:rsidR="002F4504" w:rsidRPr="008F3064" w:rsidRDefault="00EB79FB" w:rsidP="00EB79FB">
      <w:pPr>
        <w:jc w:val="center"/>
        <w:rPr>
          <w:b/>
          <w:bCs/>
          <w:color w:val="385623" w:themeColor="accent6" w:themeShade="80"/>
          <w:sz w:val="40"/>
          <w:szCs w:val="40"/>
        </w:rPr>
      </w:pPr>
      <w:r w:rsidRPr="008F3064">
        <w:rPr>
          <w:b/>
          <w:bCs/>
          <w:color w:val="385623" w:themeColor="accent6" w:themeShade="80"/>
          <w:sz w:val="40"/>
          <w:szCs w:val="40"/>
        </w:rPr>
        <w:t>Integridad y Consistencia de Datos</w:t>
      </w:r>
    </w:p>
    <w:p w14:paraId="0BA92E64" w14:textId="77777777" w:rsidR="0093519B" w:rsidRDefault="0093519B" w:rsidP="0093519B">
      <w:pPr>
        <w:rPr>
          <w:b/>
          <w:bCs/>
          <w:color w:val="385623" w:themeColor="accent6" w:themeShade="80"/>
          <w:sz w:val="30"/>
          <w:szCs w:val="30"/>
        </w:rPr>
      </w:pPr>
      <w:r w:rsidRPr="00547BFA">
        <w:rPr>
          <w:b/>
          <w:bCs/>
          <w:color w:val="385623" w:themeColor="accent6" w:themeShade="80"/>
          <w:sz w:val="30"/>
          <w:szCs w:val="30"/>
        </w:rPr>
        <w:t>Consistencia en Bases de Datos</w:t>
      </w:r>
    </w:p>
    <w:p w14:paraId="74656520" w14:textId="77777777" w:rsidR="0093519B" w:rsidRDefault="0093519B" w:rsidP="0093519B">
      <w:pPr>
        <w:rPr>
          <w:color w:val="000000" w:themeColor="text1"/>
        </w:rPr>
      </w:pPr>
      <w:r w:rsidRPr="0093519B">
        <w:rPr>
          <w:b/>
          <w:bCs/>
          <w:color w:val="000000" w:themeColor="text1"/>
        </w:rPr>
        <w:t>Integridad</w:t>
      </w:r>
      <w:r>
        <w:rPr>
          <w:color w:val="000000" w:themeColor="text1"/>
        </w:rPr>
        <w:t xml:space="preserve">: </w:t>
      </w:r>
      <w:r w:rsidRPr="00547BFA">
        <w:rPr>
          <w:color w:val="000000" w:themeColor="text1"/>
        </w:rPr>
        <w:t>garantiza que los datos sean precisos, confiables y uniformes en todo momento y en todos los sistemas</w:t>
      </w:r>
      <w:r>
        <w:rPr>
          <w:color w:val="000000" w:themeColor="text1"/>
        </w:rPr>
        <w:t>.</w:t>
      </w:r>
    </w:p>
    <w:p w14:paraId="70E582AB" w14:textId="77777777" w:rsidR="0093519B" w:rsidRDefault="0093519B" w:rsidP="0093519B">
      <w:pPr>
        <w:rPr>
          <w:color w:val="000000" w:themeColor="text1"/>
        </w:rPr>
      </w:pPr>
      <w:r w:rsidRPr="0093519B">
        <w:rPr>
          <w:color w:val="000000" w:themeColor="text1"/>
        </w:rPr>
        <w:t>refiere al conjunto de procesos, reglas y normas que tienen como fin mantener los datos completos, precisos, coherentes y seguros a lo largo de su ciclo de vida.</w:t>
      </w:r>
    </w:p>
    <w:p w14:paraId="2A07E356" w14:textId="46CF36BF" w:rsidR="0093519B" w:rsidRDefault="0093519B" w:rsidP="0093519B">
      <w:pPr>
        <w:rPr>
          <w:b/>
          <w:bCs/>
          <w:sz w:val="40"/>
          <w:szCs w:val="40"/>
        </w:rPr>
      </w:pPr>
      <w:r w:rsidRPr="0093519B">
        <w:rPr>
          <w:b/>
          <w:bCs/>
          <w:color w:val="000000" w:themeColor="text1"/>
        </w:rPr>
        <w:t>Consistencia:</w:t>
      </w:r>
      <w:r>
        <w:rPr>
          <w:b/>
          <w:bCs/>
          <w:color w:val="000000" w:themeColor="text1"/>
        </w:rPr>
        <w:t xml:space="preserve"> </w:t>
      </w:r>
      <w:r w:rsidRPr="0093519B">
        <w:rPr>
          <w:color w:val="000000" w:themeColor="text1"/>
        </w:rPr>
        <w:t>Duración, estabilidad, solidez.</w:t>
      </w:r>
    </w:p>
    <w:p w14:paraId="49C9CBBF" w14:textId="77777777" w:rsidR="00EB79FB" w:rsidRPr="006057AE" w:rsidRDefault="00EB79FB" w:rsidP="00EB79FB">
      <w:pPr>
        <w:rPr>
          <w:color w:val="385623" w:themeColor="accent6" w:themeShade="80"/>
        </w:rPr>
      </w:pPr>
      <w:r w:rsidRPr="006057AE">
        <w:rPr>
          <w:b/>
          <w:bCs/>
          <w:color w:val="385623" w:themeColor="accent6" w:themeShade="80"/>
          <w:sz w:val="30"/>
          <w:szCs w:val="30"/>
        </w:rPr>
        <w:t>Factores que afectan la integridad y consistencia en una base de datos</w:t>
      </w:r>
      <w:r w:rsidRPr="006057AE">
        <w:rPr>
          <w:b/>
          <w:bCs/>
          <w:color w:val="385623" w:themeColor="accent6" w:themeShade="80"/>
          <w:sz w:val="30"/>
          <w:szCs w:val="30"/>
        </w:rPr>
        <w:t>:</w:t>
      </w:r>
      <w:r w:rsidRPr="006057AE">
        <w:rPr>
          <w:color w:val="385623" w:themeColor="accent6" w:themeShade="80"/>
        </w:rPr>
        <w:t xml:space="preserve"> </w:t>
      </w:r>
    </w:p>
    <w:p w14:paraId="37B11264" w14:textId="003C4CFA" w:rsidR="00EB79FB" w:rsidRPr="00EB79FB" w:rsidRDefault="00EB79FB" w:rsidP="00EB79FB">
      <w:r>
        <w:t xml:space="preserve">• </w:t>
      </w:r>
      <w:r w:rsidRPr="00EB79FB">
        <w:t xml:space="preserve">Las amenazas </w:t>
      </w:r>
      <w:r w:rsidRPr="00EB79FB">
        <w:rPr>
          <w:b/>
          <w:bCs/>
          <w:color w:val="FF0000"/>
          <w:sz w:val="24"/>
          <w:szCs w:val="24"/>
        </w:rPr>
        <w:t>físicas</w:t>
      </w:r>
      <w:r w:rsidRPr="00EB79FB">
        <w:t xml:space="preserve"> abarcan todos aquellos eventos que pueden causar daño directo al hardware o a los medios de almacenamiento donde residen los datos</w:t>
      </w:r>
    </w:p>
    <w:p w14:paraId="63F119EA" w14:textId="77777777" w:rsidR="00EB79FB" w:rsidRPr="00EB79FB" w:rsidRDefault="00EB79FB" w:rsidP="00EB79FB"/>
    <w:p w14:paraId="36715FBD" w14:textId="34710987" w:rsidR="00EB79FB" w:rsidRDefault="00EB79FB" w:rsidP="00EB79FB">
      <w:r w:rsidRPr="00EB79FB">
        <w:t>•L</w:t>
      </w:r>
      <w:r w:rsidRPr="00EB79FB">
        <w:t>as amenazas</w:t>
      </w:r>
      <w:r w:rsidRPr="00EB79FB">
        <w:rPr>
          <w:b/>
          <w:bCs/>
          <w:color w:val="FF0000"/>
        </w:rPr>
        <w:t xml:space="preserve"> </w:t>
      </w:r>
      <w:r w:rsidRPr="00EB79FB">
        <w:rPr>
          <w:b/>
          <w:bCs/>
          <w:color w:val="0070C0"/>
        </w:rPr>
        <w:t>lógicas</w:t>
      </w:r>
      <w:r w:rsidRPr="00EB79FB">
        <w:rPr>
          <w:color w:val="FF0000"/>
        </w:rPr>
        <w:t xml:space="preserve"> </w:t>
      </w:r>
      <w:r w:rsidRPr="00EB79FB">
        <w:t>son aquellas que surgen de errores en el software, procesos o acciones humanas que pueden comprometer la integridad y consistencia de los datos</w:t>
      </w:r>
      <w:r>
        <w:t>.</w:t>
      </w:r>
      <w:r w:rsidRPr="00EB79FB">
        <w:t xml:space="preserve"> </w:t>
      </w:r>
      <w:r>
        <w:t>A</w:t>
      </w:r>
      <w:r w:rsidRPr="00EB79FB">
        <w:t>ctualizaciones incompletas o transacciones interrumpidas, pueden dejar los datos en un estado inconsistente</w:t>
      </w:r>
    </w:p>
    <w:p w14:paraId="35485384" w14:textId="300A3F8C" w:rsidR="00EB79FB" w:rsidRPr="006057AE" w:rsidRDefault="00EB79FB" w:rsidP="00EB79FB">
      <w:pPr>
        <w:rPr>
          <w:b/>
          <w:bCs/>
          <w:color w:val="385623" w:themeColor="accent6" w:themeShade="80"/>
          <w:sz w:val="30"/>
          <w:szCs w:val="30"/>
        </w:rPr>
      </w:pPr>
      <w:r w:rsidRPr="006057AE">
        <w:rPr>
          <w:b/>
          <w:bCs/>
          <w:color w:val="385623" w:themeColor="accent6" w:themeShade="80"/>
          <w:sz w:val="30"/>
          <w:szCs w:val="30"/>
        </w:rPr>
        <w:t>Integridad en Bases de Datos</w:t>
      </w:r>
      <w:r w:rsidRPr="006057AE">
        <w:rPr>
          <w:b/>
          <w:bCs/>
          <w:color w:val="385623" w:themeColor="accent6" w:themeShade="80"/>
          <w:sz w:val="30"/>
          <w:szCs w:val="30"/>
        </w:rPr>
        <w:t>:</w:t>
      </w:r>
    </w:p>
    <w:p w14:paraId="43EE516B" w14:textId="213B5FA5" w:rsidR="00EB79FB" w:rsidRDefault="00EB79FB" w:rsidP="00EB79FB">
      <w:r w:rsidRPr="00EB79FB">
        <w:t>La integridad de datos hace referencia al conjunto de procesos, reglas y normas que tienen como fin mantener los datos completos, precisos, coherentes y seguros a lo largo de su ciclo de vida.</w:t>
      </w:r>
    </w:p>
    <w:p w14:paraId="57355009" w14:textId="2E22425E" w:rsidR="00EB79FB" w:rsidRDefault="00EB79FB" w:rsidP="00EB79FB">
      <w:r w:rsidRPr="00EB79FB">
        <w:t xml:space="preserve">● Integridad </w:t>
      </w:r>
      <w:r w:rsidRPr="00EB79FB">
        <w:rPr>
          <w:color w:val="FF0000"/>
        </w:rPr>
        <w:t>Física</w:t>
      </w:r>
      <w:r w:rsidRPr="00EB79FB">
        <w:t>: Es la protección de los datos en su formato físico.</w:t>
      </w:r>
    </w:p>
    <w:p w14:paraId="41A524FA" w14:textId="77B680EA" w:rsidR="00EB79FB" w:rsidRDefault="00EB79FB" w:rsidP="00EB79FB">
      <w:r w:rsidRPr="00EB79FB">
        <w:t xml:space="preserve">● Integridad </w:t>
      </w:r>
      <w:r w:rsidRPr="00EB79FB">
        <w:rPr>
          <w:color w:val="0070C0"/>
        </w:rPr>
        <w:t>Lógica</w:t>
      </w:r>
      <w:r w:rsidRPr="00EB79FB">
        <w:t>: También se enfoca en la protección de los datos, pero desde el punto de vista lógico</w:t>
      </w:r>
    </w:p>
    <w:p w14:paraId="330BFF6C" w14:textId="77777777" w:rsidR="00EB79FB" w:rsidRPr="00EB79FB" w:rsidRDefault="00EB79FB" w:rsidP="00EB79FB">
      <w:pPr>
        <w:rPr>
          <w:b/>
          <w:bCs/>
          <w:sz w:val="20"/>
          <w:szCs w:val="20"/>
        </w:rPr>
      </w:pPr>
      <w:r w:rsidRPr="00EB79FB">
        <w:rPr>
          <w:rFonts w:ascii="Segoe UI Emoji" w:hAnsi="Segoe UI Emoji" w:cs="Segoe UI Emoji"/>
          <w:b/>
          <w:bCs/>
          <w:sz w:val="20"/>
          <w:szCs w:val="20"/>
        </w:rPr>
        <w:t>✅</w:t>
      </w:r>
      <w:r w:rsidRPr="00EB79FB">
        <w:rPr>
          <w:b/>
          <w:bCs/>
          <w:sz w:val="20"/>
          <w:szCs w:val="20"/>
        </w:rPr>
        <w:t xml:space="preserve"> 1. Integridad de dominio</w:t>
      </w:r>
    </w:p>
    <w:p w14:paraId="6E52A1BB" w14:textId="77777777" w:rsidR="00EB79FB" w:rsidRPr="00EB79FB" w:rsidRDefault="00EB79FB" w:rsidP="00EB79FB">
      <w:pPr>
        <w:rPr>
          <w:sz w:val="20"/>
          <w:szCs w:val="20"/>
        </w:rPr>
      </w:pPr>
      <w:r w:rsidRPr="00EB79FB">
        <w:rPr>
          <w:sz w:val="20"/>
          <w:szCs w:val="20"/>
        </w:rPr>
        <w:t xml:space="preserve">Asegura que los </w:t>
      </w:r>
      <w:r w:rsidRPr="00EB79FB">
        <w:rPr>
          <w:b/>
          <w:bCs/>
          <w:sz w:val="20"/>
          <w:szCs w:val="20"/>
        </w:rPr>
        <w:t>valores de una columna sean válidos</w:t>
      </w:r>
      <w:r w:rsidRPr="00EB79FB">
        <w:rPr>
          <w:sz w:val="20"/>
          <w:szCs w:val="20"/>
        </w:rPr>
        <w:t>, es decir, del tipo y formato correcto (por ejemplo, que la edad sea un número o el email tenga formato de texto).</w:t>
      </w:r>
      <w:r w:rsidRPr="00EB79FB">
        <w:rPr>
          <w:sz w:val="20"/>
          <w:szCs w:val="20"/>
        </w:rPr>
        <w:br/>
      </w:r>
      <w:r w:rsidRPr="00EB79FB">
        <w:rPr>
          <w:rFonts w:ascii="Segoe UI Emoji" w:hAnsi="Segoe UI Emoji" w:cs="Segoe UI Emoji"/>
          <w:sz w:val="20"/>
          <w:szCs w:val="20"/>
        </w:rPr>
        <w:t>👉</w:t>
      </w:r>
      <w:r w:rsidRPr="00EB79FB">
        <w:rPr>
          <w:sz w:val="20"/>
          <w:szCs w:val="20"/>
        </w:rPr>
        <w:t xml:space="preserve"> </w:t>
      </w:r>
      <w:r w:rsidRPr="00EB79FB">
        <w:rPr>
          <w:i/>
          <w:iCs/>
          <w:sz w:val="20"/>
          <w:szCs w:val="20"/>
        </w:rPr>
        <w:t>Se logra usando tipos de datos, restricciones como NOT NULL, UNIQUE, etc.</w:t>
      </w:r>
    </w:p>
    <w:p w14:paraId="7313786B" w14:textId="77777777" w:rsidR="00EB79FB" w:rsidRPr="00EB79FB" w:rsidRDefault="00EB79FB" w:rsidP="00EB79FB">
      <w:pPr>
        <w:rPr>
          <w:sz w:val="20"/>
          <w:szCs w:val="20"/>
        </w:rPr>
      </w:pPr>
      <w:r w:rsidRPr="00EB79FB">
        <w:rPr>
          <w:sz w:val="20"/>
          <w:szCs w:val="20"/>
        </w:rPr>
        <w:pict w14:anchorId="309293E1">
          <v:rect id="_x0000_i1043" style="width:0;height:1.5pt" o:hralign="center" o:hrstd="t" o:hr="t" fillcolor="#a0a0a0" stroked="f"/>
        </w:pict>
      </w:r>
    </w:p>
    <w:p w14:paraId="4CFF99E1" w14:textId="77777777" w:rsidR="00EB79FB" w:rsidRPr="00EB79FB" w:rsidRDefault="00EB79FB" w:rsidP="00EB79FB">
      <w:pPr>
        <w:rPr>
          <w:b/>
          <w:bCs/>
          <w:sz w:val="20"/>
          <w:szCs w:val="20"/>
        </w:rPr>
      </w:pPr>
      <w:r w:rsidRPr="00EB79FB">
        <w:rPr>
          <w:rFonts w:ascii="Segoe UI Emoji" w:hAnsi="Segoe UI Emoji" w:cs="Segoe UI Emoji"/>
          <w:b/>
          <w:bCs/>
          <w:sz w:val="20"/>
          <w:szCs w:val="20"/>
        </w:rPr>
        <w:t>✅</w:t>
      </w:r>
      <w:r w:rsidRPr="00EB79FB">
        <w:rPr>
          <w:b/>
          <w:bCs/>
          <w:sz w:val="20"/>
          <w:szCs w:val="20"/>
        </w:rPr>
        <w:t xml:space="preserve"> 2. Integridad de identidad</w:t>
      </w:r>
    </w:p>
    <w:p w14:paraId="04BF3411" w14:textId="77777777" w:rsidR="00EB79FB" w:rsidRPr="00EB79FB" w:rsidRDefault="00EB79FB" w:rsidP="00EB79FB">
      <w:pPr>
        <w:rPr>
          <w:sz w:val="20"/>
          <w:szCs w:val="20"/>
        </w:rPr>
      </w:pPr>
      <w:r w:rsidRPr="00EB79FB">
        <w:rPr>
          <w:sz w:val="20"/>
          <w:szCs w:val="20"/>
        </w:rPr>
        <w:t xml:space="preserve">Garantiza que </w:t>
      </w:r>
      <w:r w:rsidRPr="00EB79FB">
        <w:rPr>
          <w:b/>
          <w:bCs/>
          <w:sz w:val="20"/>
          <w:szCs w:val="20"/>
        </w:rPr>
        <w:t>cada registro tenga un identificador único</w:t>
      </w:r>
      <w:r w:rsidRPr="00EB79FB">
        <w:rPr>
          <w:sz w:val="20"/>
          <w:szCs w:val="20"/>
        </w:rPr>
        <w:t>, evitando duplicados.</w:t>
      </w:r>
      <w:r w:rsidRPr="00EB79FB">
        <w:rPr>
          <w:sz w:val="20"/>
          <w:szCs w:val="20"/>
        </w:rPr>
        <w:br/>
      </w:r>
      <w:r w:rsidRPr="00EB79FB">
        <w:rPr>
          <w:rFonts w:ascii="Segoe UI Emoji" w:hAnsi="Segoe UI Emoji" w:cs="Segoe UI Emoji"/>
          <w:sz w:val="20"/>
          <w:szCs w:val="20"/>
        </w:rPr>
        <w:t>👉</w:t>
      </w:r>
      <w:r w:rsidRPr="00EB79FB">
        <w:rPr>
          <w:sz w:val="20"/>
          <w:szCs w:val="20"/>
        </w:rPr>
        <w:t xml:space="preserve"> </w:t>
      </w:r>
      <w:r w:rsidRPr="00EB79FB">
        <w:rPr>
          <w:i/>
          <w:iCs/>
          <w:sz w:val="20"/>
          <w:szCs w:val="20"/>
        </w:rPr>
        <w:t xml:space="preserve">Se implementa usando claves primarias (PRIMARY KEY) y </w:t>
      </w:r>
      <w:proofErr w:type="spellStart"/>
      <w:r w:rsidRPr="00EB79FB">
        <w:rPr>
          <w:i/>
          <w:iCs/>
          <w:sz w:val="20"/>
          <w:szCs w:val="20"/>
        </w:rPr>
        <w:t>autoincrementos</w:t>
      </w:r>
      <w:proofErr w:type="spellEnd"/>
      <w:r w:rsidRPr="00EB79FB">
        <w:rPr>
          <w:i/>
          <w:iCs/>
          <w:sz w:val="20"/>
          <w:szCs w:val="20"/>
        </w:rPr>
        <w:t xml:space="preserve"> (AUTO_INCREMENT).</w:t>
      </w:r>
    </w:p>
    <w:p w14:paraId="363D3629" w14:textId="77777777" w:rsidR="00EB79FB" w:rsidRPr="00EB79FB" w:rsidRDefault="00EB79FB" w:rsidP="00EB79FB">
      <w:pPr>
        <w:rPr>
          <w:sz w:val="20"/>
          <w:szCs w:val="20"/>
        </w:rPr>
      </w:pPr>
      <w:r w:rsidRPr="00EB79FB">
        <w:rPr>
          <w:sz w:val="20"/>
          <w:szCs w:val="20"/>
        </w:rPr>
        <w:pict w14:anchorId="023FF43C">
          <v:rect id="_x0000_i1044" style="width:0;height:1.5pt" o:hralign="center" o:hrstd="t" o:hr="t" fillcolor="#a0a0a0" stroked="f"/>
        </w:pict>
      </w:r>
    </w:p>
    <w:p w14:paraId="65538F65" w14:textId="77777777" w:rsidR="00EB79FB" w:rsidRPr="00EB79FB" w:rsidRDefault="00EB79FB" w:rsidP="00EB79FB">
      <w:pPr>
        <w:rPr>
          <w:b/>
          <w:bCs/>
          <w:sz w:val="20"/>
          <w:szCs w:val="20"/>
        </w:rPr>
      </w:pPr>
      <w:r w:rsidRPr="00EB79FB">
        <w:rPr>
          <w:rFonts w:ascii="Segoe UI Emoji" w:hAnsi="Segoe UI Emoji" w:cs="Segoe UI Emoji"/>
          <w:b/>
          <w:bCs/>
          <w:sz w:val="20"/>
          <w:szCs w:val="20"/>
        </w:rPr>
        <w:t>✅</w:t>
      </w:r>
      <w:r w:rsidRPr="00EB79FB">
        <w:rPr>
          <w:b/>
          <w:bCs/>
          <w:sz w:val="20"/>
          <w:szCs w:val="20"/>
        </w:rPr>
        <w:t xml:space="preserve"> 3. Integridad referencial</w:t>
      </w:r>
    </w:p>
    <w:p w14:paraId="51B100FD" w14:textId="77777777" w:rsidR="00EB79FB" w:rsidRPr="00EB79FB" w:rsidRDefault="00EB79FB" w:rsidP="00EB79FB">
      <w:pPr>
        <w:rPr>
          <w:sz w:val="20"/>
          <w:szCs w:val="20"/>
        </w:rPr>
      </w:pPr>
      <w:r w:rsidRPr="00EB79FB">
        <w:rPr>
          <w:sz w:val="20"/>
          <w:szCs w:val="20"/>
        </w:rPr>
        <w:t xml:space="preserve">Se asegura de que </w:t>
      </w:r>
      <w:r w:rsidRPr="00EB79FB">
        <w:rPr>
          <w:b/>
          <w:bCs/>
          <w:sz w:val="20"/>
          <w:szCs w:val="20"/>
        </w:rPr>
        <w:t>las relaciones entre tablas sean coherentes</w:t>
      </w:r>
      <w:r w:rsidRPr="00EB79FB">
        <w:rPr>
          <w:sz w:val="20"/>
          <w:szCs w:val="20"/>
        </w:rPr>
        <w:t>.</w:t>
      </w:r>
      <w:r w:rsidRPr="00EB79FB">
        <w:rPr>
          <w:sz w:val="20"/>
          <w:szCs w:val="20"/>
        </w:rPr>
        <w:br/>
      </w:r>
      <w:r w:rsidRPr="00EB79FB">
        <w:rPr>
          <w:rFonts w:ascii="Segoe UI Emoji" w:hAnsi="Segoe UI Emoji" w:cs="Segoe UI Emoji"/>
          <w:sz w:val="20"/>
          <w:szCs w:val="20"/>
        </w:rPr>
        <w:t>👉</w:t>
      </w:r>
      <w:r w:rsidRPr="00EB79FB">
        <w:rPr>
          <w:sz w:val="20"/>
          <w:szCs w:val="20"/>
        </w:rPr>
        <w:t xml:space="preserve"> </w:t>
      </w:r>
      <w:r w:rsidRPr="00EB79FB">
        <w:rPr>
          <w:i/>
          <w:iCs/>
          <w:sz w:val="20"/>
          <w:szCs w:val="20"/>
        </w:rPr>
        <w:t xml:space="preserve">Por ejemplo, que </w:t>
      </w:r>
      <w:proofErr w:type="spellStart"/>
      <w:r w:rsidRPr="00EB79FB">
        <w:rPr>
          <w:i/>
          <w:iCs/>
          <w:sz w:val="20"/>
          <w:szCs w:val="20"/>
        </w:rPr>
        <w:t>ciudad_id</w:t>
      </w:r>
      <w:proofErr w:type="spellEnd"/>
      <w:r w:rsidRPr="00EB79FB">
        <w:rPr>
          <w:i/>
          <w:iCs/>
          <w:sz w:val="20"/>
          <w:szCs w:val="20"/>
        </w:rPr>
        <w:t xml:space="preserve"> en la tabla clientes exista realmente en la tabla ciudades, usando FOREIGN KEY.</w:t>
      </w:r>
    </w:p>
    <w:p w14:paraId="0E7FC7F3" w14:textId="77777777" w:rsidR="00EB79FB" w:rsidRPr="00EB79FB" w:rsidRDefault="00EB79FB" w:rsidP="00EB79FB">
      <w:pPr>
        <w:rPr>
          <w:sz w:val="20"/>
          <w:szCs w:val="20"/>
        </w:rPr>
      </w:pPr>
      <w:r w:rsidRPr="00EB79FB">
        <w:rPr>
          <w:sz w:val="20"/>
          <w:szCs w:val="20"/>
        </w:rPr>
        <w:lastRenderedPageBreak/>
        <w:pict w14:anchorId="6A895EF0">
          <v:rect id="_x0000_i1045" style="width:0;height:1.5pt" o:hralign="center" o:hrstd="t" o:hr="t" fillcolor="#a0a0a0" stroked="f"/>
        </w:pict>
      </w:r>
    </w:p>
    <w:p w14:paraId="5726672E" w14:textId="77777777" w:rsidR="00EB79FB" w:rsidRPr="00EB79FB" w:rsidRDefault="00EB79FB" w:rsidP="00EB79FB">
      <w:pPr>
        <w:rPr>
          <w:b/>
          <w:bCs/>
          <w:sz w:val="20"/>
          <w:szCs w:val="20"/>
        </w:rPr>
      </w:pPr>
      <w:r w:rsidRPr="00EB79FB">
        <w:rPr>
          <w:rFonts w:ascii="Segoe UI Emoji" w:hAnsi="Segoe UI Emoji" w:cs="Segoe UI Emoji"/>
          <w:b/>
          <w:bCs/>
          <w:sz w:val="20"/>
          <w:szCs w:val="20"/>
        </w:rPr>
        <w:t>✅</w:t>
      </w:r>
      <w:r w:rsidRPr="00EB79FB">
        <w:rPr>
          <w:b/>
          <w:bCs/>
          <w:sz w:val="20"/>
          <w:szCs w:val="20"/>
        </w:rPr>
        <w:t xml:space="preserve"> 4. Integridad definida por el usuario</w:t>
      </w:r>
    </w:p>
    <w:p w14:paraId="7751287F" w14:textId="77777777" w:rsidR="00EB79FB" w:rsidRPr="00EB79FB" w:rsidRDefault="00EB79FB" w:rsidP="00EB79FB">
      <w:pPr>
        <w:rPr>
          <w:sz w:val="20"/>
          <w:szCs w:val="20"/>
        </w:rPr>
      </w:pPr>
      <w:r w:rsidRPr="00EB79FB">
        <w:rPr>
          <w:sz w:val="20"/>
          <w:szCs w:val="20"/>
        </w:rPr>
        <w:t xml:space="preserve">Son </w:t>
      </w:r>
      <w:r w:rsidRPr="00EB79FB">
        <w:rPr>
          <w:b/>
          <w:bCs/>
          <w:sz w:val="20"/>
          <w:szCs w:val="20"/>
        </w:rPr>
        <w:t>reglas personalizadas</w:t>
      </w:r>
      <w:r w:rsidRPr="00EB79FB">
        <w:rPr>
          <w:sz w:val="20"/>
          <w:szCs w:val="20"/>
        </w:rPr>
        <w:t xml:space="preserve"> que los usuarios definen según las necesidades del negocio.</w:t>
      </w:r>
      <w:r w:rsidRPr="00EB79FB">
        <w:rPr>
          <w:sz w:val="20"/>
          <w:szCs w:val="20"/>
        </w:rPr>
        <w:br/>
      </w:r>
      <w:r w:rsidRPr="00EB79FB">
        <w:rPr>
          <w:rFonts w:ascii="Segoe UI Emoji" w:hAnsi="Segoe UI Emoji" w:cs="Segoe UI Emoji"/>
          <w:sz w:val="20"/>
          <w:szCs w:val="20"/>
        </w:rPr>
        <w:t>👉</w:t>
      </w:r>
      <w:r w:rsidRPr="00EB79FB">
        <w:rPr>
          <w:sz w:val="20"/>
          <w:szCs w:val="20"/>
        </w:rPr>
        <w:t xml:space="preserve"> </w:t>
      </w:r>
      <w:r w:rsidRPr="00EB79FB">
        <w:rPr>
          <w:i/>
          <w:iCs/>
          <w:sz w:val="20"/>
          <w:szCs w:val="20"/>
        </w:rPr>
        <w:t>Por ejemplo, que todos los clientes sean mayores de edad: CHECK (edad &gt;= 18).</w:t>
      </w:r>
    </w:p>
    <w:p w14:paraId="2E2F8E4B" w14:textId="77777777" w:rsidR="00EB79FB" w:rsidRDefault="00EB79FB" w:rsidP="00EB79FB"/>
    <w:p w14:paraId="7C9FD748" w14:textId="77777777" w:rsidR="00EB79FB" w:rsidRDefault="00EB79FB" w:rsidP="00EB79FB">
      <w:pPr>
        <w:rPr>
          <w:b/>
          <w:bCs/>
          <w:sz w:val="30"/>
          <w:szCs w:val="30"/>
        </w:rPr>
      </w:pPr>
    </w:p>
    <w:p w14:paraId="3629D789" w14:textId="5BC3ABBA" w:rsidR="00EB79FB" w:rsidRPr="006057AE" w:rsidRDefault="00EB79FB" w:rsidP="00EB79FB">
      <w:pPr>
        <w:rPr>
          <w:b/>
          <w:bCs/>
          <w:color w:val="385623" w:themeColor="accent6" w:themeShade="80"/>
          <w:sz w:val="30"/>
          <w:szCs w:val="30"/>
        </w:rPr>
      </w:pPr>
      <w:r w:rsidRPr="006057AE">
        <w:rPr>
          <w:b/>
          <w:bCs/>
          <w:color w:val="385623" w:themeColor="accent6" w:themeShade="80"/>
          <w:sz w:val="30"/>
          <w:szCs w:val="30"/>
        </w:rPr>
        <w:t>Aplicación de integridad - Restricciones en tablas</w:t>
      </w:r>
    </w:p>
    <w:p w14:paraId="3D114CFF" w14:textId="4F1E3A33" w:rsidR="00EB79FB" w:rsidRDefault="00EB79FB" w:rsidP="00EB79FB">
      <w:r w:rsidRPr="00EB79FB">
        <w:t>CONSTRAINT -&gt; RESTRICCIONES</w:t>
      </w:r>
    </w:p>
    <w:p w14:paraId="2D2D0128" w14:textId="77777777" w:rsidR="006057AE" w:rsidRDefault="006057AE" w:rsidP="00EB79FB">
      <w:r w:rsidRPr="006057AE">
        <w:rPr>
          <w:b/>
          <w:bCs/>
        </w:rPr>
        <w:t xml:space="preserve">● NOT NULL: </w:t>
      </w:r>
      <w:r w:rsidRPr="006057AE">
        <w:t xml:space="preserve">Garantizando que un campo específico no posea valores NULL. </w:t>
      </w:r>
    </w:p>
    <w:p w14:paraId="2B1F7154" w14:textId="77777777" w:rsidR="006057AE" w:rsidRDefault="006057AE" w:rsidP="00EB79FB">
      <w:r w:rsidRPr="006057AE">
        <w:t xml:space="preserve">● </w:t>
      </w:r>
      <w:r w:rsidRPr="006057AE">
        <w:rPr>
          <w:b/>
          <w:bCs/>
        </w:rPr>
        <w:t xml:space="preserve">UNIQUE: </w:t>
      </w:r>
      <w:r w:rsidRPr="006057AE">
        <w:t>Garantiza que cada valor es único en la columna; es decir, no puede haber dos registros con dos valores iguales en la columna.</w:t>
      </w:r>
    </w:p>
    <w:p w14:paraId="1754C8EE" w14:textId="77777777" w:rsidR="006057AE" w:rsidRDefault="006057AE" w:rsidP="00EB79FB">
      <w:r w:rsidRPr="006057AE">
        <w:t xml:space="preserve"> ● </w:t>
      </w:r>
      <w:r w:rsidRPr="006057AE">
        <w:rPr>
          <w:b/>
          <w:bCs/>
        </w:rPr>
        <w:t>PRIMARY KEY</w:t>
      </w:r>
      <w:r w:rsidRPr="006057AE">
        <w:t xml:space="preserve">: Garantiza que cada registro en una tabla tenga un identificador único. Las claves primarias deben contener valores UNIQUE y no pueden contener valores NULL. Una tabla puede tener solo UNA clave primaria; y en la tabla, esta clave primaria puede consiste en columnas únicas o múltiples (campos). </w:t>
      </w:r>
    </w:p>
    <w:p w14:paraId="4A0622A7" w14:textId="77777777" w:rsidR="006057AE" w:rsidRDefault="006057AE" w:rsidP="00EB79FB">
      <w:r w:rsidRPr="006057AE">
        <w:t xml:space="preserve">● </w:t>
      </w:r>
      <w:r w:rsidRPr="006057AE">
        <w:rPr>
          <w:b/>
          <w:bCs/>
        </w:rPr>
        <w:t xml:space="preserve">FOREIGN KEY: </w:t>
      </w:r>
      <w:r w:rsidRPr="006057AE">
        <w:t xml:space="preserve">Garantiza la correcta asociación de una tabla con otra, evitando acciones que destruyan los enlaces entre tablas. </w:t>
      </w:r>
    </w:p>
    <w:p w14:paraId="1CBC8B81" w14:textId="77777777" w:rsidR="006057AE" w:rsidRDefault="006057AE" w:rsidP="00EB79FB">
      <w:r w:rsidRPr="006057AE">
        <w:t xml:space="preserve">● </w:t>
      </w:r>
      <w:r w:rsidRPr="006057AE">
        <w:rPr>
          <w:b/>
          <w:bCs/>
        </w:rPr>
        <w:t xml:space="preserve">CHECK: </w:t>
      </w:r>
      <w:r w:rsidRPr="006057AE">
        <w:t xml:space="preserve">Permite establecer condiciones específicas sobre los valores de un campo. </w:t>
      </w:r>
    </w:p>
    <w:p w14:paraId="50BCCC46" w14:textId="686C45BE" w:rsidR="006057AE" w:rsidRDefault="006057AE" w:rsidP="00EB79FB">
      <w:r w:rsidRPr="006057AE">
        <w:t>●</w:t>
      </w:r>
      <w:r w:rsidRPr="006057AE">
        <w:rPr>
          <w:b/>
          <w:bCs/>
        </w:rPr>
        <w:t xml:space="preserve"> DEFAULT</w:t>
      </w:r>
      <w:r w:rsidRPr="006057AE">
        <w:t>: Si no se especifica el valor del campo al momento de agregar un nuevo registro, entonces se asignará el valor indicado en la cláusula</w:t>
      </w:r>
    </w:p>
    <w:p w14:paraId="237AD264" w14:textId="306317FF" w:rsidR="006057AE" w:rsidRDefault="006057AE" w:rsidP="00EB79FB">
      <w:pPr>
        <w:rPr>
          <w:b/>
          <w:bCs/>
          <w:color w:val="385623" w:themeColor="accent6" w:themeShade="80"/>
          <w:sz w:val="30"/>
          <w:szCs w:val="30"/>
        </w:rPr>
      </w:pPr>
      <w:r w:rsidRPr="006057AE">
        <w:rPr>
          <w:b/>
          <w:bCs/>
          <w:color w:val="385623" w:themeColor="accent6" w:themeShade="80"/>
          <w:sz w:val="30"/>
          <w:szCs w:val="30"/>
        </w:rPr>
        <w:t xml:space="preserve">Aplicación de integridad </w:t>
      </w:r>
      <w:r>
        <w:rPr>
          <w:b/>
          <w:bCs/>
          <w:color w:val="385623" w:themeColor="accent6" w:themeShade="80"/>
          <w:sz w:val="30"/>
          <w:szCs w:val="30"/>
        </w:rPr>
        <w:t>–</w:t>
      </w:r>
      <w:r w:rsidRPr="006057AE">
        <w:rPr>
          <w:b/>
          <w:bCs/>
          <w:color w:val="385623" w:themeColor="accent6" w:themeShade="80"/>
          <w:sz w:val="30"/>
          <w:szCs w:val="30"/>
        </w:rPr>
        <w:t xml:space="preserve"> </w:t>
      </w:r>
      <w:proofErr w:type="spellStart"/>
      <w:r w:rsidRPr="006057AE">
        <w:rPr>
          <w:b/>
          <w:bCs/>
          <w:color w:val="385623" w:themeColor="accent6" w:themeShade="80"/>
          <w:sz w:val="30"/>
          <w:szCs w:val="30"/>
        </w:rPr>
        <w:t>Trigger</w:t>
      </w:r>
      <w:proofErr w:type="spellEnd"/>
    </w:p>
    <w:p w14:paraId="6B497440" w14:textId="134A03D1" w:rsidR="006057AE" w:rsidRPr="006057AE" w:rsidRDefault="0093519B" w:rsidP="00EB79FB">
      <w:pPr>
        <w:rPr>
          <w:color w:val="000000" w:themeColor="text1"/>
          <w:u w:val="single"/>
        </w:rPr>
      </w:pPr>
      <w:r w:rsidRPr="0093519B">
        <w:rPr>
          <w:color w:val="000000" w:themeColor="text1"/>
        </w:rPr>
        <w:t xml:space="preserve">Un </w:t>
      </w:r>
      <w:proofErr w:type="spellStart"/>
      <w:r w:rsidRPr="0093519B">
        <w:rPr>
          <w:color w:val="000000" w:themeColor="text1"/>
        </w:rPr>
        <w:t>Trigger</w:t>
      </w:r>
      <w:proofErr w:type="spellEnd"/>
      <w:r w:rsidRPr="0093519B">
        <w:rPr>
          <w:color w:val="000000" w:themeColor="text1"/>
        </w:rPr>
        <w:t xml:space="preserve"> (disparador) es un objeto de la Base de Datos que está asociado con una tabla, y que se activa cuando se produce un evento particular en ella. En definitiva, Un </w:t>
      </w:r>
      <w:proofErr w:type="spellStart"/>
      <w:r w:rsidRPr="0093519B">
        <w:rPr>
          <w:color w:val="000000" w:themeColor="text1"/>
        </w:rPr>
        <w:t>Trigger</w:t>
      </w:r>
      <w:proofErr w:type="spellEnd"/>
      <w:r w:rsidRPr="0093519B">
        <w:rPr>
          <w:color w:val="000000" w:themeColor="text1"/>
        </w:rPr>
        <w:t xml:space="preserve"> es una acción en cadena que empieza cuando un evento específico ocurre sobre una tabla específica</w:t>
      </w:r>
      <w:r w:rsidR="006057AE" w:rsidRPr="006057AE">
        <w:rPr>
          <w:color w:val="000000" w:themeColor="text1"/>
          <w:u w:val="single"/>
        </w:rPr>
        <w:t xml:space="preserve"> Los eventos disparadores pueden ser tres:</w:t>
      </w:r>
    </w:p>
    <w:p w14:paraId="4BA65595" w14:textId="77777777" w:rsidR="006057AE" w:rsidRDefault="006057AE" w:rsidP="00EB79FB">
      <w:pPr>
        <w:rPr>
          <w:color w:val="000000" w:themeColor="text1"/>
        </w:rPr>
      </w:pPr>
      <w:r w:rsidRPr="006057AE">
        <w:rPr>
          <w:color w:val="000000" w:themeColor="text1"/>
        </w:rPr>
        <w:t xml:space="preserve"> ● INSERT</w:t>
      </w:r>
    </w:p>
    <w:p w14:paraId="4E9EFF24" w14:textId="77777777" w:rsidR="006057AE" w:rsidRDefault="006057AE" w:rsidP="00EB79FB">
      <w:pPr>
        <w:rPr>
          <w:color w:val="000000" w:themeColor="text1"/>
        </w:rPr>
      </w:pPr>
      <w:r w:rsidRPr="006057AE">
        <w:rPr>
          <w:color w:val="000000" w:themeColor="text1"/>
        </w:rPr>
        <w:t xml:space="preserve"> ● DELETE</w:t>
      </w:r>
    </w:p>
    <w:p w14:paraId="071A63A5" w14:textId="77777777" w:rsidR="006057AE" w:rsidRDefault="006057AE" w:rsidP="00EB79FB">
      <w:pPr>
        <w:rPr>
          <w:color w:val="000000" w:themeColor="text1"/>
        </w:rPr>
      </w:pPr>
      <w:r w:rsidRPr="006057AE">
        <w:rPr>
          <w:color w:val="000000" w:themeColor="text1"/>
        </w:rPr>
        <w:t xml:space="preserve"> ● UPDATE </w:t>
      </w:r>
    </w:p>
    <w:p w14:paraId="06838700" w14:textId="556A1A67" w:rsidR="006057AE" w:rsidRDefault="006057AE" w:rsidP="00EB79FB">
      <w:pPr>
        <w:rPr>
          <w:color w:val="000000" w:themeColor="text1"/>
          <w:u w:val="single"/>
        </w:rPr>
      </w:pPr>
      <w:r w:rsidRPr="006057AE">
        <w:rPr>
          <w:color w:val="000000" w:themeColor="text1"/>
          <w:u w:val="single"/>
        </w:rPr>
        <w:t xml:space="preserve">Un </w:t>
      </w:r>
      <w:proofErr w:type="spellStart"/>
      <w:r w:rsidRPr="006057AE">
        <w:rPr>
          <w:color w:val="000000" w:themeColor="text1"/>
          <w:u w:val="single"/>
        </w:rPr>
        <w:t>Trigger</w:t>
      </w:r>
      <w:proofErr w:type="spellEnd"/>
      <w:r w:rsidRPr="006057AE">
        <w:rPr>
          <w:color w:val="000000" w:themeColor="text1"/>
          <w:u w:val="single"/>
        </w:rPr>
        <w:t xml:space="preserve"> puede activarse</w:t>
      </w:r>
      <w:r>
        <w:rPr>
          <w:color w:val="000000" w:themeColor="text1"/>
          <w:u w:val="single"/>
        </w:rPr>
        <w:t>:</w:t>
      </w:r>
      <w:r w:rsidRPr="006057AE">
        <w:rPr>
          <w:color w:val="000000" w:themeColor="text1"/>
          <w:u w:val="single"/>
        </w:rPr>
        <w:t xml:space="preserve"> </w:t>
      </w:r>
    </w:p>
    <w:p w14:paraId="4021B84E" w14:textId="0A41A752" w:rsidR="006057AE" w:rsidRDefault="006057AE" w:rsidP="00EB79FB">
      <w:pPr>
        <w:rPr>
          <w:color w:val="000000" w:themeColor="text1"/>
        </w:rPr>
      </w:pPr>
      <w:r w:rsidRPr="006057AE">
        <w:rPr>
          <w:color w:val="000000" w:themeColor="text1"/>
        </w:rPr>
        <w:t xml:space="preserve"> </w:t>
      </w:r>
      <w:r>
        <w:rPr>
          <w:color w:val="000000" w:themeColor="text1"/>
        </w:rPr>
        <w:t xml:space="preserve">• </w:t>
      </w:r>
      <w:r w:rsidRPr="006057AE">
        <w:rPr>
          <w:color w:val="000000" w:themeColor="text1"/>
        </w:rPr>
        <w:t>automáticamente antes</w:t>
      </w:r>
      <w:r w:rsidRPr="006057AE">
        <w:rPr>
          <w:color w:val="000000" w:themeColor="text1"/>
        </w:rPr>
        <w:t xml:space="preserve"> </w:t>
      </w:r>
      <w:r w:rsidRPr="006057AE">
        <w:rPr>
          <w:color w:val="000000" w:themeColor="text1"/>
        </w:rPr>
        <w:t xml:space="preserve">(BEFORE) </w:t>
      </w:r>
    </w:p>
    <w:p w14:paraId="5FE25858" w14:textId="1D580951" w:rsidR="006057AE" w:rsidRDefault="006057AE" w:rsidP="00EB79FB">
      <w:pPr>
        <w:rPr>
          <w:color w:val="000000" w:themeColor="text1"/>
        </w:rPr>
      </w:pPr>
      <w:r>
        <w:rPr>
          <w:color w:val="000000" w:themeColor="text1"/>
        </w:rPr>
        <w:t xml:space="preserve">• </w:t>
      </w:r>
      <w:r w:rsidRPr="006057AE">
        <w:rPr>
          <w:color w:val="000000" w:themeColor="text1"/>
        </w:rPr>
        <w:t xml:space="preserve"> después (AFTER) de que ocurra el evento.</w:t>
      </w:r>
    </w:p>
    <w:p w14:paraId="4B6B2B92" w14:textId="6283C12D" w:rsidR="006057AE" w:rsidRPr="006057AE" w:rsidRDefault="006057AE" w:rsidP="00EB79FB">
      <w:pPr>
        <w:rPr>
          <w:color w:val="000000" w:themeColor="text1"/>
          <w:u w:val="single"/>
        </w:rPr>
      </w:pPr>
      <w:r w:rsidRPr="006057AE">
        <w:rPr>
          <w:color w:val="000000" w:themeColor="text1"/>
          <w:u w:val="single"/>
        </w:rPr>
        <w:t xml:space="preserve">Tipos de </w:t>
      </w:r>
      <w:proofErr w:type="spellStart"/>
      <w:r w:rsidRPr="006057AE">
        <w:rPr>
          <w:color w:val="000000" w:themeColor="text1"/>
          <w:u w:val="single"/>
        </w:rPr>
        <w:t>Triggers</w:t>
      </w:r>
      <w:proofErr w:type="spellEnd"/>
      <w:r>
        <w:rPr>
          <w:color w:val="000000" w:themeColor="text1"/>
          <w:u w:val="single"/>
        </w:rPr>
        <w:t>:</w:t>
      </w:r>
    </w:p>
    <w:p w14:paraId="710C1203" w14:textId="77777777" w:rsidR="006057AE" w:rsidRDefault="006057AE" w:rsidP="00EB79FB">
      <w:pPr>
        <w:rPr>
          <w:color w:val="000000" w:themeColor="text1"/>
        </w:rPr>
      </w:pPr>
      <w:r w:rsidRPr="006057AE">
        <w:rPr>
          <w:color w:val="000000" w:themeColor="text1"/>
        </w:rPr>
        <w:t xml:space="preserve"> ● Disparadores de fila (</w:t>
      </w:r>
      <w:proofErr w:type="spellStart"/>
      <w:r w:rsidRPr="006057AE">
        <w:rPr>
          <w:color w:val="000000" w:themeColor="text1"/>
        </w:rPr>
        <w:t>Row</w:t>
      </w:r>
      <w:proofErr w:type="spellEnd"/>
      <w:r w:rsidRPr="006057AE">
        <w:rPr>
          <w:color w:val="000000" w:themeColor="text1"/>
        </w:rPr>
        <w:t xml:space="preserve"> </w:t>
      </w:r>
      <w:proofErr w:type="spellStart"/>
      <w:r w:rsidRPr="006057AE">
        <w:rPr>
          <w:color w:val="000000" w:themeColor="text1"/>
        </w:rPr>
        <w:t>Triggers</w:t>
      </w:r>
      <w:proofErr w:type="spellEnd"/>
      <w:r w:rsidRPr="006057AE">
        <w:rPr>
          <w:color w:val="000000" w:themeColor="text1"/>
        </w:rPr>
        <w:t>): Se ejecutan una vez para cada fila</w:t>
      </w:r>
    </w:p>
    <w:p w14:paraId="2E0014B5" w14:textId="436E71CA" w:rsidR="006057AE" w:rsidRPr="006057AE" w:rsidRDefault="006057AE" w:rsidP="00EB79FB">
      <w:pPr>
        <w:rPr>
          <w:color w:val="000000" w:themeColor="text1"/>
        </w:rPr>
      </w:pPr>
      <w:r w:rsidRPr="006057AE">
        <w:rPr>
          <w:color w:val="000000" w:themeColor="text1"/>
        </w:rPr>
        <w:t>● Disparadores de Sentencia (</w:t>
      </w:r>
      <w:proofErr w:type="spellStart"/>
      <w:r w:rsidRPr="006057AE">
        <w:rPr>
          <w:color w:val="000000" w:themeColor="text1"/>
        </w:rPr>
        <w:t>Statement</w:t>
      </w:r>
      <w:proofErr w:type="spellEnd"/>
      <w:r w:rsidRPr="006057AE">
        <w:rPr>
          <w:color w:val="000000" w:themeColor="text1"/>
        </w:rPr>
        <w:t xml:space="preserve"> </w:t>
      </w:r>
      <w:proofErr w:type="spellStart"/>
      <w:r w:rsidRPr="006057AE">
        <w:rPr>
          <w:color w:val="000000" w:themeColor="text1"/>
        </w:rPr>
        <w:t>Triggers</w:t>
      </w:r>
      <w:proofErr w:type="spellEnd"/>
      <w:r w:rsidRPr="006057AE">
        <w:rPr>
          <w:color w:val="000000" w:themeColor="text1"/>
        </w:rPr>
        <w:t xml:space="preserve">): Se ejecuta solo una </w:t>
      </w:r>
      <w:proofErr w:type="gramStart"/>
      <w:r w:rsidRPr="006057AE">
        <w:rPr>
          <w:color w:val="000000" w:themeColor="text1"/>
        </w:rPr>
        <w:t>vez</w:t>
      </w:r>
      <w:r>
        <w:rPr>
          <w:color w:val="000000" w:themeColor="text1"/>
        </w:rPr>
        <w:t>(</w:t>
      </w:r>
      <w:proofErr w:type="gramEnd"/>
      <w:r w:rsidRPr="006057AE">
        <w:rPr>
          <w:color w:val="000000" w:themeColor="text1"/>
        </w:rPr>
        <w:t xml:space="preserve">no </w:t>
      </w:r>
      <w:proofErr w:type="spellStart"/>
      <w:r w:rsidRPr="006057AE">
        <w:rPr>
          <w:color w:val="000000" w:themeColor="text1"/>
        </w:rPr>
        <w:t>disponibleMySQ</w:t>
      </w:r>
      <w:proofErr w:type="spellEnd"/>
      <w:r>
        <w:rPr>
          <w:color w:val="000000" w:themeColor="text1"/>
        </w:rPr>
        <w:t>)</w:t>
      </w:r>
    </w:p>
    <w:p w14:paraId="2DFEBF8D" w14:textId="4D01C730" w:rsidR="006057AE" w:rsidRDefault="006057AE" w:rsidP="00EB79FB">
      <w:pPr>
        <w:rPr>
          <w:b/>
          <w:bCs/>
          <w:color w:val="385623" w:themeColor="accent6" w:themeShade="80"/>
          <w:sz w:val="30"/>
          <w:szCs w:val="30"/>
        </w:rPr>
      </w:pPr>
      <w:r w:rsidRPr="006057AE">
        <w:rPr>
          <w:b/>
          <w:bCs/>
          <w:color w:val="385623" w:themeColor="accent6" w:themeShade="80"/>
          <w:sz w:val="30"/>
          <w:szCs w:val="30"/>
        </w:rPr>
        <w:lastRenderedPageBreak/>
        <w:t xml:space="preserve">Limitaciones en la sentencia de un </w:t>
      </w:r>
      <w:proofErr w:type="spellStart"/>
      <w:r w:rsidRPr="006057AE">
        <w:rPr>
          <w:b/>
          <w:bCs/>
          <w:color w:val="385623" w:themeColor="accent6" w:themeShade="80"/>
          <w:sz w:val="30"/>
          <w:szCs w:val="30"/>
        </w:rPr>
        <w:t>Trigger</w:t>
      </w:r>
      <w:proofErr w:type="spellEnd"/>
    </w:p>
    <w:p w14:paraId="43A65516" w14:textId="736DB00C" w:rsidR="006057AE" w:rsidRDefault="006057AE" w:rsidP="00EB79FB">
      <w:pPr>
        <w:rPr>
          <w:color w:val="000000" w:themeColor="text1"/>
        </w:rPr>
      </w:pPr>
      <w:r>
        <w:rPr>
          <w:color w:val="000000" w:themeColor="text1"/>
        </w:rPr>
        <w:t xml:space="preserve"> * </w:t>
      </w:r>
      <w:r w:rsidRPr="006057AE">
        <w:rPr>
          <w:color w:val="000000" w:themeColor="text1"/>
        </w:rPr>
        <w:t xml:space="preserve">El disparador no puede referirse a tablas directamente por su </w:t>
      </w:r>
      <w:proofErr w:type="gramStart"/>
      <w:r w:rsidRPr="006057AE">
        <w:rPr>
          <w:color w:val="000000" w:themeColor="text1"/>
        </w:rPr>
        <w:t>nombre</w:t>
      </w:r>
      <w:r w:rsidRPr="006057AE">
        <w:rPr>
          <w:color w:val="000000" w:themeColor="text1"/>
        </w:rPr>
        <w:t xml:space="preserve"> </w:t>
      </w:r>
      <w:r w:rsidRPr="006057AE">
        <w:rPr>
          <w:color w:val="000000" w:themeColor="text1"/>
        </w:rPr>
        <w:t>,</w:t>
      </w:r>
      <w:proofErr w:type="gramEnd"/>
      <w:r w:rsidRPr="006057AE">
        <w:rPr>
          <w:color w:val="000000" w:themeColor="text1"/>
        </w:rPr>
        <w:t xml:space="preserve"> se pueden emplear las palabras clave OLD y NEW. </w:t>
      </w:r>
    </w:p>
    <w:p w14:paraId="29ED960C" w14:textId="77777777" w:rsidR="006057AE" w:rsidRDefault="006057AE" w:rsidP="00EB79FB">
      <w:pPr>
        <w:rPr>
          <w:color w:val="000000" w:themeColor="text1"/>
        </w:rPr>
      </w:pPr>
      <w:r w:rsidRPr="006057AE">
        <w:rPr>
          <w:color w:val="000000" w:themeColor="text1"/>
        </w:rPr>
        <w:t xml:space="preserve">● OLD se refiere a un registro existente que va a borrarse o que va a actualizarse antes de que esto ocurra. </w:t>
      </w:r>
    </w:p>
    <w:p w14:paraId="68762EAD" w14:textId="1AA20269" w:rsidR="006057AE" w:rsidRDefault="006057AE" w:rsidP="00EB79FB">
      <w:pPr>
        <w:rPr>
          <w:color w:val="000000" w:themeColor="text1"/>
        </w:rPr>
      </w:pPr>
      <w:r w:rsidRPr="006057AE">
        <w:rPr>
          <w:color w:val="000000" w:themeColor="text1"/>
        </w:rPr>
        <w:t>● NEW se refiere a un registro nuevo que se insertará o a un registro modificado luego de que ocurre la modificació</w:t>
      </w:r>
      <w:r>
        <w:rPr>
          <w:color w:val="000000" w:themeColor="text1"/>
        </w:rPr>
        <w:t>n</w:t>
      </w:r>
    </w:p>
    <w:p w14:paraId="2EDD133B" w14:textId="3F1BD640" w:rsidR="006057AE" w:rsidRDefault="006057AE" w:rsidP="00EB79FB">
      <w:pPr>
        <w:rPr>
          <w:color w:val="000000" w:themeColor="text1"/>
        </w:rPr>
      </w:pPr>
      <w:r>
        <w:rPr>
          <w:color w:val="000000" w:themeColor="text1"/>
        </w:rPr>
        <w:t xml:space="preserve"> * </w:t>
      </w:r>
      <w:r w:rsidRPr="006057AE">
        <w:rPr>
          <w:color w:val="000000" w:themeColor="text1"/>
        </w:rPr>
        <w:t>El disparador no puede invocar procedimientos almacenados utilizando la sentencia CALL.</w:t>
      </w:r>
    </w:p>
    <w:p w14:paraId="655BE2EF" w14:textId="44482186" w:rsidR="006057AE" w:rsidRDefault="006057AE" w:rsidP="00EB79FB">
      <w:pPr>
        <w:rPr>
          <w:color w:val="000000" w:themeColor="text1"/>
        </w:rPr>
      </w:pPr>
      <w:r>
        <w:rPr>
          <w:color w:val="000000" w:themeColor="text1"/>
        </w:rPr>
        <w:t xml:space="preserve"> * </w:t>
      </w:r>
      <w:r w:rsidRPr="006057AE">
        <w:rPr>
          <w:color w:val="000000" w:themeColor="text1"/>
        </w:rPr>
        <w:t>El disparador no puede utilizar sentencias que inicien o finalicen una transacción, tal como START TRANSACTION, COMMIT, o ROLLBACK</w:t>
      </w:r>
    </w:p>
    <w:p w14:paraId="5710ABFA" w14:textId="6BA65376" w:rsidR="006057AE" w:rsidRDefault="00547BFA" w:rsidP="00EB79FB">
      <w:pPr>
        <w:rPr>
          <w:b/>
          <w:bCs/>
          <w:color w:val="385623" w:themeColor="accent6" w:themeShade="80"/>
          <w:sz w:val="30"/>
          <w:szCs w:val="30"/>
        </w:rPr>
      </w:pPr>
      <w:r w:rsidRPr="00547BFA">
        <w:rPr>
          <w:b/>
          <w:bCs/>
          <w:color w:val="385623" w:themeColor="accent6" w:themeShade="80"/>
          <w:sz w:val="30"/>
          <w:szCs w:val="30"/>
        </w:rPr>
        <w:t xml:space="preserve">Estructura Básica de un </w:t>
      </w:r>
      <w:proofErr w:type="spellStart"/>
      <w:r w:rsidRPr="00547BFA">
        <w:rPr>
          <w:b/>
          <w:bCs/>
          <w:color w:val="385623" w:themeColor="accent6" w:themeShade="80"/>
          <w:sz w:val="30"/>
          <w:szCs w:val="30"/>
        </w:rPr>
        <w:t>Trigger</w:t>
      </w:r>
      <w:proofErr w:type="spellEnd"/>
    </w:p>
    <w:p w14:paraId="7F687C97" w14:textId="2796CDDF" w:rsidR="00547BFA" w:rsidRDefault="00547BFA" w:rsidP="00EB79FB">
      <w:r w:rsidRPr="00547BFA">
        <w:rPr>
          <w:b/>
          <w:bCs/>
        </w:rPr>
        <w:t>Llamada de activación:</w:t>
      </w:r>
      <w:r w:rsidRPr="00547BFA">
        <w:t xml:space="preserve"> es la sentencia que permite “disparar” el código a ejecutar. </w:t>
      </w:r>
    </w:p>
    <w:p w14:paraId="6FF7DB94" w14:textId="77777777" w:rsidR="00547BFA" w:rsidRDefault="00547BFA" w:rsidP="00EB79FB">
      <w:r w:rsidRPr="00547BFA">
        <w:rPr>
          <w:b/>
          <w:bCs/>
        </w:rPr>
        <w:t>Restricción:</w:t>
      </w:r>
      <w:r w:rsidRPr="00547BFA">
        <w:t xml:space="preserve"> es la condición necesaria para ejecutar el código. Esta restricción puede ser de tipo condicional o de tipo nulidad. </w:t>
      </w:r>
    </w:p>
    <w:p w14:paraId="780309AB" w14:textId="77777777" w:rsidR="00547BFA" w:rsidRDefault="00547BFA" w:rsidP="00EB79FB">
      <w:r w:rsidRPr="00547BFA">
        <w:rPr>
          <w:b/>
          <w:bCs/>
        </w:rPr>
        <w:t>Acción a ejecutar:</w:t>
      </w:r>
      <w:r w:rsidRPr="00547BFA">
        <w:t xml:space="preserve"> es la sentencia de instrucciones a ejecutar una vez que se han cumplido las condiciones iniciales.</w:t>
      </w:r>
    </w:p>
    <w:p w14:paraId="632F9757" w14:textId="12AFA96A" w:rsidR="00547BFA" w:rsidRDefault="00547BFA" w:rsidP="00EB79FB">
      <w:pPr>
        <w:rPr>
          <w:lang w:val="en-US"/>
        </w:rPr>
      </w:pPr>
      <w:r w:rsidRPr="00547BFA">
        <w:rPr>
          <w:lang w:val="en-US"/>
        </w:rPr>
        <w:t xml:space="preserve"> CREATE TRIGGER [NOMBRE_TRIGGER] [AFTER|BEFORE] [INSERT|UPDATE|DELETE] ON [NOMBRE_TABLA] FOR EACH ROW [SENTENCIA]</w:t>
      </w:r>
    </w:p>
    <w:p w14:paraId="59675EBB" w14:textId="28AD4D43" w:rsidR="0093519B" w:rsidRDefault="0093519B" w:rsidP="0093519B">
      <w:pPr>
        <w:rPr>
          <w:b/>
          <w:bCs/>
          <w:color w:val="000000" w:themeColor="text1"/>
        </w:rPr>
      </w:pPr>
      <w:r>
        <w:rPr>
          <w:b/>
          <w:bCs/>
          <w:noProof/>
          <w:u w:val="single"/>
        </w:rPr>
        <w:drawing>
          <wp:inline distT="0" distB="0" distL="0" distR="0" wp14:anchorId="667B8201" wp14:editId="3019161D">
            <wp:extent cx="5400040" cy="2552700"/>
            <wp:effectExtent l="0" t="0" r="0" b="0"/>
            <wp:docPr id="207357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52700"/>
                    </a:xfrm>
                    <a:prstGeom prst="rect">
                      <a:avLst/>
                    </a:prstGeom>
                    <a:noFill/>
                    <a:ln>
                      <a:noFill/>
                    </a:ln>
                  </pic:spPr>
                </pic:pic>
              </a:graphicData>
            </a:graphic>
          </wp:inline>
        </w:drawing>
      </w:r>
    </w:p>
    <w:p w14:paraId="50ABC74F" w14:textId="77777777" w:rsidR="008F3064" w:rsidRDefault="008F3064" w:rsidP="008F3064">
      <w:pPr>
        <w:jc w:val="center"/>
        <w:rPr>
          <w:b/>
          <w:bCs/>
          <w:color w:val="000000" w:themeColor="text1"/>
          <w:sz w:val="40"/>
          <w:szCs w:val="40"/>
          <w:highlight w:val="yellow"/>
        </w:rPr>
      </w:pPr>
    </w:p>
    <w:p w14:paraId="65431926" w14:textId="0E8B7DD3" w:rsidR="008F3064" w:rsidRDefault="008F3064" w:rsidP="008F3064">
      <w:pPr>
        <w:jc w:val="center"/>
        <w:rPr>
          <w:b/>
          <w:bCs/>
          <w:color w:val="000000" w:themeColor="text1"/>
          <w:sz w:val="40"/>
          <w:szCs w:val="40"/>
        </w:rPr>
      </w:pPr>
      <w:r w:rsidRPr="008F3064">
        <w:rPr>
          <w:b/>
          <w:bCs/>
          <w:color w:val="000000" w:themeColor="text1"/>
          <w:sz w:val="40"/>
          <w:szCs w:val="40"/>
          <w:highlight w:val="yellow"/>
        </w:rPr>
        <w:t>Procedimientos Almacenados y Funciones</w:t>
      </w:r>
    </w:p>
    <w:p w14:paraId="3682058B" w14:textId="44D1E887" w:rsidR="008F3064" w:rsidRDefault="008F3064" w:rsidP="008F3064">
      <w:pPr>
        <w:rPr>
          <w:color w:val="000000" w:themeColor="text1"/>
        </w:rPr>
      </w:pPr>
      <w:r w:rsidRPr="008F3064">
        <w:rPr>
          <w:color w:val="000000" w:themeColor="text1"/>
        </w:rPr>
        <w:t xml:space="preserve">Un </w:t>
      </w:r>
      <w:r w:rsidRPr="0047229D">
        <w:rPr>
          <w:b/>
          <w:bCs/>
          <w:color w:val="000000" w:themeColor="text1"/>
          <w:highlight w:val="yellow"/>
        </w:rPr>
        <w:t>procedimiento almacenado</w:t>
      </w:r>
      <w:r w:rsidRPr="0047229D">
        <w:rPr>
          <w:b/>
          <w:bCs/>
          <w:color w:val="000000" w:themeColor="text1"/>
        </w:rPr>
        <w:t xml:space="preserve"> </w:t>
      </w:r>
      <w:r w:rsidRPr="008F3064">
        <w:rPr>
          <w:color w:val="000000" w:themeColor="text1"/>
        </w:rPr>
        <w:t>es un conjunto de instrucciones SQL que se almacenan en el servidor de base de datos y pueden ser invocados mediante un nombre específico</w:t>
      </w:r>
      <w:r w:rsidR="0047229D">
        <w:rPr>
          <w:color w:val="000000" w:themeColor="text1"/>
        </w:rPr>
        <w:t>.</w:t>
      </w:r>
    </w:p>
    <w:p w14:paraId="79C90A2F" w14:textId="444DD636" w:rsidR="0047229D" w:rsidRDefault="0047229D" w:rsidP="008F3064">
      <w:pPr>
        <w:rPr>
          <w:color w:val="000000" w:themeColor="text1"/>
        </w:rPr>
      </w:pPr>
      <w:r w:rsidRPr="0047229D">
        <w:rPr>
          <w:color w:val="000000" w:themeColor="text1"/>
        </w:rPr>
        <w:lastRenderedPageBreak/>
        <w:t>Estos procedimientos pueden recibir parámetros, ejecutar operaciones complejas y devolver múltiples resultados.</w:t>
      </w:r>
    </w:p>
    <w:p w14:paraId="594F804F" w14:textId="77777777" w:rsidR="0047229D" w:rsidRPr="0047229D" w:rsidRDefault="0047229D" w:rsidP="008F3064">
      <w:pPr>
        <w:rPr>
          <w:color w:val="000000" w:themeColor="text1"/>
          <w:u w:val="single"/>
        </w:rPr>
      </w:pPr>
      <w:r w:rsidRPr="0047229D">
        <w:rPr>
          <w:color w:val="000000" w:themeColor="text1"/>
          <w:u w:val="single"/>
        </w:rPr>
        <w:t xml:space="preserve">Ventajas de los Procedimientos Almacenados </w:t>
      </w:r>
    </w:p>
    <w:p w14:paraId="6EC5F406" w14:textId="77777777" w:rsidR="0047229D" w:rsidRDefault="0047229D" w:rsidP="008F3064">
      <w:pPr>
        <w:rPr>
          <w:color w:val="000000" w:themeColor="text1"/>
        </w:rPr>
      </w:pPr>
      <w:r w:rsidRPr="0047229D">
        <w:rPr>
          <w:color w:val="000000" w:themeColor="text1"/>
        </w:rPr>
        <w:t xml:space="preserve">• Rendimiento mejorado: Las consultas </w:t>
      </w:r>
      <w:proofErr w:type="spellStart"/>
      <w:r w:rsidRPr="0047229D">
        <w:rPr>
          <w:color w:val="000000" w:themeColor="text1"/>
        </w:rPr>
        <w:t>precompiladas</w:t>
      </w:r>
      <w:proofErr w:type="spellEnd"/>
      <w:r w:rsidRPr="0047229D">
        <w:rPr>
          <w:color w:val="000000" w:themeColor="text1"/>
        </w:rPr>
        <w:t xml:space="preserve"> reducen el tiempo de ejecución.</w:t>
      </w:r>
    </w:p>
    <w:p w14:paraId="2880D313" w14:textId="77777777" w:rsidR="0047229D" w:rsidRDefault="0047229D" w:rsidP="008F3064">
      <w:pPr>
        <w:rPr>
          <w:color w:val="000000" w:themeColor="text1"/>
        </w:rPr>
      </w:pPr>
      <w:r w:rsidRPr="0047229D">
        <w:rPr>
          <w:color w:val="000000" w:themeColor="text1"/>
        </w:rPr>
        <w:t xml:space="preserve"> • Seguridad: Permiten controlar el acceso a las tablas subyacentes.</w:t>
      </w:r>
    </w:p>
    <w:p w14:paraId="16786AC3" w14:textId="77777777" w:rsidR="0047229D" w:rsidRDefault="0047229D" w:rsidP="008F3064">
      <w:pPr>
        <w:rPr>
          <w:color w:val="000000" w:themeColor="text1"/>
        </w:rPr>
      </w:pPr>
      <w:r w:rsidRPr="0047229D">
        <w:rPr>
          <w:color w:val="000000" w:themeColor="text1"/>
        </w:rPr>
        <w:t xml:space="preserve"> • Reutilización de código: Centraliza la lógica de negocio en la base de datos. </w:t>
      </w:r>
    </w:p>
    <w:p w14:paraId="5789F8A9" w14:textId="77777777" w:rsidR="0047229D" w:rsidRDefault="0047229D" w:rsidP="008F3064">
      <w:pPr>
        <w:rPr>
          <w:color w:val="000000" w:themeColor="text1"/>
        </w:rPr>
      </w:pPr>
      <w:r w:rsidRPr="0047229D">
        <w:rPr>
          <w:color w:val="000000" w:themeColor="text1"/>
        </w:rPr>
        <w:t xml:space="preserve">• Reducción del tráfico de red: Solo se envía la llamada al procedimiento, no todas las instrucciones SQL. </w:t>
      </w:r>
    </w:p>
    <w:p w14:paraId="4297DA43" w14:textId="77777777" w:rsidR="0047229D" w:rsidRDefault="0047229D" w:rsidP="008F3064">
      <w:pPr>
        <w:rPr>
          <w:color w:val="000000" w:themeColor="text1"/>
        </w:rPr>
      </w:pPr>
      <w:r w:rsidRPr="0047229D">
        <w:rPr>
          <w:color w:val="000000" w:themeColor="text1"/>
        </w:rPr>
        <w:t xml:space="preserve">• Mantenimiento: Facilita la modificación de lógica sin cambiar el código de aplicación. </w:t>
      </w:r>
    </w:p>
    <w:p w14:paraId="54DE0F6B" w14:textId="631548D4" w:rsidR="0047229D" w:rsidRDefault="0047229D" w:rsidP="008F3064">
      <w:pPr>
        <w:rPr>
          <w:color w:val="000000" w:themeColor="text1"/>
        </w:rPr>
      </w:pPr>
      <w:r w:rsidRPr="0047229D">
        <w:rPr>
          <w:color w:val="000000" w:themeColor="text1"/>
        </w:rPr>
        <w:t>• Transacciones: Simplifican la gestión de transacciones complejas.</w:t>
      </w:r>
    </w:p>
    <w:p w14:paraId="34855286" w14:textId="35FBC8CE" w:rsidR="0047229D" w:rsidRDefault="0047229D" w:rsidP="008F3064">
      <w:pPr>
        <w:rPr>
          <w:color w:val="000000" w:themeColor="text1"/>
        </w:rPr>
      </w:pPr>
      <w:r w:rsidRPr="0047229D">
        <w:rPr>
          <w:b/>
          <w:bCs/>
          <w:color w:val="000000" w:themeColor="text1"/>
          <w:highlight w:val="yellow"/>
        </w:rPr>
        <w:t>Función Almacenada</w:t>
      </w:r>
      <w:r w:rsidRPr="0047229D">
        <w:rPr>
          <w:b/>
          <w:bCs/>
          <w:color w:val="000000" w:themeColor="text1"/>
          <w:highlight w:val="yellow"/>
        </w:rPr>
        <w:t>:</w:t>
      </w:r>
      <w:r w:rsidRPr="0047229D">
        <w:rPr>
          <w:color w:val="000000" w:themeColor="text1"/>
        </w:rPr>
        <w:t xml:space="preserve"> Una función almacenada es similar a un procedimiento, pero está diseñada para calcular y devolver un único valor. Se utilizan típicamente en expresiones SQL.</w:t>
      </w:r>
    </w:p>
    <w:p w14:paraId="4FCD20B9" w14:textId="2E96F869" w:rsidR="0047229D" w:rsidRPr="0047229D" w:rsidRDefault="0047229D" w:rsidP="0047229D">
      <w:pPr>
        <w:jc w:val="center"/>
        <w:rPr>
          <w:b/>
          <w:bCs/>
          <w:color w:val="000000" w:themeColor="text1"/>
        </w:rPr>
      </w:pPr>
      <w:r w:rsidRPr="0047229D">
        <w:rPr>
          <w:b/>
          <w:bCs/>
          <w:color w:val="000000" w:themeColor="text1"/>
          <w:highlight w:val="yellow"/>
        </w:rPr>
        <w:t>Diferencias entre Procedimientos y Funciones</w:t>
      </w:r>
    </w:p>
    <w:p w14:paraId="62717F81" w14:textId="116F17A1" w:rsidR="0047229D" w:rsidRDefault="0047229D" w:rsidP="008F3064">
      <w:pPr>
        <w:rPr>
          <w:color w:val="000000" w:themeColor="text1"/>
        </w:rPr>
      </w:pPr>
      <w:r>
        <w:rPr>
          <w:noProof/>
          <w:color w:val="000000" w:themeColor="text1"/>
        </w:rPr>
        <w:drawing>
          <wp:inline distT="0" distB="0" distL="0" distR="0" wp14:anchorId="35B2972C" wp14:editId="60F0D02C">
            <wp:extent cx="5400040" cy="2723515"/>
            <wp:effectExtent l="0" t="0" r="0" b="635"/>
            <wp:docPr id="1298474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23515"/>
                    </a:xfrm>
                    <a:prstGeom prst="rect">
                      <a:avLst/>
                    </a:prstGeom>
                    <a:noFill/>
                    <a:ln>
                      <a:noFill/>
                    </a:ln>
                  </pic:spPr>
                </pic:pic>
              </a:graphicData>
            </a:graphic>
          </wp:inline>
        </w:drawing>
      </w:r>
    </w:p>
    <w:p w14:paraId="71BBA8A3" w14:textId="77777777" w:rsidR="0047229D" w:rsidRPr="0047229D" w:rsidRDefault="0047229D" w:rsidP="008F3064">
      <w:pPr>
        <w:rPr>
          <w:b/>
          <w:bCs/>
          <w:color w:val="000000" w:themeColor="text1"/>
          <w:u w:val="single"/>
        </w:rPr>
      </w:pPr>
      <w:r w:rsidRPr="0047229D">
        <w:rPr>
          <w:b/>
          <w:bCs/>
          <w:color w:val="000000" w:themeColor="text1"/>
          <w:u w:val="single"/>
        </w:rPr>
        <w:t>SEGURIDAD</w:t>
      </w:r>
    </w:p>
    <w:p w14:paraId="33CCAC6E" w14:textId="77777777" w:rsidR="0047229D" w:rsidRDefault="0047229D" w:rsidP="008F3064">
      <w:pPr>
        <w:rPr>
          <w:color w:val="000000" w:themeColor="text1"/>
        </w:rPr>
      </w:pPr>
      <w:r w:rsidRPr="0047229D">
        <w:rPr>
          <w:color w:val="000000" w:themeColor="text1"/>
        </w:rPr>
        <w:t xml:space="preserve"> • Validar siempre los parámetros de entrada para prevenir inyección SQL.</w:t>
      </w:r>
    </w:p>
    <w:p w14:paraId="6AE6CE38" w14:textId="77777777" w:rsidR="0047229D" w:rsidRDefault="0047229D" w:rsidP="008F3064">
      <w:pPr>
        <w:rPr>
          <w:color w:val="000000" w:themeColor="text1"/>
        </w:rPr>
      </w:pPr>
      <w:r w:rsidRPr="0047229D">
        <w:rPr>
          <w:color w:val="000000" w:themeColor="text1"/>
        </w:rPr>
        <w:t xml:space="preserve"> • Utilizar </w:t>
      </w:r>
      <w:proofErr w:type="spellStart"/>
      <w:r w:rsidRPr="0047229D">
        <w:rPr>
          <w:color w:val="000000" w:themeColor="text1"/>
        </w:rPr>
        <w:t>prepared</w:t>
      </w:r>
      <w:proofErr w:type="spellEnd"/>
      <w:r w:rsidRPr="0047229D">
        <w:rPr>
          <w:color w:val="000000" w:themeColor="text1"/>
        </w:rPr>
        <w:t xml:space="preserve"> </w:t>
      </w:r>
      <w:proofErr w:type="spellStart"/>
      <w:r w:rsidRPr="0047229D">
        <w:rPr>
          <w:color w:val="000000" w:themeColor="text1"/>
        </w:rPr>
        <w:t>statements</w:t>
      </w:r>
      <w:proofErr w:type="spellEnd"/>
      <w:r w:rsidRPr="0047229D">
        <w:rPr>
          <w:color w:val="000000" w:themeColor="text1"/>
        </w:rPr>
        <w:t xml:space="preserve"> cuando se construyan consultas dinámicas. </w:t>
      </w:r>
    </w:p>
    <w:p w14:paraId="239D1ABF" w14:textId="77777777" w:rsidR="0047229D" w:rsidRDefault="0047229D" w:rsidP="008F3064">
      <w:pPr>
        <w:rPr>
          <w:color w:val="000000" w:themeColor="text1"/>
        </w:rPr>
      </w:pPr>
      <w:r w:rsidRPr="0047229D">
        <w:rPr>
          <w:color w:val="000000" w:themeColor="text1"/>
        </w:rPr>
        <w:t xml:space="preserve">• Implementar el principio de privilegio mínimo en los permisos. </w:t>
      </w:r>
    </w:p>
    <w:p w14:paraId="70A2ED34" w14:textId="33822A4A" w:rsidR="0047229D" w:rsidRDefault="0047229D" w:rsidP="008F3064">
      <w:pPr>
        <w:rPr>
          <w:color w:val="000000" w:themeColor="text1"/>
        </w:rPr>
      </w:pPr>
      <w:r w:rsidRPr="0047229D">
        <w:rPr>
          <w:color w:val="000000" w:themeColor="text1"/>
        </w:rPr>
        <w:t>• Encriptar datos sensibles antes de almacenarlos.</w:t>
      </w:r>
    </w:p>
    <w:p w14:paraId="0BE58378" w14:textId="693E000D" w:rsidR="000D4B8F" w:rsidRDefault="000D4B8F" w:rsidP="000D4B8F">
      <w:pPr>
        <w:jc w:val="center"/>
        <w:rPr>
          <w:b/>
          <w:bCs/>
          <w:color w:val="000000" w:themeColor="text1"/>
          <w:sz w:val="40"/>
          <w:szCs w:val="40"/>
        </w:rPr>
      </w:pPr>
      <w:r w:rsidRPr="000D4B8F">
        <w:rPr>
          <w:b/>
          <w:bCs/>
          <w:color w:val="000000" w:themeColor="text1"/>
          <w:sz w:val="40"/>
          <w:szCs w:val="40"/>
          <w:highlight w:val="cyan"/>
        </w:rPr>
        <w:t>Transacción</w:t>
      </w:r>
    </w:p>
    <w:p w14:paraId="109010A6" w14:textId="5BD402CB" w:rsidR="000D4B8F" w:rsidRDefault="000D4B8F" w:rsidP="000D4B8F">
      <w:pPr>
        <w:rPr>
          <w:color w:val="000000" w:themeColor="text1"/>
        </w:rPr>
      </w:pPr>
      <w:r w:rsidRPr="000D4B8F">
        <w:rPr>
          <w:color w:val="000000" w:themeColor="text1"/>
        </w:rPr>
        <w:t>es una secuencia de operaciones que se ejecutan como una unidad lógica de trabajo indivisible. Podemos entenderla como un "paquete" de operaciones que deben completarse en su totalidad o no ejecutarse en absoluto.</w:t>
      </w:r>
    </w:p>
    <w:p w14:paraId="7B1E63F3" w14:textId="5961CD7A" w:rsidR="000D4B8F" w:rsidRDefault="000D4B8F" w:rsidP="000D4B8F">
      <w:pPr>
        <w:rPr>
          <w:b/>
          <w:bCs/>
          <w:color w:val="000000" w:themeColor="text1"/>
          <w:sz w:val="40"/>
          <w:szCs w:val="40"/>
        </w:rPr>
      </w:pPr>
      <w:r w:rsidRPr="000D4B8F">
        <w:rPr>
          <w:b/>
          <w:bCs/>
          <w:color w:val="000000" w:themeColor="text1"/>
          <w:sz w:val="40"/>
          <w:szCs w:val="40"/>
          <w:highlight w:val="cyan"/>
        </w:rPr>
        <w:lastRenderedPageBreak/>
        <w:t>Propiedades ACID</w:t>
      </w:r>
    </w:p>
    <w:p w14:paraId="6D38EB06" w14:textId="2575499F" w:rsidR="000D4B8F" w:rsidRPr="000D4B8F" w:rsidRDefault="000D4B8F" w:rsidP="000D4B8F">
      <w:pPr>
        <w:rPr>
          <w:b/>
          <w:bCs/>
          <w:color w:val="000000" w:themeColor="text1"/>
        </w:rPr>
      </w:pPr>
      <w:r w:rsidRPr="000D4B8F">
        <w:rPr>
          <w:b/>
          <w:bCs/>
          <w:color w:val="000000" w:themeColor="text1"/>
        </w:rPr>
        <w:t>Atomicidad</w:t>
      </w:r>
      <w:r w:rsidRPr="000D4B8F">
        <w:rPr>
          <w:b/>
          <w:bCs/>
          <w:color w:val="000000" w:themeColor="text1"/>
        </w:rPr>
        <w:t xml:space="preserve"> </w:t>
      </w:r>
      <w:r w:rsidRPr="000D4B8F">
        <w:rPr>
          <w:b/>
          <w:bCs/>
          <w:color w:val="000000" w:themeColor="text1"/>
        </w:rPr>
        <w:t>(</w:t>
      </w:r>
      <w:proofErr w:type="spellStart"/>
      <w:r w:rsidRPr="000D4B8F">
        <w:rPr>
          <w:b/>
          <w:bCs/>
          <w:color w:val="000000" w:themeColor="text1"/>
        </w:rPr>
        <w:t>Atomicity</w:t>
      </w:r>
      <w:proofErr w:type="spellEnd"/>
      <w:r w:rsidRPr="000D4B8F">
        <w:rPr>
          <w:b/>
          <w:bCs/>
          <w:color w:val="000000" w:themeColor="text1"/>
        </w:rPr>
        <w:t>)</w:t>
      </w:r>
      <w:r>
        <w:rPr>
          <w:b/>
          <w:bCs/>
          <w:color w:val="000000" w:themeColor="text1"/>
        </w:rPr>
        <w:t xml:space="preserve">: </w:t>
      </w:r>
      <w:r w:rsidRPr="000D4B8F">
        <w:rPr>
          <w:color w:val="000000" w:themeColor="text1"/>
        </w:rPr>
        <w:t>garantiza que todas las operaciones dentro de una transacción se traten como una unidad indivisible</w:t>
      </w:r>
    </w:p>
    <w:p w14:paraId="1B56341B" w14:textId="786EBE9A" w:rsidR="000D4B8F" w:rsidRPr="000D4B8F" w:rsidRDefault="000D4B8F" w:rsidP="000D4B8F">
      <w:pPr>
        <w:rPr>
          <w:b/>
          <w:bCs/>
          <w:color w:val="000000" w:themeColor="text1"/>
        </w:rPr>
      </w:pPr>
      <w:r w:rsidRPr="000D4B8F">
        <w:rPr>
          <w:b/>
          <w:bCs/>
          <w:color w:val="000000" w:themeColor="text1"/>
        </w:rPr>
        <w:t>Consistencia (</w:t>
      </w:r>
      <w:proofErr w:type="spellStart"/>
      <w:r w:rsidRPr="000D4B8F">
        <w:rPr>
          <w:b/>
          <w:bCs/>
          <w:color w:val="000000" w:themeColor="text1"/>
        </w:rPr>
        <w:t>Consistency</w:t>
      </w:r>
      <w:proofErr w:type="spellEnd"/>
      <w:r w:rsidRPr="00493215">
        <w:rPr>
          <w:color w:val="000000" w:themeColor="text1"/>
        </w:rPr>
        <w:t>)</w:t>
      </w:r>
      <w:r w:rsidR="00493215" w:rsidRPr="00493215">
        <w:rPr>
          <w:color w:val="000000" w:themeColor="text1"/>
        </w:rPr>
        <w:t xml:space="preserve">: </w:t>
      </w:r>
      <w:r w:rsidR="00493215" w:rsidRPr="00493215">
        <w:rPr>
          <w:color w:val="000000" w:themeColor="text1"/>
        </w:rPr>
        <w:t>segura que una transacción sólo puede llevar la base de datos de un estado válido a otro estado igualmente válido, respetando todas las reglas, restricciones e integridad referencial definidas</w:t>
      </w:r>
    </w:p>
    <w:p w14:paraId="57E6E7A9" w14:textId="1BAE3D16" w:rsidR="000D4B8F" w:rsidRDefault="000D4B8F" w:rsidP="000D4B8F">
      <w:pPr>
        <w:rPr>
          <w:color w:val="000000" w:themeColor="text1"/>
        </w:rPr>
      </w:pPr>
      <w:r w:rsidRPr="000D4B8F">
        <w:rPr>
          <w:b/>
          <w:bCs/>
          <w:color w:val="000000" w:themeColor="text1"/>
        </w:rPr>
        <w:t xml:space="preserve"> Aislamiento (</w:t>
      </w:r>
      <w:proofErr w:type="spellStart"/>
      <w:r w:rsidRPr="000D4B8F">
        <w:rPr>
          <w:b/>
          <w:bCs/>
          <w:color w:val="000000" w:themeColor="text1"/>
        </w:rPr>
        <w:t>Isolation</w:t>
      </w:r>
      <w:proofErr w:type="spellEnd"/>
      <w:r w:rsidRPr="000D4B8F">
        <w:rPr>
          <w:b/>
          <w:bCs/>
          <w:color w:val="000000" w:themeColor="text1"/>
        </w:rPr>
        <w:t>)</w:t>
      </w:r>
      <w:r w:rsidR="00493215">
        <w:rPr>
          <w:b/>
          <w:bCs/>
          <w:color w:val="000000" w:themeColor="text1"/>
        </w:rPr>
        <w:t xml:space="preserve">: </w:t>
      </w:r>
      <w:r w:rsidR="00493215" w:rsidRPr="00493215">
        <w:rPr>
          <w:color w:val="000000" w:themeColor="text1"/>
        </w:rPr>
        <w:t>El aislamiento determina cómo se manejan las transacciones concurrentes y cómo los cambios realizados por una transacción son visibles para otras transacciones ejecutándose simultáneamente.</w:t>
      </w:r>
    </w:p>
    <w:p w14:paraId="56639BF7" w14:textId="3AB74DBF" w:rsidR="00493215" w:rsidRPr="00493215" w:rsidRDefault="00493215" w:rsidP="000D4B8F">
      <w:pPr>
        <w:rPr>
          <w:color w:val="000000" w:themeColor="text1"/>
          <w:sz w:val="20"/>
          <w:szCs w:val="20"/>
        </w:rPr>
      </w:pPr>
      <w:r w:rsidRPr="00493215">
        <w:rPr>
          <w:color w:val="000000" w:themeColor="text1"/>
          <w:sz w:val="20"/>
          <w:szCs w:val="20"/>
        </w:rPr>
        <w:t>-</w:t>
      </w:r>
      <w:r w:rsidRPr="00493215">
        <w:rPr>
          <w:i/>
          <w:iCs/>
          <w:sz w:val="20"/>
          <w:szCs w:val="20"/>
        </w:rPr>
        <w:t xml:space="preserve"> </w:t>
      </w:r>
      <w:r w:rsidRPr="00493215">
        <w:rPr>
          <w:i/>
          <w:iCs/>
          <w:color w:val="000000" w:themeColor="text1"/>
          <w:sz w:val="20"/>
          <w:szCs w:val="20"/>
        </w:rPr>
        <w:t xml:space="preserve">READ </w:t>
      </w:r>
      <w:proofErr w:type="gramStart"/>
      <w:r w:rsidRPr="00493215">
        <w:rPr>
          <w:i/>
          <w:iCs/>
          <w:color w:val="000000" w:themeColor="text1"/>
          <w:sz w:val="20"/>
          <w:szCs w:val="20"/>
        </w:rPr>
        <w:t>UNCOMMITTED</w:t>
      </w:r>
      <w:r w:rsidR="009B68EE">
        <w:rPr>
          <w:i/>
          <w:iCs/>
          <w:color w:val="000000" w:themeColor="text1"/>
          <w:sz w:val="20"/>
          <w:szCs w:val="20"/>
        </w:rPr>
        <w:t>(</w:t>
      </w:r>
      <w:proofErr w:type="gramEnd"/>
      <w:r w:rsidR="009B68EE">
        <w:rPr>
          <w:i/>
          <w:iCs/>
          <w:color w:val="000000" w:themeColor="text1"/>
          <w:sz w:val="20"/>
          <w:szCs w:val="20"/>
        </w:rPr>
        <w:t>MYSQL POR DEFECTO)</w:t>
      </w:r>
      <w:r w:rsidRPr="00493215">
        <w:rPr>
          <w:color w:val="000000" w:themeColor="text1"/>
          <w:sz w:val="20"/>
          <w:szCs w:val="20"/>
        </w:rPr>
        <w:t>: Permite leer datos no confirmados por otras transacciones, lo que puede causar lecturas sucias</w:t>
      </w:r>
    </w:p>
    <w:p w14:paraId="3DCFD7A6" w14:textId="4411585B" w:rsidR="00493215" w:rsidRPr="00493215" w:rsidRDefault="00493215" w:rsidP="000D4B8F">
      <w:pPr>
        <w:rPr>
          <w:color w:val="000000" w:themeColor="text1"/>
          <w:sz w:val="20"/>
          <w:szCs w:val="20"/>
        </w:rPr>
      </w:pPr>
      <w:r w:rsidRPr="00493215">
        <w:rPr>
          <w:color w:val="000000" w:themeColor="text1"/>
          <w:sz w:val="20"/>
          <w:szCs w:val="20"/>
        </w:rPr>
        <w:t xml:space="preserve">- </w:t>
      </w:r>
      <w:r w:rsidRPr="00493215">
        <w:rPr>
          <w:i/>
          <w:iCs/>
          <w:color w:val="000000" w:themeColor="text1"/>
          <w:sz w:val="20"/>
          <w:szCs w:val="20"/>
        </w:rPr>
        <w:t xml:space="preserve">READ COMMITTED: </w:t>
      </w:r>
      <w:r w:rsidRPr="00493215">
        <w:rPr>
          <w:color w:val="000000" w:themeColor="text1"/>
          <w:sz w:val="20"/>
          <w:szCs w:val="20"/>
        </w:rPr>
        <w:t>Solo permite leer datos confirmados, evitando las lecturas sucias. Sin embargo, puede producir lecturas no repetibles</w:t>
      </w:r>
    </w:p>
    <w:p w14:paraId="1066EEBB" w14:textId="72590CD9" w:rsidR="00493215" w:rsidRPr="00493215" w:rsidRDefault="00493215" w:rsidP="000D4B8F">
      <w:pPr>
        <w:rPr>
          <w:color w:val="000000" w:themeColor="text1"/>
          <w:sz w:val="20"/>
          <w:szCs w:val="20"/>
        </w:rPr>
      </w:pPr>
      <w:r w:rsidRPr="00493215">
        <w:rPr>
          <w:color w:val="000000" w:themeColor="text1"/>
          <w:sz w:val="20"/>
          <w:szCs w:val="20"/>
        </w:rPr>
        <w:t xml:space="preserve">- </w:t>
      </w:r>
      <w:r w:rsidRPr="00493215">
        <w:rPr>
          <w:i/>
          <w:iCs/>
          <w:color w:val="000000" w:themeColor="text1"/>
          <w:sz w:val="20"/>
          <w:szCs w:val="20"/>
        </w:rPr>
        <w:t xml:space="preserve">REPEATABLE READ: </w:t>
      </w:r>
      <w:r w:rsidRPr="00493215">
        <w:rPr>
          <w:color w:val="000000" w:themeColor="text1"/>
          <w:sz w:val="20"/>
          <w:szCs w:val="20"/>
        </w:rPr>
        <w:t xml:space="preserve">Garantiza </w:t>
      </w:r>
      <w:proofErr w:type="gramStart"/>
      <w:r w:rsidRPr="00493215">
        <w:rPr>
          <w:color w:val="000000" w:themeColor="text1"/>
          <w:sz w:val="20"/>
          <w:szCs w:val="20"/>
        </w:rPr>
        <w:t>que</w:t>
      </w:r>
      <w:proofErr w:type="gramEnd"/>
      <w:r w:rsidRPr="00493215">
        <w:rPr>
          <w:color w:val="000000" w:themeColor="text1"/>
          <w:sz w:val="20"/>
          <w:szCs w:val="20"/>
        </w:rPr>
        <w:t xml:space="preserve"> si una transacción lee un dato, seguirá viendo el mismo </w:t>
      </w:r>
      <w:proofErr w:type="gramStart"/>
      <w:r w:rsidRPr="00493215">
        <w:rPr>
          <w:color w:val="000000" w:themeColor="text1"/>
          <w:sz w:val="20"/>
          <w:szCs w:val="20"/>
        </w:rPr>
        <w:t>valor</w:t>
      </w:r>
      <w:proofErr w:type="gramEnd"/>
      <w:r w:rsidRPr="00493215">
        <w:rPr>
          <w:color w:val="000000" w:themeColor="text1"/>
          <w:sz w:val="20"/>
          <w:szCs w:val="20"/>
        </w:rPr>
        <w:t xml:space="preserve"> aunque otras transacciones lo modifiquen y confirmen. Previene lecturas no repetibles, pero puede provocar </w:t>
      </w:r>
      <w:proofErr w:type="gramStart"/>
      <w:r w:rsidRPr="00493215">
        <w:rPr>
          <w:color w:val="000000" w:themeColor="text1"/>
          <w:sz w:val="20"/>
          <w:szCs w:val="20"/>
        </w:rPr>
        <w:t>lecturas fantasma</w:t>
      </w:r>
      <w:proofErr w:type="gramEnd"/>
    </w:p>
    <w:p w14:paraId="699E2C4C" w14:textId="7B7205ED" w:rsidR="00493215" w:rsidRPr="00493215" w:rsidRDefault="00493215" w:rsidP="000D4B8F">
      <w:pPr>
        <w:rPr>
          <w:color w:val="000000" w:themeColor="text1"/>
          <w:sz w:val="20"/>
          <w:szCs w:val="20"/>
        </w:rPr>
      </w:pPr>
      <w:r w:rsidRPr="00493215">
        <w:rPr>
          <w:color w:val="000000" w:themeColor="text1"/>
          <w:sz w:val="20"/>
          <w:szCs w:val="20"/>
        </w:rPr>
        <w:t xml:space="preserve">- </w:t>
      </w:r>
      <w:r w:rsidRPr="00493215">
        <w:rPr>
          <w:i/>
          <w:iCs/>
          <w:color w:val="000000" w:themeColor="text1"/>
          <w:sz w:val="20"/>
          <w:szCs w:val="20"/>
        </w:rPr>
        <w:t>SERIALIZABLE</w:t>
      </w:r>
      <w:r w:rsidRPr="00493215">
        <w:rPr>
          <w:color w:val="000000" w:themeColor="text1"/>
          <w:sz w:val="20"/>
          <w:szCs w:val="20"/>
        </w:rPr>
        <w:t>: El nivel más estricto, hace que las transacciones se comporten como si se ejecutaran en serie, una después de otra, eliminando todos los problemas de concurrencia posibles, pero reduciendo significativamente el rendimiento</w:t>
      </w:r>
    </w:p>
    <w:p w14:paraId="10AF1A8F" w14:textId="0A01F8D4" w:rsidR="000D4B8F" w:rsidRPr="009B68EE" w:rsidRDefault="000D4B8F" w:rsidP="000D4B8F">
      <w:pPr>
        <w:rPr>
          <w:color w:val="000000" w:themeColor="text1"/>
          <w:sz w:val="30"/>
          <w:szCs w:val="30"/>
        </w:rPr>
      </w:pPr>
      <w:r w:rsidRPr="000D4B8F">
        <w:rPr>
          <w:b/>
          <w:bCs/>
          <w:color w:val="000000" w:themeColor="text1"/>
        </w:rPr>
        <w:t>Durabilidad (</w:t>
      </w:r>
      <w:proofErr w:type="spellStart"/>
      <w:r w:rsidRPr="000D4B8F">
        <w:rPr>
          <w:b/>
          <w:bCs/>
          <w:color w:val="000000" w:themeColor="text1"/>
        </w:rPr>
        <w:t>Durability</w:t>
      </w:r>
      <w:proofErr w:type="spellEnd"/>
      <w:r w:rsidR="009B68EE">
        <w:rPr>
          <w:b/>
          <w:bCs/>
          <w:color w:val="000000" w:themeColor="text1"/>
        </w:rPr>
        <w:t>:</w:t>
      </w:r>
      <w:r w:rsidR="009B68EE" w:rsidRPr="009B68EE">
        <w:rPr>
          <w:color w:val="000000" w:themeColor="text1"/>
        </w:rPr>
        <w:t xml:space="preserve"> </w:t>
      </w:r>
      <w:r w:rsidR="009B68EE" w:rsidRPr="009B68EE">
        <w:rPr>
          <w:color w:val="000000" w:themeColor="text1"/>
        </w:rPr>
        <w:t>garantiza que una vez que una transacción ha sido confirmada, sus cambios permanecen en la base de datos incluso ante fallos del sistema, como cortes de energía o errores de hardware.</w:t>
      </w:r>
    </w:p>
    <w:p w14:paraId="01BDA89A" w14:textId="0016053E" w:rsidR="009B68EE" w:rsidRPr="009B68EE" w:rsidRDefault="009B68EE" w:rsidP="009B68EE">
      <w:pPr>
        <w:jc w:val="center"/>
        <w:rPr>
          <w:b/>
          <w:bCs/>
          <w:color w:val="000000" w:themeColor="text1"/>
          <w:sz w:val="30"/>
          <w:szCs w:val="30"/>
        </w:rPr>
      </w:pPr>
      <w:r w:rsidRPr="009B68EE">
        <w:rPr>
          <w:b/>
          <w:bCs/>
          <w:color w:val="000000" w:themeColor="text1"/>
          <w:sz w:val="30"/>
          <w:szCs w:val="30"/>
          <w:highlight w:val="cyan"/>
        </w:rPr>
        <w:t>Control de Concurrencia y Bloqueos</w:t>
      </w:r>
    </w:p>
    <w:p w14:paraId="224A882D" w14:textId="75F2E164" w:rsidR="009B68EE" w:rsidRPr="009B68EE" w:rsidRDefault="009B68EE" w:rsidP="000D4B8F">
      <w:pPr>
        <w:rPr>
          <w:color w:val="000000" w:themeColor="text1"/>
        </w:rPr>
      </w:pPr>
      <w:r w:rsidRPr="009B68EE">
        <w:rPr>
          <w:color w:val="000000" w:themeColor="text1"/>
        </w:rPr>
        <w:t>El control de concurrencia es el mecanismo que permite que múltiples usuarios accedan y modifiquen los datos simultáneamente sin crear inconsistencias.</w:t>
      </w:r>
    </w:p>
    <w:p w14:paraId="439F25D6" w14:textId="46F3CE8F" w:rsidR="009B68EE" w:rsidRDefault="009B68EE" w:rsidP="009B68EE">
      <w:pPr>
        <w:jc w:val="center"/>
        <w:rPr>
          <w:b/>
          <w:bCs/>
          <w:color w:val="000000" w:themeColor="text1"/>
          <w:sz w:val="24"/>
          <w:szCs w:val="24"/>
        </w:rPr>
      </w:pPr>
      <w:r w:rsidRPr="009B68EE">
        <w:rPr>
          <w:b/>
          <w:bCs/>
          <w:color w:val="000000" w:themeColor="text1"/>
          <w:sz w:val="24"/>
          <w:szCs w:val="24"/>
          <w:highlight w:val="cyan"/>
        </w:rPr>
        <w:t>Tipos de Bloqueos en MySQL</w:t>
      </w:r>
    </w:p>
    <w:p w14:paraId="3824CCB8" w14:textId="5CBA78EA" w:rsidR="009B68EE" w:rsidRPr="009B68EE" w:rsidRDefault="009B68EE" w:rsidP="009B68EE">
      <w:pPr>
        <w:pStyle w:val="ListParagraph"/>
        <w:numPr>
          <w:ilvl w:val="0"/>
          <w:numId w:val="1"/>
        </w:numPr>
        <w:rPr>
          <w:color w:val="000000" w:themeColor="text1"/>
          <w:sz w:val="24"/>
          <w:szCs w:val="24"/>
        </w:rPr>
      </w:pPr>
      <w:r w:rsidRPr="009B68EE">
        <w:rPr>
          <w:b/>
          <w:bCs/>
          <w:color w:val="000000" w:themeColor="text1"/>
          <w:sz w:val="24"/>
          <w:szCs w:val="24"/>
        </w:rPr>
        <w:t>Bloqueos compartidos (</w:t>
      </w:r>
      <w:proofErr w:type="spellStart"/>
      <w:r w:rsidRPr="009B68EE">
        <w:rPr>
          <w:b/>
          <w:bCs/>
          <w:color w:val="000000" w:themeColor="text1"/>
          <w:sz w:val="24"/>
          <w:szCs w:val="24"/>
        </w:rPr>
        <w:t>Shared</w:t>
      </w:r>
      <w:proofErr w:type="spellEnd"/>
      <w:r w:rsidRPr="009B68EE">
        <w:rPr>
          <w:b/>
          <w:bCs/>
          <w:color w:val="000000" w:themeColor="text1"/>
          <w:sz w:val="24"/>
          <w:szCs w:val="24"/>
        </w:rPr>
        <w:t xml:space="preserve"> </w:t>
      </w:r>
      <w:proofErr w:type="spellStart"/>
      <w:r w:rsidRPr="009B68EE">
        <w:rPr>
          <w:b/>
          <w:bCs/>
          <w:color w:val="000000" w:themeColor="text1"/>
          <w:sz w:val="24"/>
          <w:szCs w:val="24"/>
        </w:rPr>
        <w:t>locks</w:t>
      </w:r>
      <w:proofErr w:type="spellEnd"/>
      <w:r w:rsidRPr="009B68EE">
        <w:rPr>
          <w:b/>
          <w:bCs/>
          <w:color w:val="000000" w:themeColor="text1"/>
          <w:sz w:val="24"/>
          <w:szCs w:val="24"/>
        </w:rPr>
        <w:t xml:space="preserve">): </w:t>
      </w:r>
      <w:r w:rsidRPr="009B68EE">
        <w:rPr>
          <w:color w:val="000000" w:themeColor="text1"/>
          <w:sz w:val="24"/>
          <w:szCs w:val="24"/>
        </w:rPr>
        <w:t>Permiten a múltiples transacciones leer los mismos datos simultáneamente, pero impiden que escriban sobre ellos.</w:t>
      </w:r>
    </w:p>
    <w:p w14:paraId="1290EC00" w14:textId="57F623F8" w:rsidR="009B68EE" w:rsidRDefault="009B68EE" w:rsidP="009B68EE">
      <w:pPr>
        <w:pStyle w:val="ListParagraph"/>
        <w:numPr>
          <w:ilvl w:val="0"/>
          <w:numId w:val="1"/>
        </w:numPr>
        <w:rPr>
          <w:color w:val="000000" w:themeColor="text1"/>
          <w:sz w:val="24"/>
          <w:szCs w:val="24"/>
        </w:rPr>
      </w:pPr>
      <w:r w:rsidRPr="009B68EE">
        <w:rPr>
          <w:b/>
          <w:bCs/>
          <w:color w:val="000000" w:themeColor="text1"/>
          <w:sz w:val="24"/>
          <w:szCs w:val="24"/>
        </w:rPr>
        <w:t xml:space="preserve"> Bloqueos exclusivos (Exclusive </w:t>
      </w:r>
      <w:proofErr w:type="spellStart"/>
      <w:r w:rsidRPr="009B68EE">
        <w:rPr>
          <w:b/>
          <w:bCs/>
          <w:color w:val="000000" w:themeColor="text1"/>
          <w:sz w:val="24"/>
          <w:szCs w:val="24"/>
        </w:rPr>
        <w:t>locks</w:t>
      </w:r>
      <w:proofErr w:type="spellEnd"/>
      <w:r w:rsidRPr="009B68EE">
        <w:rPr>
          <w:b/>
          <w:bCs/>
          <w:color w:val="000000" w:themeColor="text1"/>
          <w:sz w:val="24"/>
          <w:szCs w:val="24"/>
        </w:rPr>
        <w:t>):</w:t>
      </w:r>
      <w:r w:rsidRPr="009B68EE">
        <w:rPr>
          <w:color w:val="000000" w:themeColor="text1"/>
          <w:sz w:val="24"/>
          <w:szCs w:val="24"/>
        </w:rPr>
        <w:t xml:space="preserve"> Impiden que otras transacciones lean o escriban los datos bloqueados.</w:t>
      </w:r>
    </w:p>
    <w:p w14:paraId="3A7C9F6D" w14:textId="52E8ED46" w:rsidR="009B68EE" w:rsidRDefault="009B68EE" w:rsidP="009B68EE">
      <w:pPr>
        <w:pStyle w:val="ListParagraph"/>
        <w:numPr>
          <w:ilvl w:val="0"/>
          <w:numId w:val="1"/>
        </w:numPr>
        <w:rPr>
          <w:color w:val="000000" w:themeColor="text1"/>
          <w:sz w:val="24"/>
          <w:szCs w:val="24"/>
        </w:rPr>
      </w:pPr>
      <w:r w:rsidRPr="009B68EE">
        <w:rPr>
          <w:b/>
          <w:bCs/>
          <w:color w:val="000000" w:themeColor="text1"/>
          <w:sz w:val="24"/>
          <w:szCs w:val="24"/>
        </w:rPr>
        <w:t>Bloqueos de intención (</w:t>
      </w:r>
      <w:proofErr w:type="spellStart"/>
      <w:r w:rsidRPr="009B68EE">
        <w:rPr>
          <w:b/>
          <w:bCs/>
          <w:color w:val="000000" w:themeColor="text1"/>
          <w:sz w:val="24"/>
          <w:szCs w:val="24"/>
        </w:rPr>
        <w:t>Intent</w:t>
      </w:r>
      <w:proofErr w:type="spellEnd"/>
      <w:r w:rsidRPr="009B68EE">
        <w:rPr>
          <w:b/>
          <w:bCs/>
          <w:color w:val="000000" w:themeColor="text1"/>
          <w:sz w:val="24"/>
          <w:szCs w:val="24"/>
        </w:rPr>
        <w:t xml:space="preserve"> </w:t>
      </w:r>
      <w:proofErr w:type="spellStart"/>
      <w:r w:rsidRPr="009B68EE">
        <w:rPr>
          <w:b/>
          <w:bCs/>
          <w:color w:val="000000" w:themeColor="text1"/>
          <w:sz w:val="24"/>
          <w:szCs w:val="24"/>
        </w:rPr>
        <w:t>locks</w:t>
      </w:r>
      <w:proofErr w:type="spellEnd"/>
      <w:r w:rsidRPr="009B68EE">
        <w:rPr>
          <w:b/>
          <w:bCs/>
          <w:color w:val="000000" w:themeColor="text1"/>
          <w:sz w:val="24"/>
          <w:szCs w:val="24"/>
        </w:rPr>
        <w:t>):</w:t>
      </w:r>
      <w:r w:rsidRPr="009B68EE">
        <w:rPr>
          <w:color w:val="000000" w:themeColor="text1"/>
          <w:sz w:val="24"/>
          <w:szCs w:val="24"/>
        </w:rPr>
        <w:t xml:space="preserve"> Indican que una transacción planea adquirir un bloqueo más específico sobre ciertos datos.</w:t>
      </w:r>
    </w:p>
    <w:p w14:paraId="4EA6FE19" w14:textId="281B02F0" w:rsidR="009B68EE" w:rsidRDefault="009B68EE" w:rsidP="009B68EE">
      <w:pPr>
        <w:pStyle w:val="ListParagraph"/>
        <w:numPr>
          <w:ilvl w:val="0"/>
          <w:numId w:val="1"/>
        </w:numPr>
        <w:rPr>
          <w:color w:val="000000" w:themeColor="text1"/>
          <w:sz w:val="24"/>
          <w:szCs w:val="24"/>
        </w:rPr>
      </w:pPr>
      <w:r w:rsidRPr="009B68EE">
        <w:rPr>
          <w:b/>
          <w:bCs/>
          <w:color w:val="000000" w:themeColor="text1"/>
          <w:sz w:val="24"/>
          <w:szCs w:val="24"/>
        </w:rPr>
        <w:t>Bloqueos a nivel de fila (</w:t>
      </w:r>
      <w:proofErr w:type="spellStart"/>
      <w:r w:rsidRPr="009B68EE">
        <w:rPr>
          <w:b/>
          <w:bCs/>
          <w:color w:val="000000" w:themeColor="text1"/>
          <w:sz w:val="24"/>
          <w:szCs w:val="24"/>
        </w:rPr>
        <w:t>Row-level</w:t>
      </w:r>
      <w:proofErr w:type="spellEnd"/>
      <w:r w:rsidRPr="009B68EE">
        <w:rPr>
          <w:b/>
          <w:bCs/>
          <w:color w:val="000000" w:themeColor="text1"/>
          <w:sz w:val="24"/>
          <w:szCs w:val="24"/>
        </w:rPr>
        <w:t xml:space="preserve"> </w:t>
      </w:r>
      <w:proofErr w:type="spellStart"/>
      <w:r w:rsidRPr="009B68EE">
        <w:rPr>
          <w:b/>
          <w:bCs/>
          <w:color w:val="000000" w:themeColor="text1"/>
          <w:sz w:val="24"/>
          <w:szCs w:val="24"/>
        </w:rPr>
        <w:t>locks</w:t>
      </w:r>
      <w:proofErr w:type="spellEnd"/>
      <w:r w:rsidRPr="009B68EE">
        <w:rPr>
          <w:b/>
          <w:bCs/>
          <w:color w:val="000000" w:themeColor="text1"/>
          <w:sz w:val="24"/>
          <w:szCs w:val="24"/>
        </w:rPr>
        <w:t>):</w:t>
      </w:r>
      <w:r w:rsidRPr="009B68EE">
        <w:rPr>
          <w:color w:val="000000" w:themeColor="text1"/>
          <w:sz w:val="24"/>
          <w:szCs w:val="24"/>
        </w:rPr>
        <w:t xml:space="preserve"> Permiten bloquear filas individuales en lugar de tablas completas, mejorando el rendimiento en entornos con alta concurrencia.</w:t>
      </w:r>
    </w:p>
    <w:p w14:paraId="097B80A0" w14:textId="78CCEFCC" w:rsidR="009B68EE" w:rsidRDefault="009B68EE" w:rsidP="009B68EE">
      <w:pPr>
        <w:ind w:left="360"/>
        <w:rPr>
          <w:b/>
          <w:bCs/>
          <w:color w:val="000000" w:themeColor="text1"/>
          <w:sz w:val="24"/>
          <w:szCs w:val="24"/>
        </w:rPr>
      </w:pPr>
      <w:r w:rsidRPr="009B68EE">
        <w:rPr>
          <w:b/>
          <w:bCs/>
          <w:color w:val="000000" w:themeColor="text1"/>
          <w:sz w:val="24"/>
          <w:szCs w:val="24"/>
          <w:highlight w:val="cyan"/>
        </w:rPr>
        <w:t xml:space="preserve">Control de Concurrencia </w:t>
      </w:r>
      <w:proofErr w:type="spellStart"/>
      <w:r w:rsidRPr="009B68EE">
        <w:rPr>
          <w:b/>
          <w:bCs/>
          <w:color w:val="000000" w:themeColor="text1"/>
          <w:sz w:val="24"/>
          <w:szCs w:val="24"/>
          <w:highlight w:val="cyan"/>
        </w:rPr>
        <w:t>Multiversión</w:t>
      </w:r>
      <w:proofErr w:type="spellEnd"/>
      <w:r w:rsidRPr="009B68EE">
        <w:rPr>
          <w:b/>
          <w:bCs/>
          <w:color w:val="000000" w:themeColor="text1"/>
          <w:sz w:val="24"/>
          <w:szCs w:val="24"/>
          <w:highlight w:val="cyan"/>
        </w:rPr>
        <w:t xml:space="preserve"> (MVCC)</w:t>
      </w:r>
      <w:r>
        <w:rPr>
          <w:b/>
          <w:bCs/>
          <w:color w:val="000000" w:themeColor="text1"/>
          <w:sz w:val="24"/>
          <w:szCs w:val="24"/>
        </w:rPr>
        <w:t>:</w:t>
      </w:r>
    </w:p>
    <w:p w14:paraId="674427C5" w14:textId="25B41B93" w:rsidR="009B68EE" w:rsidRDefault="009B68EE" w:rsidP="009B68EE">
      <w:pPr>
        <w:ind w:left="360"/>
        <w:rPr>
          <w:color w:val="000000" w:themeColor="text1"/>
        </w:rPr>
      </w:pPr>
      <w:r w:rsidRPr="009B68EE">
        <w:rPr>
          <w:color w:val="000000" w:themeColor="text1"/>
        </w:rPr>
        <w:t xml:space="preserve">permite a múltiples transacciones trabajar con los mismos datos sin interferirse entre sí. MVCC funciona manteniendo diferentes versiones de los datos. Cuando una transacción inicia, captura una instantánea del estado actual de la base de datos y trabaja con esa </w:t>
      </w:r>
      <w:r w:rsidRPr="009B68EE">
        <w:rPr>
          <w:color w:val="000000" w:themeColor="text1"/>
        </w:rPr>
        <w:lastRenderedPageBreak/>
        <w:t>versión. Esto permite que otras transacciones sigan operando con su propia versión de los datos, evitando conflictos.</w:t>
      </w:r>
    </w:p>
    <w:p w14:paraId="1E942D21" w14:textId="77777777" w:rsidR="009B68EE" w:rsidRDefault="009B68EE" w:rsidP="009B68EE">
      <w:pPr>
        <w:ind w:left="360"/>
        <w:rPr>
          <w:b/>
          <w:bCs/>
          <w:color w:val="000000" w:themeColor="text1"/>
        </w:rPr>
      </w:pPr>
      <w:r w:rsidRPr="009B68EE">
        <w:rPr>
          <w:b/>
          <w:bCs/>
          <w:color w:val="000000" w:themeColor="text1"/>
          <w:highlight w:val="cyan"/>
        </w:rPr>
        <w:t>Para optimizar la concurrencia, es recomendable:</w:t>
      </w:r>
    </w:p>
    <w:p w14:paraId="09930D09" w14:textId="77777777" w:rsidR="009B68EE" w:rsidRDefault="009B68EE" w:rsidP="009B68EE">
      <w:pPr>
        <w:ind w:left="360"/>
        <w:rPr>
          <w:color w:val="000000" w:themeColor="text1"/>
        </w:rPr>
      </w:pPr>
      <w:r w:rsidRPr="009B68EE">
        <w:rPr>
          <w:color w:val="000000" w:themeColor="text1"/>
        </w:rPr>
        <w:t xml:space="preserve"> ● Mantener las transacciones lo más cortas posible </w:t>
      </w:r>
    </w:p>
    <w:p w14:paraId="4DA6DBB9" w14:textId="77777777" w:rsidR="009B68EE" w:rsidRDefault="009B68EE" w:rsidP="009B68EE">
      <w:pPr>
        <w:ind w:left="360"/>
        <w:rPr>
          <w:color w:val="000000" w:themeColor="text1"/>
        </w:rPr>
      </w:pPr>
      <w:r w:rsidRPr="009B68EE">
        <w:rPr>
          <w:color w:val="000000" w:themeColor="text1"/>
        </w:rPr>
        <w:t>● Evitar transacciones de larga duración que mantengan bloqueos por períodos extensos</w:t>
      </w:r>
    </w:p>
    <w:p w14:paraId="5D830D6B" w14:textId="6967C96A" w:rsidR="009B68EE" w:rsidRPr="009B68EE" w:rsidRDefault="009B68EE" w:rsidP="009B68EE">
      <w:pPr>
        <w:ind w:left="360"/>
        <w:rPr>
          <w:color w:val="000000" w:themeColor="text1"/>
        </w:rPr>
      </w:pPr>
      <w:r w:rsidRPr="009B68EE">
        <w:rPr>
          <w:color w:val="000000" w:themeColor="text1"/>
        </w:rPr>
        <w:t xml:space="preserve"> ● Acceder a las tablas en el mismo orden en todas las transacciones para evitar interbloqueos</w:t>
      </w:r>
    </w:p>
    <w:p w14:paraId="43177151" w14:textId="77777777" w:rsidR="009B68EE" w:rsidRDefault="009B68EE" w:rsidP="009B68EE">
      <w:pPr>
        <w:ind w:left="708"/>
        <w:rPr>
          <w:b/>
          <w:bCs/>
          <w:color w:val="000000" w:themeColor="text1"/>
          <w:sz w:val="24"/>
          <w:szCs w:val="24"/>
        </w:rPr>
      </w:pPr>
      <w:r w:rsidRPr="009B68EE">
        <w:rPr>
          <w:b/>
          <w:bCs/>
          <w:color w:val="000000" w:themeColor="text1"/>
          <w:sz w:val="24"/>
          <w:szCs w:val="24"/>
        </w:rPr>
        <w:t xml:space="preserve">MySQL ofrece varias sentencias para trabajar con transacciones: </w:t>
      </w:r>
    </w:p>
    <w:p w14:paraId="74625ACD" w14:textId="77777777" w:rsidR="009B68EE" w:rsidRDefault="009B68EE" w:rsidP="009B68EE">
      <w:pPr>
        <w:ind w:left="708"/>
        <w:rPr>
          <w:color w:val="000000" w:themeColor="text1"/>
          <w:sz w:val="24"/>
          <w:szCs w:val="24"/>
        </w:rPr>
      </w:pPr>
      <w:r w:rsidRPr="009B68EE">
        <w:rPr>
          <w:color w:val="000000" w:themeColor="text1"/>
          <w:sz w:val="24"/>
          <w:szCs w:val="24"/>
        </w:rPr>
        <w:t>1. START TRANSACTION / BEGIN: Inicia una nueva transacción.</w:t>
      </w:r>
    </w:p>
    <w:p w14:paraId="1B3CBE03" w14:textId="77777777" w:rsidR="009B68EE" w:rsidRDefault="009B68EE" w:rsidP="009B68EE">
      <w:pPr>
        <w:ind w:left="708"/>
        <w:rPr>
          <w:color w:val="000000" w:themeColor="text1"/>
          <w:sz w:val="24"/>
          <w:szCs w:val="24"/>
        </w:rPr>
      </w:pPr>
      <w:r w:rsidRPr="009B68EE">
        <w:rPr>
          <w:color w:val="000000" w:themeColor="text1"/>
          <w:sz w:val="24"/>
          <w:szCs w:val="24"/>
        </w:rPr>
        <w:t xml:space="preserve"> 2. COMMIT: Confirma todos los cambios realizados durante la transacción. </w:t>
      </w:r>
    </w:p>
    <w:p w14:paraId="5FA706CB" w14:textId="77777777" w:rsidR="009B68EE" w:rsidRDefault="009B68EE" w:rsidP="009B68EE">
      <w:pPr>
        <w:ind w:left="708"/>
        <w:rPr>
          <w:color w:val="000000" w:themeColor="text1"/>
          <w:sz w:val="24"/>
          <w:szCs w:val="24"/>
        </w:rPr>
      </w:pPr>
      <w:r w:rsidRPr="009B68EE">
        <w:rPr>
          <w:color w:val="000000" w:themeColor="text1"/>
          <w:sz w:val="24"/>
          <w:szCs w:val="24"/>
        </w:rPr>
        <w:t xml:space="preserve">3. ROLLBACK: Deshace todos los cambios realizados durante la transacción. </w:t>
      </w:r>
    </w:p>
    <w:p w14:paraId="212BDA84" w14:textId="04522D78" w:rsidR="009B68EE" w:rsidRDefault="009B68EE" w:rsidP="009B68EE">
      <w:pPr>
        <w:ind w:left="708"/>
        <w:rPr>
          <w:color w:val="000000" w:themeColor="text1"/>
          <w:sz w:val="24"/>
          <w:szCs w:val="24"/>
        </w:rPr>
      </w:pPr>
      <w:r w:rsidRPr="009B68EE">
        <w:rPr>
          <w:color w:val="000000" w:themeColor="text1"/>
          <w:sz w:val="24"/>
          <w:szCs w:val="24"/>
        </w:rPr>
        <w:t xml:space="preserve">4. SET </w:t>
      </w:r>
      <w:proofErr w:type="spellStart"/>
      <w:r w:rsidRPr="009B68EE">
        <w:rPr>
          <w:color w:val="000000" w:themeColor="text1"/>
          <w:sz w:val="24"/>
          <w:szCs w:val="24"/>
        </w:rPr>
        <w:t>autocommit</w:t>
      </w:r>
      <w:proofErr w:type="spellEnd"/>
      <w:r w:rsidRPr="009B68EE">
        <w:rPr>
          <w:color w:val="000000" w:themeColor="text1"/>
          <w:sz w:val="24"/>
          <w:szCs w:val="24"/>
        </w:rPr>
        <w:t xml:space="preserve">: Controla si las operaciones se confirman </w:t>
      </w:r>
      <w:proofErr w:type="spellStart"/>
      <w:r w:rsidRPr="009B68EE">
        <w:rPr>
          <w:color w:val="000000" w:themeColor="text1"/>
          <w:sz w:val="24"/>
          <w:szCs w:val="24"/>
        </w:rPr>
        <w:t>automáticamenteo</w:t>
      </w:r>
      <w:proofErr w:type="spellEnd"/>
      <w:r w:rsidRPr="009B68EE">
        <w:rPr>
          <w:color w:val="000000" w:themeColor="text1"/>
          <w:sz w:val="24"/>
          <w:szCs w:val="24"/>
        </w:rPr>
        <w:t xml:space="preserve"> requieren un COMMIT explícito.</w:t>
      </w:r>
    </w:p>
    <w:p w14:paraId="7C586121" w14:textId="31030E2D" w:rsidR="009B68EE" w:rsidRDefault="009B68EE" w:rsidP="009B68EE">
      <w:pPr>
        <w:rPr>
          <w:b/>
          <w:bCs/>
          <w:color w:val="000000" w:themeColor="text1"/>
          <w:sz w:val="24"/>
          <w:szCs w:val="24"/>
        </w:rPr>
      </w:pPr>
      <w:r w:rsidRPr="009B68EE">
        <w:rPr>
          <w:b/>
          <w:bCs/>
          <w:color w:val="000000" w:themeColor="text1"/>
          <w:sz w:val="24"/>
          <w:szCs w:val="24"/>
          <w:highlight w:val="cyan"/>
        </w:rPr>
        <w:t>Uso de Manejadores de Excepciones</w:t>
      </w:r>
    </w:p>
    <w:p w14:paraId="665F08CA" w14:textId="363AC761" w:rsidR="009B68EE" w:rsidRDefault="009B68EE" w:rsidP="009B68EE">
      <w:pPr>
        <w:rPr>
          <w:color w:val="000000" w:themeColor="text1"/>
          <w:sz w:val="24"/>
          <w:szCs w:val="24"/>
        </w:rPr>
      </w:pPr>
      <w:r>
        <w:rPr>
          <w:color w:val="000000" w:themeColor="text1"/>
          <w:sz w:val="24"/>
          <w:szCs w:val="24"/>
        </w:rPr>
        <w:t xml:space="preserve">• </w:t>
      </w:r>
      <w:r w:rsidRPr="009B68EE">
        <w:rPr>
          <w:color w:val="000000" w:themeColor="text1"/>
          <w:sz w:val="24"/>
          <w:szCs w:val="24"/>
        </w:rPr>
        <w:t>Puntos de Guardado (</w:t>
      </w:r>
      <w:proofErr w:type="spellStart"/>
      <w:r w:rsidRPr="009B68EE">
        <w:rPr>
          <w:color w:val="000000" w:themeColor="text1"/>
          <w:sz w:val="24"/>
          <w:szCs w:val="24"/>
        </w:rPr>
        <w:t>Savepoints</w:t>
      </w:r>
      <w:proofErr w:type="spellEnd"/>
      <w:r w:rsidRPr="009B68EE">
        <w:rPr>
          <w:color w:val="000000" w:themeColor="text1"/>
          <w:sz w:val="24"/>
          <w:szCs w:val="24"/>
        </w:rPr>
        <w:t xml:space="preserve">) Los puntos de guardado permiten definir marcadores dentro de una transacción para poder realizar </w:t>
      </w:r>
      <w:proofErr w:type="spellStart"/>
      <w:r w:rsidRPr="009B68EE">
        <w:rPr>
          <w:color w:val="000000" w:themeColor="text1"/>
          <w:sz w:val="24"/>
          <w:szCs w:val="24"/>
        </w:rPr>
        <w:t>rollbacks</w:t>
      </w:r>
      <w:proofErr w:type="spellEnd"/>
      <w:r w:rsidRPr="009B68EE">
        <w:rPr>
          <w:color w:val="000000" w:themeColor="text1"/>
          <w:sz w:val="24"/>
          <w:szCs w:val="24"/>
        </w:rPr>
        <w:t xml:space="preserve"> parciales:</w:t>
      </w:r>
    </w:p>
    <w:p w14:paraId="352561B3" w14:textId="77777777" w:rsidR="00387CE7" w:rsidRDefault="00387CE7" w:rsidP="009B68EE">
      <w:pPr>
        <w:rPr>
          <w:color w:val="000000" w:themeColor="text1"/>
          <w:sz w:val="24"/>
          <w:szCs w:val="24"/>
        </w:rPr>
      </w:pPr>
      <w:r w:rsidRPr="00387CE7">
        <w:rPr>
          <w:b/>
          <w:bCs/>
          <w:color w:val="000000" w:themeColor="text1"/>
          <w:sz w:val="24"/>
          <w:szCs w:val="24"/>
          <w:highlight w:val="cyan"/>
        </w:rPr>
        <w:t>Problemas de Concurrencia</w:t>
      </w:r>
      <w:r w:rsidRPr="00387CE7">
        <w:rPr>
          <w:color w:val="000000" w:themeColor="text1"/>
          <w:sz w:val="24"/>
          <w:szCs w:val="24"/>
        </w:rPr>
        <w:t xml:space="preserve"> </w:t>
      </w:r>
    </w:p>
    <w:p w14:paraId="0BF673C4" w14:textId="77777777" w:rsidR="00387CE7" w:rsidRDefault="00387CE7" w:rsidP="009B68EE">
      <w:pPr>
        <w:rPr>
          <w:color w:val="000000" w:themeColor="text1"/>
          <w:sz w:val="24"/>
          <w:szCs w:val="24"/>
        </w:rPr>
      </w:pPr>
      <w:r w:rsidRPr="00387CE7">
        <w:rPr>
          <w:color w:val="000000" w:themeColor="text1"/>
          <w:sz w:val="24"/>
          <w:szCs w:val="24"/>
        </w:rPr>
        <w:t>Cuando múltiples transacciones operan simultáneamente, pueden surgir varios problemas:</w:t>
      </w:r>
    </w:p>
    <w:p w14:paraId="5E31E67B" w14:textId="77777777" w:rsidR="00387CE7" w:rsidRDefault="00387CE7" w:rsidP="009B68EE">
      <w:pPr>
        <w:rPr>
          <w:color w:val="000000" w:themeColor="text1"/>
          <w:sz w:val="24"/>
          <w:szCs w:val="24"/>
        </w:rPr>
      </w:pPr>
      <w:r w:rsidRPr="00387CE7">
        <w:rPr>
          <w:color w:val="000000" w:themeColor="text1"/>
          <w:sz w:val="24"/>
          <w:szCs w:val="24"/>
        </w:rPr>
        <w:t xml:space="preserve"> 1. Lecturas sucias (</w:t>
      </w:r>
      <w:proofErr w:type="spellStart"/>
      <w:r w:rsidRPr="00387CE7">
        <w:rPr>
          <w:color w:val="000000" w:themeColor="text1"/>
          <w:sz w:val="24"/>
          <w:szCs w:val="24"/>
        </w:rPr>
        <w:t>Dirty</w:t>
      </w:r>
      <w:proofErr w:type="spellEnd"/>
      <w:r w:rsidRPr="00387CE7">
        <w:rPr>
          <w:color w:val="000000" w:themeColor="text1"/>
          <w:sz w:val="24"/>
          <w:szCs w:val="24"/>
        </w:rPr>
        <w:t xml:space="preserve"> </w:t>
      </w:r>
      <w:proofErr w:type="spellStart"/>
      <w:r w:rsidRPr="00387CE7">
        <w:rPr>
          <w:color w:val="000000" w:themeColor="text1"/>
          <w:sz w:val="24"/>
          <w:szCs w:val="24"/>
        </w:rPr>
        <w:t>reads</w:t>
      </w:r>
      <w:proofErr w:type="spellEnd"/>
      <w:r w:rsidRPr="00387CE7">
        <w:rPr>
          <w:color w:val="000000" w:themeColor="text1"/>
          <w:sz w:val="24"/>
          <w:szCs w:val="24"/>
        </w:rPr>
        <w:t>): Una transacción lee datos modificados por otra transacción que aún no ha sido confirmada.</w:t>
      </w:r>
    </w:p>
    <w:p w14:paraId="05316A6B" w14:textId="77777777" w:rsidR="00387CE7" w:rsidRDefault="00387CE7" w:rsidP="009B68EE">
      <w:pPr>
        <w:rPr>
          <w:color w:val="000000" w:themeColor="text1"/>
          <w:sz w:val="24"/>
          <w:szCs w:val="24"/>
        </w:rPr>
      </w:pPr>
      <w:r w:rsidRPr="00387CE7">
        <w:rPr>
          <w:color w:val="000000" w:themeColor="text1"/>
          <w:sz w:val="24"/>
          <w:szCs w:val="24"/>
        </w:rPr>
        <w:t xml:space="preserve"> 2. Lecturas no repetibles (Non-</w:t>
      </w:r>
      <w:proofErr w:type="spellStart"/>
      <w:r w:rsidRPr="00387CE7">
        <w:rPr>
          <w:color w:val="000000" w:themeColor="text1"/>
          <w:sz w:val="24"/>
          <w:szCs w:val="24"/>
        </w:rPr>
        <w:t>repeatable</w:t>
      </w:r>
      <w:proofErr w:type="spellEnd"/>
      <w:r w:rsidRPr="00387CE7">
        <w:rPr>
          <w:color w:val="000000" w:themeColor="text1"/>
          <w:sz w:val="24"/>
          <w:szCs w:val="24"/>
        </w:rPr>
        <w:t xml:space="preserve"> </w:t>
      </w:r>
      <w:proofErr w:type="spellStart"/>
      <w:r w:rsidRPr="00387CE7">
        <w:rPr>
          <w:color w:val="000000" w:themeColor="text1"/>
          <w:sz w:val="24"/>
          <w:szCs w:val="24"/>
        </w:rPr>
        <w:t>reads</w:t>
      </w:r>
      <w:proofErr w:type="spellEnd"/>
      <w:r w:rsidRPr="00387CE7">
        <w:rPr>
          <w:color w:val="000000" w:themeColor="text1"/>
          <w:sz w:val="24"/>
          <w:szCs w:val="24"/>
        </w:rPr>
        <w:t xml:space="preserve">): Una transacción lee el mismo registro dos veces y obtiene valores diferentes porque otra transacción ha modificado los datos entre las lecturas. </w:t>
      </w:r>
    </w:p>
    <w:p w14:paraId="5CB7770E" w14:textId="77777777" w:rsidR="00387CE7" w:rsidRDefault="00387CE7" w:rsidP="009B68EE">
      <w:pPr>
        <w:rPr>
          <w:color w:val="000000" w:themeColor="text1"/>
          <w:sz w:val="24"/>
          <w:szCs w:val="24"/>
        </w:rPr>
      </w:pPr>
      <w:r w:rsidRPr="00387CE7">
        <w:rPr>
          <w:color w:val="000000" w:themeColor="text1"/>
          <w:sz w:val="24"/>
          <w:szCs w:val="24"/>
        </w:rPr>
        <w:t>3. Lecturas fantasma (</w:t>
      </w:r>
      <w:proofErr w:type="spellStart"/>
      <w:r w:rsidRPr="00387CE7">
        <w:rPr>
          <w:color w:val="000000" w:themeColor="text1"/>
          <w:sz w:val="24"/>
          <w:szCs w:val="24"/>
        </w:rPr>
        <w:t>Phantom</w:t>
      </w:r>
      <w:proofErr w:type="spellEnd"/>
      <w:r w:rsidRPr="00387CE7">
        <w:rPr>
          <w:color w:val="000000" w:themeColor="text1"/>
          <w:sz w:val="24"/>
          <w:szCs w:val="24"/>
        </w:rPr>
        <w:t xml:space="preserve"> </w:t>
      </w:r>
      <w:proofErr w:type="spellStart"/>
      <w:r w:rsidRPr="00387CE7">
        <w:rPr>
          <w:color w:val="000000" w:themeColor="text1"/>
          <w:sz w:val="24"/>
          <w:szCs w:val="24"/>
        </w:rPr>
        <w:t>reads</w:t>
      </w:r>
      <w:proofErr w:type="spellEnd"/>
      <w:r w:rsidRPr="00387CE7">
        <w:rPr>
          <w:color w:val="000000" w:themeColor="text1"/>
          <w:sz w:val="24"/>
          <w:szCs w:val="24"/>
        </w:rPr>
        <w:t xml:space="preserve">): Una transacción ejecuta la misma consulta dos veces y la segunda vez aparecen filas adicionales que cumplen los criterios de búsqueda porque otra transacción ha insertado nuevos registros. </w:t>
      </w:r>
    </w:p>
    <w:p w14:paraId="325D0D25" w14:textId="77777777" w:rsidR="00387CE7" w:rsidRDefault="00387CE7" w:rsidP="009B68EE">
      <w:pPr>
        <w:rPr>
          <w:color w:val="000000" w:themeColor="text1"/>
          <w:sz w:val="24"/>
          <w:szCs w:val="24"/>
        </w:rPr>
      </w:pPr>
      <w:r w:rsidRPr="00387CE7">
        <w:rPr>
          <w:color w:val="000000" w:themeColor="text1"/>
          <w:sz w:val="24"/>
          <w:szCs w:val="24"/>
        </w:rPr>
        <w:t>4. Actualizaciones perdidas (</w:t>
      </w:r>
      <w:proofErr w:type="spellStart"/>
      <w:r w:rsidRPr="00387CE7">
        <w:rPr>
          <w:color w:val="000000" w:themeColor="text1"/>
          <w:sz w:val="24"/>
          <w:szCs w:val="24"/>
        </w:rPr>
        <w:t>Lost</w:t>
      </w:r>
      <w:proofErr w:type="spellEnd"/>
      <w:r w:rsidRPr="00387CE7">
        <w:rPr>
          <w:color w:val="000000" w:themeColor="text1"/>
          <w:sz w:val="24"/>
          <w:szCs w:val="24"/>
        </w:rPr>
        <w:t xml:space="preserve"> </w:t>
      </w:r>
      <w:proofErr w:type="spellStart"/>
      <w:r w:rsidRPr="00387CE7">
        <w:rPr>
          <w:color w:val="000000" w:themeColor="text1"/>
          <w:sz w:val="24"/>
          <w:szCs w:val="24"/>
        </w:rPr>
        <w:t>updates</w:t>
      </w:r>
      <w:proofErr w:type="spellEnd"/>
      <w:r w:rsidRPr="00387CE7">
        <w:rPr>
          <w:color w:val="000000" w:themeColor="text1"/>
          <w:sz w:val="24"/>
          <w:szCs w:val="24"/>
        </w:rPr>
        <w:t xml:space="preserve">): Dos transacciones leen el mismo registro, lo modifican y lo escriben, causando que la última actualización sobrescriba la primera. </w:t>
      </w:r>
    </w:p>
    <w:p w14:paraId="0C3F1BBD" w14:textId="055F4169" w:rsidR="00387CE7" w:rsidRDefault="00387CE7" w:rsidP="009B68EE">
      <w:pPr>
        <w:rPr>
          <w:color w:val="000000" w:themeColor="text1"/>
          <w:sz w:val="24"/>
          <w:szCs w:val="24"/>
        </w:rPr>
      </w:pPr>
      <w:r w:rsidRPr="00387CE7">
        <w:rPr>
          <w:color w:val="000000" w:themeColor="text1"/>
          <w:sz w:val="24"/>
          <w:szCs w:val="24"/>
        </w:rPr>
        <w:t>5. Interbloqueo (</w:t>
      </w:r>
      <w:proofErr w:type="spellStart"/>
      <w:r w:rsidRPr="00387CE7">
        <w:rPr>
          <w:color w:val="000000" w:themeColor="text1"/>
          <w:sz w:val="24"/>
          <w:szCs w:val="24"/>
        </w:rPr>
        <w:t>Deadlock</w:t>
      </w:r>
      <w:proofErr w:type="spellEnd"/>
      <w:r w:rsidRPr="00387CE7">
        <w:rPr>
          <w:color w:val="000000" w:themeColor="text1"/>
          <w:sz w:val="24"/>
          <w:szCs w:val="24"/>
        </w:rPr>
        <w:t>): Dos transacciones se bloquean mutuamente porque cada una espera recursos que la otra tiene bloqueados. MySQL detecta automáticamente los interbloqueos y resuelve la situación abortando una de las transacciones.</w:t>
      </w:r>
    </w:p>
    <w:p w14:paraId="7D386551" w14:textId="77777777" w:rsidR="00387CE7" w:rsidRDefault="00387CE7" w:rsidP="009B68EE">
      <w:pPr>
        <w:rPr>
          <w:b/>
          <w:bCs/>
          <w:color w:val="000000" w:themeColor="text1"/>
          <w:sz w:val="24"/>
          <w:szCs w:val="24"/>
        </w:rPr>
      </w:pPr>
      <w:r w:rsidRPr="00387CE7">
        <w:rPr>
          <w:b/>
          <w:bCs/>
          <w:color w:val="000000" w:themeColor="text1"/>
          <w:sz w:val="24"/>
          <w:szCs w:val="24"/>
          <w:highlight w:val="cyan"/>
        </w:rPr>
        <w:t>Estrategias para Evitar Problemas de Concurrencia</w:t>
      </w:r>
    </w:p>
    <w:p w14:paraId="7AA4D503" w14:textId="77777777" w:rsidR="00387CE7" w:rsidRDefault="00387CE7" w:rsidP="009B68EE">
      <w:pPr>
        <w:rPr>
          <w:color w:val="000000" w:themeColor="text1"/>
          <w:sz w:val="24"/>
          <w:szCs w:val="24"/>
        </w:rPr>
      </w:pPr>
      <w:r w:rsidRPr="00387CE7">
        <w:rPr>
          <w:color w:val="000000" w:themeColor="text1"/>
          <w:sz w:val="24"/>
          <w:szCs w:val="24"/>
        </w:rPr>
        <w:t xml:space="preserve"> 1. Seleccionar el nivel de aislamiento adecuado según los requisitos de la aplicación: </w:t>
      </w:r>
    </w:p>
    <w:p w14:paraId="5437E452" w14:textId="77777777" w:rsidR="00387CE7" w:rsidRDefault="00387CE7" w:rsidP="009B68EE">
      <w:pPr>
        <w:rPr>
          <w:color w:val="000000" w:themeColor="text1"/>
          <w:sz w:val="24"/>
          <w:szCs w:val="24"/>
        </w:rPr>
      </w:pPr>
      <w:r w:rsidRPr="00387CE7">
        <w:rPr>
          <w:color w:val="000000" w:themeColor="text1"/>
          <w:sz w:val="24"/>
          <w:szCs w:val="24"/>
        </w:rPr>
        <w:lastRenderedPageBreak/>
        <w:t>2. Optimizar la estructura de las transacciones:</w:t>
      </w:r>
    </w:p>
    <w:p w14:paraId="30ED67C9" w14:textId="77777777" w:rsidR="00387CE7" w:rsidRDefault="00387CE7" w:rsidP="009B68EE">
      <w:pPr>
        <w:rPr>
          <w:color w:val="000000" w:themeColor="text1"/>
          <w:sz w:val="24"/>
          <w:szCs w:val="24"/>
        </w:rPr>
      </w:pPr>
      <w:r w:rsidRPr="00387CE7">
        <w:rPr>
          <w:color w:val="000000" w:themeColor="text1"/>
          <w:sz w:val="24"/>
          <w:szCs w:val="24"/>
        </w:rPr>
        <w:t xml:space="preserve"> 3. Utilizar bloqueos explícitos cuando sea necesario. </w:t>
      </w:r>
    </w:p>
    <w:p w14:paraId="1CC2BDF3" w14:textId="7F3F0D47" w:rsidR="00387CE7" w:rsidRDefault="00387CE7" w:rsidP="009B68EE">
      <w:pPr>
        <w:rPr>
          <w:color w:val="000000" w:themeColor="text1"/>
          <w:sz w:val="24"/>
          <w:szCs w:val="24"/>
        </w:rPr>
      </w:pPr>
      <w:r w:rsidRPr="00387CE7">
        <w:rPr>
          <w:color w:val="000000" w:themeColor="text1"/>
          <w:sz w:val="24"/>
          <w:szCs w:val="24"/>
        </w:rPr>
        <w:t>4. Acceder a las tablas en un orden consistente en todas las transacciones para evitar interbloqueos.</w:t>
      </w:r>
    </w:p>
    <w:p w14:paraId="192F4CFB" w14:textId="77777777" w:rsidR="00387CE7" w:rsidRDefault="00387CE7" w:rsidP="009B68EE">
      <w:pPr>
        <w:rPr>
          <w:color w:val="000000" w:themeColor="text1"/>
          <w:sz w:val="24"/>
          <w:szCs w:val="24"/>
        </w:rPr>
      </w:pPr>
      <w:r w:rsidRPr="00387CE7">
        <w:rPr>
          <w:b/>
          <w:bCs/>
          <w:color w:val="000000" w:themeColor="text1"/>
          <w:sz w:val="24"/>
          <w:szCs w:val="24"/>
          <w:highlight w:val="cyan"/>
        </w:rPr>
        <w:t>Optimizar la estructura de las transacciones:</w:t>
      </w:r>
      <w:r w:rsidRPr="00387CE7">
        <w:rPr>
          <w:color w:val="000000" w:themeColor="text1"/>
          <w:sz w:val="24"/>
          <w:szCs w:val="24"/>
        </w:rPr>
        <w:t xml:space="preserve"> </w:t>
      </w:r>
    </w:p>
    <w:p w14:paraId="77E09B91" w14:textId="77777777" w:rsidR="00387CE7" w:rsidRDefault="00387CE7" w:rsidP="009B68EE">
      <w:pPr>
        <w:rPr>
          <w:color w:val="000000" w:themeColor="text1"/>
          <w:sz w:val="24"/>
          <w:szCs w:val="24"/>
        </w:rPr>
      </w:pPr>
      <w:r w:rsidRPr="00387CE7">
        <w:rPr>
          <w:color w:val="000000" w:themeColor="text1"/>
          <w:sz w:val="24"/>
          <w:szCs w:val="24"/>
        </w:rPr>
        <w:t xml:space="preserve">Mantener las transacciones lo más cortas posible </w:t>
      </w:r>
    </w:p>
    <w:p w14:paraId="379B5E82" w14:textId="77777777" w:rsidR="00387CE7" w:rsidRDefault="00387CE7" w:rsidP="009B68EE">
      <w:pPr>
        <w:rPr>
          <w:color w:val="000000" w:themeColor="text1"/>
          <w:sz w:val="24"/>
          <w:szCs w:val="24"/>
        </w:rPr>
      </w:pPr>
      <w:r w:rsidRPr="00387CE7">
        <w:rPr>
          <w:color w:val="000000" w:themeColor="text1"/>
          <w:sz w:val="24"/>
          <w:szCs w:val="24"/>
        </w:rPr>
        <w:t xml:space="preserve"> Minimizar el número de operaciones dentro de una transacción </w:t>
      </w:r>
    </w:p>
    <w:p w14:paraId="62BA4437" w14:textId="32F9E38D" w:rsidR="00387CE7" w:rsidRDefault="00387CE7" w:rsidP="009B68EE">
      <w:pPr>
        <w:rPr>
          <w:color w:val="000000" w:themeColor="text1"/>
          <w:sz w:val="24"/>
          <w:szCs w:val="24"/>
        </w:rPr>
      </w:pPr>
      <w:r w:rsidRPr="00387CE7">
        <w:rPr>
          <w:color w:val="000000" w:themeColor="text1"/>
          <w:sz w:val="24"/>
          <w:szCs w:val="24"/>
        </w:rPr>
        <w:t>Evitar operaciones de usuario (como esperar entrada) dentro de una transacción</w:t>
      </w:r>
    </w:p>
    <w:p w14:paraId="5919CE8E" w14:textId="16054CB2" w:rsidR="00E74FE4" w:rsidRPr="00E74FE4" w:rsidRDefault="00E74FE4" w:rsidP="00E74FE4">
      <w:pPr>
        <w:jc w:val="center"/>
        <w:rPr>
          <w:b/>
          <w:bCs/>
          <w:color w:val="000000" w:themeColor="text1"/>
          <w:sz w:val="40"/>
          <w:szCs w:val="40"/>
        </w:rPr>
      </w:pPr>
      <w:r w:rsidRPr="00E74FE4">
        <w:rPr>
          <w:b/>
          <w:bCs/>
          <w:color w:val="000000" w:themeColor="text1"/>
          <w:sz w:val="40"/>
          <w:szCs w:val="40"/>
          <w:highlight w:val="magenta"/>
        </w:rPr>
        <w:t>Índices y Optimización de Consultas en Bases de Datos</w:t>
      </w:r>
    </w:p>
    <w:sectPr w:rsidR="00E74FE4" w:rsidRPr="00E74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C1D31"/>
    <w:multiLevelType w:val="hybridMultilevel"/>
    <w:tmpl w:val="B0B48FEE"/>
    <w:lvl w:ilvl="0" w:tplc="79F2B5C4">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6813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FB"/>
    <w:rsid w:val="00056CD3"/>
    <w:rsid w:val="000D4B8F"/>
    <w:rsid w:val="002F4504"/>
    <w:rsid w:val="00387CE7"/>
    <w:rsid w:val="00436D12"/>
    <w:rsid w:val="0047229D"/>
    <w:rsid w:val="00493215"/>
    <w:rsid w:val="00547BFA"/>
    <w:rsid w:val="006057AE"/>
    <w:rsid w:val="008F3064"/>
    <w:rsid w:val="0093519B"/>
    <w:rsid w:val="009731E5"/>
    <w:rsid w:val="009B68EE"/>
    <w:rsid w:val="00E74FE4"/>
    <w:rsid w:val="00EB79FB"/>
    <w:rsid w:val="00F6363A"/>
    <w:rsid w:val="00FE40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8861"/>
  <w15:chartTrackingRefBased/>
  <w15:docId w15:val="{F3A3CF4E-A882-4928-9C17-654BFC54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9FB"/>
    <w:rPr>
      <w:rFonts w:eastAsiaTheme="majorEastAsia" w:cstheme="majorBidi"/>
      <w:color w:val="272727" w:themeColor="text1" w:themeTint="D8"/>
    </w:rPr>
  </w:style>
  <w:style w:type="paragraph" w:styleId="Title">
    <w:name w:val="Title"/>
    <w:basedOn w:val="Normal"/>
    <w:next w:val="Normal"/>
    <w:link w:val="TitleChar"/>
    <w:uiPriority w:val="10"/>
    <w:qFormat/>
    <w:rsid w:val="00EB7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9FB"/>
    <w:pPr>
      <w:spacing w:before="160"/>
      <w:jc w:val="center"/>
    </w:pPr>
    <w:rPr>
      <w:i/>
      <w:iCs/>
      <w:color w:val="404040" w:themeColor="text1" w:themeTint="BF"/>
    </w:rPr>
  </w:style>
  <w:style w:type="character" w:customStyle="1" w:styleId="QuoteChar">
    <w:name w:val="Quote Char"/>
    <w:basedOn w:val="DefaultParagraphFont"/>
    <w:link w:val="Quote"/>
    <w:uiPriority w:val="29"/>
    <w:rsid w:val="00EB79FB"/>
    <w:rPr>
      <w:i/>
      <w:iCs/>
      <w:color w:val="404040" w:themeColor="text1" w:themeTint="BF"/>
    </w:rPr>
  </w:style>
  <w:style w:type="paragraph" w:styleId="ListParagraph">
    <w:name w:val="List Paragraph"/>
    <w:basedOn w:val="Normal"/>
    <w:uiPriority w:val="34"/>
    <w:qFormat/>
    <w:rsid w:val="00EB79FB"/>
    <w:pPr>
      <w:ind w:left="720"/>
      <w:contextualSpacing/>
    </w:pPr>
  </w:style>
  <w:style w:type="character" w:styleId="IntenseEmphasis">
    <w:name w:val="Intense Emphasis"/>
    <w:basedOn w:val="DefaultParagraphFont"/>
    <w:uiPriority w:val="21"/>
    <w:qFormat/>
    <w:rsid w:val="00EB79FB"/>
    <w:rPr>
      <w:i/>
      <w:iCs/>
      <w:color w:val="2F5496" w:themeColor="accent1" w:themeShade="BF"/>
    </w:rPr>
  </w:style>
  <w:style w:type="paragraph" w:styleId="IntenseQuote">
    <w:name w:val="Intense Quote"/>
    <w:basedOn w:val="Normal"/>
    <w:next w:val="Normal"/>
    <w:link w:val="IntenseQuoteChar"/>
    <w:uiPriority w:val="30"/>
    <w:qFormat/>
    <w:rsid w:val="00EB7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9FB"/>
    <w:rPr>
      <w:i/>
      <w:iCs/>
      <w:color w:val="2F5496" w:themeColor="accent1" w:themeShade="BF"/>
    </w:rPr>
  </w:style>
  <w:style w:type="character" w:styleId="IntenseReference">
    <w:name w:val="Intense Reference"/>
    <w:basedOn w:val="DefaultParagraphFont"/>
    <w:uiPriority w:val="32"/>
    <w:qFormat/>
    <w:rsid w:val="00EB79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041677">
      <w:bodyDiv w:val="1"/>
      <w:marLeft w:val="0"/>
      <w:marRight w:val="0"/>
      <w:marTop w:val="0"/>
      <w:marBottom w:val="0"/>
      <w:divBdr>
        <w:top w:val="none" w:sz="0" w:space="0" w:color="auto"/>
        <w:left w:val="none" w:sz="0" w:space="0" w:color="auto"/>
        <w:bottom w:val="none" w:sz="0" w:space="0" w:color="auto"/>
        <w:right w:val="none" w:sz="0" w:space="0" w:color="auto"/>
      </w:divBdr>
    </w:div>
    <w:div w:id="207226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17270-56F4-4962-94AE-667C8238C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1815</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 Solohaga</dc:creator>
  <cp:keywords/>
  <dc:description/>
  <cp:lastModifiedBy>Berenice Solohaga</cp:lastModifiedBy>
  <cp:revision>5</cp:revision>
  <dcterms:created xsi:type="dcterms:W3CDTF">2025-05-06T12:01:00Z</dcterms:created>
  <dcterms:modified xsi:type="dcterms:W3CDTF">2025-05-06T14:53:00Z</dcterms:modified>
</cp:coreProperties>
</file>