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Working Prototype Known Problems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Team Name: Online Retail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Product Name: Online Retail Administration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Date: November 21,2016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-Adding a supplier is not fully implemented. Creating a supplier will update the database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and show the supplier, but this is not how the final product will function.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-To activate a supplier, the field denoted to activation must be set to ‘active’.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-To deactivate a supplier, the field denoted to activation must be set to ‘disabled’.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-User permission does not check for admin privilege.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-The server hosting the database may crash.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-Tag name cannot contain a space.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