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2E0D" w14:textId="72E22D5D" w:rsidR="00C11CCF" w:rsidRDefault="008A7270" w:rsidP="005F1187">
      <w:pPr>
        <w:pStyle w:val="Cm"/>
        <w:jc w:val="center"/>
      </w:pPr>
      <w:proofErr w:type="spellStart"/>
      <w:r w:rsidRPr="008A7270">
        <w:t>Accelerate</w:t>
      </w:r>
      <w:proofErr w:type="spellEnd"/>
      <w:r w:rsidRPr="008A7270">
        <w:t xml:space="preserve"> </w:t>
      </w:r>
      <w:proofErr w:type="spellStart"/>
      <w:r w:rsidRPr="008A7270">
        <w:t>Distributed</w:t>
      </w:r>
      <w:proofErr w:type="spellEnd"/>
      <w:r w:rsidRPr="008A7270">
        <w:t xml:space="preserve"> </w:t>
      </w:r>
      <w:proofErr w:type="spellStart"/>
      <w:r w:rsidRPr="008A7270">
        <w:t>Joins</w:t>
      </w:r>
      <w:proofErr w:type="spellEnd"/>
      <w:r w:rsidRPr="008A7270">
        <w:t xml:space="preserve"> </w:t>
      </w:r>
      <w:proofErr w:type="spellStart"/>
      <w:r w:rsidRPr="008A7270">
        <w:t>with</w:t>
      </w:r>
      <w:proofErr w:type="spellEnd"/>
      <w:r w:rsidRPr="008A7270">
        <w:t xml:space="preserve"> </w:t>
      </w:r>
      <w:proofErr w:type="spellStart"/>
      <w:r w:rsidRPr="008A7270">
        <w:t>Predicate</w:t>
      </w:r>
      <w:proofErr w:type="spellEnd"/>
      <w:r w:rsidRPr="008A7270">
        <w:t xml:space="preserve"> </w:t>
      </w:r>
      <w:proofErr w:type="spellStart"/>
      <w:r w:rsidRPr="008A7270">
        <w:t>Transfer</w:t>
      </w:r>
      <w:proofErr w:type="spellEnd"/>
    </w:p>
    <w:p w14:paraId="11E323F2" w14:textId="6283D431" w:rsidR="00C11CCF" w:rsidRDefault="0077108B" w:rsidP="0077108B">
      <w:pPr>
        <w:pStyle w:val="Cmsor1"/>
      </w:pPr>
      <w:r>
        <w:t xml:space="preserve">1. </w:t>
      </w:r>
      <w:r w:rsidR="001A625A">
        <w:t>Bevezetés</w:t>
      </w:r>
    </w:p>
    <w:p w14:paraId="5149B6C2" w14:textId="71798091" w:rsidR="00793C28" w:rsidRDefault="001A625A" w:rsidP="00D7317B">
      <w:pPr>
        <w:jc w:val="both"/>
      </w:pPr>
      <w:r>
        <w:t xml:space="preserve">Az adatbázis lekérdezések feldolgozásánál a </w:t>
      </w:r>
      <w:proofErr w:type="spellStart"/>
      <w:r>
        <w:t>join</w:t>
      </w:r>
      <w:proofErr w:type="spellEnd"/>
      <w:r>
        <w:t xml:space="preserve"> az egyik legfontosabb művelet.</w:t>
      </w:r>
      <w:r w:rsidR="00A31F42">
        <w:t xml:space="preserve"> </w:t>
      </w:r>
      <w:r w:rsidR="00793C28">
        <w:t xml:space="preserve">A többtáblás kapcsolásoknál </w:t>
      </w:r>
      <w:r w:rsidR="00A31F42">
        <w:t xml:space="preserve">hatékonyság érdekében érdemes kiszűrni azokat a </w:t>
      </w:r>
      <w:r w:rsidR="00D82BB9">
        <w:t>sorokat,</w:t>
      </w:r>
      <w:r w:rsidR="00A31F42">
        <w:t xml:space="preserve"> amelyekre nincs szükség a lekérdezés eredményéhez. </w:t>
      </w:r>
      <w:r w:rsidR="00A31F42" w:rsidRPr="00A31F42">
        <w:t>Az ehhez a megközelítéshez tartozó technikák közé tartoznak a predikátum-letolás (</w:t>
      </w:r>
      <w:proofErr w:type="spellStart"/>
      <w:r w:rsidR="00A31F42" w:rsidRPr="00A31F42">
        <w:t>predicate</w:t>
      </w:r>
      <w:proofErr w:type="spellEnd"/>
      <w:r w:rsidR="00A31F42" w:rsidRPr="00A31F42">
        <w:t xml:space="preserve"> </w:t>
      </w:r>
      <w:proofErr w:type="spellStart"/>
      <w:r w:rsidR="00A31F42" w:rsidRPr="00A31F42">
        <w:t>pushdown</w:t>
      </w:r>
      <w:proofErr w:type="spellEnd"/>
      <w:r w:rsidR="00A31F42" w:rsidRPr="00A31F42">
        <w:t>), a félkapcsolás (</w:t>
      </w:r>
      <w:proofErr w:type="spellStart"/>
      <w:r w:rsidR="00A31F42" w:rsidRPr="00A31F42">
        <w:t>semi-join</w:t>
      </w:r>
      <w:proofErr w:type="spellEnd"/>
      <w:r w:rsidR="00A31F42" w:rsidRPr="00A31F42">
        <w:t xml:space="preserve">), a </w:t>
      </w:r>
      <w:proofErr w:type="spellStart"/>
      <w:r w:rsidR="00A31F42" w:rsidRPr="00A31F42">
        <w:t>Yannakakis</w:t>
      </w:r>
      <w:proofErr w:type="spellEnd"/>
      <w:r w:rsidR="00A31F42" w:rsidRPr="00A31F42">
        <w:t>-algoritmus, a Bloom-</w:t>
      </w:r>
      <w:proofErr w:type="spellStart"/>
      <w:r w:rsidR="00A31F42" w:rsidRPr="00A31F42">
        <w:t>join</w:t>
      </w:r>
      <w:proofErr w:type="spellEnd"/>
      <w:r w:rsidR="00A31F42" w:rsidRPr="00A31F42">
        <w:t xml:space="preserve"> és a predikátum-átvitel (</w:t>
      </w:r>
      <w:proofErr w:type="spellStart"/>
      <w:r w:rsidR="00A31F42" w:rsidRPr="00A31F42">
        <w:t>predicate</w:t>
      </w:r>
      <w:proofErr w:type="spellEnd"/>
      <w:r w:rsidR="00A31F42" w:rsidRPr="00A31F42">
        <w:t xml:space="preserve"> </w:t>
      </w:r>
      <w:proofErr w:type="spellStart"/>
      <w:r w:rsidR="00A31F42" w:rsidRPr="00A31F42">
        <w:t>transfer</w:t>
      </w:r>
      <w:proofErr w:type="spellEnd"/>
      <w:r w:rsidR="00A31F42" w:rsidRPr="00A31F42">
        <w:t>).</w:t>
      </w:r>
    </w:p>
    <w:p w14:paraId="10090924" w14:textId="66E8A5F0" w:rsidR="00A31F42" w:rsidRDefault="00A31F42" w:rsidP="00A31F42">
      <w:r>
        <w:t xml:space="preserve">A </w:t>
      </w:r>
      <w:proofErr w:type="spellStart"/>
      <w:r>
        <w:t>predicate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ezek közül a legkorszerűbb. Azonba van kettő fő korlátja:</w:t>
      </w:r>
    </w:p>
    <w:p w14:paraId="3F0CB3D5" w14:textId="357C8A71" w:rsidR="00604200" w:rsidRDefault="00A31F42" w:rsidP="00C46843">
      <w:pPr>
        <w:pStyle w:val="Listaszerbekezds"/>
        <w:numPr>
          <w:ilvl w:val="0"/>
          <w:numId w:val="16"/>
        </w:numPr>
      </w:pPr>
      <w:r w:rsidRPr="00604200">
        <w:rPr>
          <w:b/>
          <w:bCs/>
        </w:rPr>
        <w:t>Nem támogatja az elosztott végrehajtást</w:t>
      </w:r>
      <w:r w:rsidR="00604200" w:rsidRPr="00604200">
        <w:t>:</w:t>
      </w:r>
      <w:r w:rsidRPr="00604200">
        <w:t xml:space="preserve"> </w:t>
      </w:r>
      <w:r w:rsidR="00604200" w:rsidRPr="00604200">
        <w:t>A meglévő predikátum-átviteli algoritmus csak egyszálú rendszeren működik, miközben a valós analitikus adatbázisok jellemzően elosztottak, vagy legalábbis többszálúan párhuzamosítottak.</w:t>
      </w:r>
      <w:r w:rsidR="00604200" w:rsidRPr="00604200">
        <w:br/>
        <w:t>A predikátum-átvitel elosztott rendszerre való kiterjesztése kihívást jelent, mivel a Bloom-szűrőt a tábla teljes oszlopaira kell felépíteni, így annak elosztott kezelésére is szükség van.</w:t>
      </w:r>
      <w:r w:rsidR="00604200" w:rsidRPr="00604200">
        <w:br/>
        <w:t xml:space="preserve">A tervezés tovább bonyolódik, ha a kapcsolt táblák különböző kulcsok mentén vannak </w:t>
      </w:r>
      <w:proofErr w:type="spellStart"/>
      <w:r w:rsidR="00604200" w:rsidRPr="00604200">
        <w:t>particionálva</w:t>
      </w:r>
      <w:proofErr w:type="spellEnd"/>
      <w:r w:rsidR="00604200" w:rsidRPr="00604200">
        <w:t xml:space="preserve">, ami a Bloom-szűrők </w:t>
      </w:r>
      <w:proofErr w:type="spellStart"/>
      <w:r w:rsidR="00604200" w:rsidRPr="00604200">
        <w:t>újraparticionálását</w:t>
      </w:r>
      <w:proofErr w:type="spellEnd"/>
      <w:r w:rsidR="00604200" w:rsidRPr="00604200">
        <w:t xml:space="preserve"> is szükségessé teheti.</w:t>
      </w:r>
    </w:p>
    <w:p w14:paraId="45331755" w14:textId="77777777" w:rsidR="00C46843" w:rsidRPr="00A31F42" w:rsidRDefault="00C46843" w:rsidP="00C46843">
      <w:pPr>
        <w:pStyle w:val="Listaszerbekezds"/>
      </w:pPr>
    </w:p>
    <w:p w14:paraId="7E0F9E00" w14:textId="3DDCF22B" w:rsidR="00A31F42" w:rsidRDefault="00604200" w:rsidP="00A31F42">
      <w:pPr>
        <w:pStyle w:val="Listaszerbekezds"/>
        <w:numPr>
          <w:ilvl w:val="0"/>
          <w:numId w:val="16"/>
        </w:numPr>
      </w:pPr>
      <w:r w:rsidRPr="00604200">
        <w:rPr>
          <w:b/>
          <w:bCs/>
        </w:rPr>
        <w:t>Hatástalan előszűrési lépések</w:t>
      </w:r>
      <w:r>
        <w:t>:</w:t>
      </w:r>
      <w:r w:rsidR="00A31F42" w:rsidRPr="00A31F42">
        <w:t xml:space="preserve"> </w:t>
      </w:r>
      <w:r w:rsidRPr="00604200">
        <w:t>Bizonyos predikátum-átviteli lépések nem szűrnek ki egyetlen sort sem a céltáblából, ezáltal többletköltséget okoznak anélkül, hogy gyorsulást eredményeznének.</w:t>
      </w:r>
    </w:p>
    <w:p w14:paraId="55ADB835" w14:textId="3E9ABE92" w:rsidR="005F1187" w:rsidRDefault="005932C9" w:rsidP="00D7317B">
      <w:pPr>
        <w:jc w:val="both"/>
      </w:pPr>
      <w:r>
        <w:t xml:space="preserve">A feldolgozott cikk </w:t>
      </w:r>
      <w:r w:rsidR="00CF2395">
        <w:t>több optimalizálást is mutat a predikátum-átvitelhez</w:t>
      </w:r>
      <w:r w:rsidR="005F1187">
        <w:t>, hogy szélesebb körben is használható legyen.</w:t>
      </w:r>
    </w:p>
    <w:p w14:paraId="10C9AC83" w14:textId="4446FDD0" w:rsidR="005F1187" w:rsidRDefault="005F1187" w:rsidP="00D7317B">
      <w:pPr>
        <w:jc w:val="both"/>
      </w:pPr>
      <w:r>
        <w:t>E</w:t>
      </w:r>
      <w:r w:rsidR="00BC1D7B" w:rsidRPr="00BC1D7B">
        <w:t>gyrészt elosztott, költségalapú és adaptív végrehajtási modellt vezet be, amely minden lépésnél a legjobb stratégiát választja</w:t>
      </w:r>
      <w:r>
        <w:t>.</w:t>
      </w:r>
      <w:r w:rsidR="00D7317B">
        <w:t xml:space="preserve"> </w:t>
      </w:r>
      <w:r>
        <w:t>M</w:t>
      </w:r>
      <w:r w:rsidR="00BC1D7B" w:rsidRPr="00BC1D7B">
        <w:t xml:space="preserve">ásrészt egy metszési algoritmust </w:t>
      </w:r>
      <w:proofErr w:type="spellStart"/>
      <w:r w:rsidR="00BC1D7B" w:rsidRPr="00BC1D7B">
        <w:t>dolgoz</w:t>
      </w:r>
      <w:proofErr w:type="spellEnd"/>
      <w:r w:rsidR="00BC1D7B" w:rsidRPr="00BC1D7B">
        <w:t xml:space="preserve"> ki, amely eltávolítja a felesleges, teljesítményt nem javító átviteleket.</w:t>
      </w:r>
    </w:p>
    <w:p w14:paraId="37D98CFA" w14:textId="0920700E" w:rsidR="005F1187" w:rsidRDefault="005F1187" w:rsidP="005F1187">
      <w:pPr>
        <w:pStyle w:val="Listaszerbekezds"/>
        <w:numPr>
          <w:ilvl w:val="0"/>
          <w:numId w:val="18"/>
        </w:numPr>
      </w:pPr>
      <w:proofErr w:type="spellStart"/>
      <w:r w:rsidRPr="005F1187">
        <w:rPr>
          <w:b/>
          <w:bCs/>
        </w:rPr>
        <w:t>Join</w:t>
      </w:r>
      <w:proofErr w:type="spellEnd"/>
      <w:r w:rsidRPr="005F1187">
        <w:rPr>
          <w:b/>
          <w:bCs/>
        </w:rPr>
        <w:t xml:space="preserve"> </w:t>
      </w:r>
      <w:proofErr w:type="spellStart"/>
      <w:r w:rsidRPr="005F1187">
        <w:rPr>
          <w:b/>
          <w:bCs/>
        </w:rPr>
        <w:t>key</w:t>
      </w:r>
      <w:proofErr w:type="spellEnd"/>
      <w:r w:rsidRPr="005F1187">
        <w:rPr>
          <w:b/>
          <w:bCs/>
        </w:rPr>
        <w:t xml:space="preserve"> </w:t>
      </w:r>
      <w:proofErr w:type="spellStart"/>
      <w:r w:rsidRPr="005F1187">
        <w:rPr>
          <w:b/>
          <w:bCs/>
        </w:rPr>
        <w:t>containment</w:t>
      </w:r>
      <w:proofErr w:type="spellEnd"/>
      <w:r>
        <w:t>: a céltábla kapcsolási kulcsa a forrás tábla kapcsolási kulcsának részhalmaza, még a meglévő predikátumok figyelembevétele előtt.</w:t>
      </w:r>
    </w:p>
    <w:p w14:paraId="01E11827" w14:textId="51ACF28F" w:rsidR="005F1187" w:rsidRPr="00A31F42" w:rsidRDefault="005F1187" w:rsidP="005F1187">
      <w:pPr>
        <w:pStyle w:val="Listaszerbekezds"/>
        <w:numPr>
          <w:ilvl w:val="0"/>
          <w:numId w:val="17"/>
        </w:numPr>
      </w:pPr>
      <w:proofErr w:type="spellStart"/>
      <w:r w:rsidRPr="005F1187">
        <w:rPr>
          <w:b/>
          <w:bCs/>
        </w:rPr>
        <w:t>Predicate</w:t>
      </w:r>
      <w:proofErr w:type="spellEnd"/>
      <w:r w:rsidRPr="005F1187">
        <w:rPr>
          <w:b/>
          <w:bCs/>
        </w:rPr>
        <w:t xml:space="preserve"> </w:t>
      </w:r>
      <w:proofErr w:type="spellStart"/>
      <w:r w:rsidRPr="005F1187">
        <w:rPr>
          <w:b/>
          <w:bCs/>
        </w:rPr>
        <w:t>containment</w:t>
      </w:r>
      <w:proofErr w:type="spellEnd"/>
      <w:r>
        <w:t>: a céltábla predikátumai legalább olyan szelektívek, mint a forráséi.</w:t>
      </w:r>
    </w:p>
    <w:p w14:paraId="607009E1" w14:textId="702EF9FD" w:rsidR="00793C28" w:rsidRDefault="0077108B" w:rsidP="005F1187">
      <w:pPr>
        <w:pStyle w:val="Cmsor1"/>
      </w:pPr>
      <w:r>
        <w:lastRenderedPageBreak/>
        <w:t xml:space="preserve">2. </w:t>
      </w:r>
      <w:r w:rsidR="005F1187">
        <w:t>Elméleti háttér</w:t>
      </w:r>
    </w:p>
    <w:p w14:paraId="4B62BE73" w14:textId="69462DBB" w:rsidR="005F1187" w:rsidRDefault="0077108B" w:rsidP="002B066F">
      <w:pPr>
        <w:pStyle w:val="Cmsor2"/>
      </w:pPr>
      <w:r>
        <w:t xml:space="preserve">2.1. </w:t>
      </w:r>
      <w:r w:rsidR="002B066F">
        <w:t>Predikátum-átvitel</w:t>
      </w:r>
      <w:r w:rsidR="0055603F">
        <w:t xml:space="preserve"> - </w:t>
      </w:r>
      <w:proofErr w:type="spellStart"/>
      <w:r w:rsidR="0055603F" w:rsidRPr="0055603F">
        <w:t>Predicate</w:t>
      </w:r>
      <w:proofErr w:type="spellEnd"/>
      <w:r w:rsidR="0055603F" w:rsidRPr="0055603F">
        <w:t xml:space="preserve"> </w:t>
      </w:r>
      <w:proofErr w:type="spellStart"/>
      <w:r w:rsidR="0055603F" w:rsidRPr="0055603F">
        <w:t>Transfer</w:t>
      </w:r>
      <w:proofErr w:type="spellEnd"/>
    </w:p>
    <w:p w14:paraId="1E35AE53" w14:textId="68E83DEF" w:rsidR="002B066F" w:rsidRPr="002B066F" w:rsidRDefault="002B066F" w:rsidP="007A217E">
      <w:pPr>
        <w:jc w:val="both"/>
      </w:pPr>
      <w:r w:rsidRPr="002B066F">
        <w:t xml:space="preserve">A predikátum-átvitel a modern adatbázisok egyik legfejlettebb előszűrési technikája, amely a klasszikus </w:t>
      </w:r>
      <w:proofErr w:type="spellStart"/>
      <w:r w:rsidRPr="002B066F">
        <w:t>Yannakakis</w:t>
      </w:r>
      <w:proofErr w:type="spellEnd"/>
      <w:r w:rsidRPr="002B066F">
        <w:t>-algoritmus továbbfejlesztett változ</w:t>
      </w:r>
      <w:r w:rsidR="007A217E">
        <w:t>ata</w:t>
      </w:r>
      <w:r w:rsidRPr="002B066F">
        <w:t xml:space="preserve"> A </w:t>
      </w:r>
      <w:proofErr w:type="spellStart"/>
      <w:r w:rsidRPr="002B066F">
        <w:t>Yannakakis</w:t>
      </w:r>
      <w:proofErr w:type="spellEnd"/>
      <w:r w:rsidRPr="002B066F">
        <w:t xml:space="preserve">-algoritmus eredetileg </w:t>
      </w:r>
      <w:proofErr w:type="spellStart"/>
      <w:r w:rsidRPr="002B066F">
        <w:t>aciklikus</w:t>
      </w:r>
      <w:proofErr w:type="spellEnd"/>
      <w:r w:rsidRPr="002B066F">
        <w:t xml:space="preserve"> lekérdezések hatékony feldolgozására készült, és képes előzetesen eltávolítani a kapcsolt táblák azon sorait, amelyek nem fognak megjelenni a lekérdezés eredményében. Az algoritmus elméletileg bizonyítottan hatékony, hiszen futásideje arányos a bemeneti adatok és a lekérdezés kimenetének </w:t>
      </w:r>
      <w:proofErr w:type="spellStart"/>
      <w:r w:rsidRPr="002B066F">
        <w:t>összméretével</w:t>
      </w:r>
      <w:proofErr w:type="spellEnd"/>
      <w:r w:rsidRPr="002B066F">
        <w:t xml:space="preserve"> (</w:t>
      </w:r>
      <w:proofErr w:type="gramStart"/>
      <w:r w:rsidRPr="002B066F">
        <w:t>O(</w:t>
      </w:r>
      <w:proofErr w:type="gramEnd"/>
      <w:r w:rsidRPr="002B066F">
        <w:t>N + OUT)). Működése két fő lépésből áll: az úgynevezett előremenő (</w:t>
      </w:r>
      <w:proofErr w:type="spellStart"/>
      <w:r w:rsidRPr="002B066F">
        <w:t>forward</w:t>
      </w:r>
      <w:proofErr w:type="spellEnd"/>
      <w:r w:rsidRPr="002B066F">
        <w:t>) és visszamenő (</w:t>
      </w:r>
      <w:proofErr w:type="spellStart"/>
      <w:r w:rsidRPr="002B066F">
        <w:t>backward</w:t>
      </w:r>
      <w:proofErr w:type="spellEnd"/>
      <w:r w:rsidRPr="002B066F">
        <w:t>) fázisból, amelyek során félkapcsolások (</w:t>
      </w:r>
      <w:proofErr w:type="spellStart"/>
      <w:r w:rsidRPr="002B066F">
        <w:t>semi-joins</w:t>
      </w:r>
      <w:proofErr w:type="spellEnd"/>
      <w:r w:rsidRPr="002B066F">
        <w:t>) segítségével fokozatosan csökkenti a kapcsolásban részt vevő táblák méretét.</w:t>
      </w:r>
    </w:p>
    <w:p w14:paraId="0C6D5822" w14:textId="382A82FB" w:rsidR="002B066F" w:rsidRPr="002B066F" w:rsidRDefault="002B066F" w:rsidP="007A217E">
      <w:pPr>
        <w:jc w:val="both"/>
      </w:pPr>
      <w:r w:rsidRPr="002B066F">
        <w:t>Az algoritmus a lekérdezéshez egy úgynevezett kapcsolási fát (</w:t>
      </w:r>
      <w:proofErr w:type="spellStart"/>
      <w:r w:rsidRPr="002B066F">
        <w:t>join</w:t>
      </w:r>
      <w:proofErr w:type="spellEnd"/>
      <w:r w:rsidRPr="002B066F">
        <w:t xml:space="preserve"> </w:t>
      </w:r>
      <w:proofErr w:type="spellStart"/>
      <w:r w:rsidRPr="002B066F">
        <w:t>tree</w:t>
      </w:r>
      <w:proofErr w:type="spellEnd"/>
      <w:r w:rsidRPr="002B066F">
        <w:t>) hoz létre, amelyben a csomópontok a táblákat, az élek pedig az egyenlőségi kapcsolásokat (</w:t>
      </w:r>
      <w:proofErr w:type="spellStart"/>
      <w:r w:rsidRPr="002B066F">
        <w:t>equi-joins</w:t>
      </w:r>
      <w:proofErr w:type="spellEnd"/>
      <w:r w:rsidRPr="002B066F">
        <w:t xml:space="preserve">) jelölik. Az előremenő fázisban az algoritmus a fa leveleitől indul, és a gyermektáblák felhasználásával szűri a szülőtáblák adatait. A visszamenő fázis ezzel ellentétes irányban halad: a szülőtáblák segítségével szűri vissza a gyermektáblákat. A két fázis végrehajtása után a rendszer már jelentősen kisebb táblákon tudja elvégezni a tényleges kapcsolási műveletet, ami </w:t>
      </w:r>
      <w:r w:rsidR="007A217E">
        <w:t>komolyabb</w:t>
      </w:r>
      <w:r w:rsidRPr="002B066F">
        <w:t xml:space="preserve"> gyorsulást eredményez.</w:t>
      </w:r>
    </w:p>
    <w:p w14:paraId="59DAC9BF" w14:textId="0730A011" w:rsidR="002B066F" w:rsidRPr="002B066F" w:rsidRDefault="002B066F" w:rsidP="007A217E">
      <w:pPr>
        <w:jc w:val="both"/>
      </w:pPr>
      <w:proofErr w:type="spellStart"/>
      <w:r w:rsidRPr="002B066F">
        <w:t>Yannakakis</w:t>
      </w:r>
      <w:proofErr w:type="spellEnd"/>
      <w:r w:rsidRPr="002B066F">
        <w:t xml:space="preserve">-algoritmus elméleti szempontból optimálisnak tekinthető, gyakorlati alkalmazása a modern adatbázisokban korlátozott. Ennek fő oka a félkapcsolások nagy memóriaigénye és a </w:t>
      </w:r>
      <w:proofErr w:type="spellStart"/>
      <w:r w:rsidRPr="002B066F">
        <w:t>hash</w:t>
      </w:r>
      <w:proofErr w:type="spellEnd"/>
      <w:r w:rsidRPr="002B066F">
        <w:t>-tábla műveletek magas költsége, amelyek a valós rendszerekben komoly teljesítményproblémákat okozhatnak. Ezt a hátrányt küszöböli ki a predikátum-átvitel, amely a félkapcsolások helyett Bloom-szűrőket használ az előszűréshez. A Bloom-szűrők bit-szintű reprezentációt alkalmaznak, aminek köszönhetően a szűrési folyamat gyors és memóriahatékony. A szűrőben előforduló hamis pozitív találatok nem befolyásolják a lekérdezés helyességét, mivel azokat a kapcsolási fázis során a rendszer eltávolítja. Emellett ezek a hamis pozitívok a teljesítményre is minimális hatást gyakorolnak.</w:t>
      </w:r>
    </w:p>
    <w:p w14:paraId="397A8379" w14:textId="2C05E469" w:rsidR="002B066F" w:rsidRPr="002B066F" w:rsidRDefault="002B066F" w:rsidP="007A217E">
      <w:pPr>
        <w:jc w:val="both"/>
      </w:pPr>
      <w:r w:rsidRPr="002B066F">
        <w:t>A predikátum-átvitel működése egy sor egymásra épülő átvitelből (</w:t>
      </w:r>
      <w:proofErr w:type="spellStart"/>
      <w:r w:rsidRPr="002B066F">
        <w:t>transfer</w:t>
      </w:r>
      <w:proofErr w:type="spellEnd"/>
      <w:r w:rsidRPr="002B066F">
        <w:t xml:space="preserve"> </w:t>
      </w:r>
      <w:proofErr w:type="spellStart"/>
      <w:r w:rsidRPr="002B066F">
        <w:t>step</w:t>
      </w:r>
      <w:proofErr w:type="spellEnd"/>
      <w:r w:rsidRPr="002B066F">
        <w:t xml:space="preserve">) áll, ahol minden egyes lépésben egy forrástábla kapcsolási kulcsa alapján Bloom-szűrő készül, amelyet a </w:t>
      </w:r>
      <w:r w:rsidR="007A217E" w:rsidRPr="002B066F">
        <w:t>céltábla</w:t>
      </w:r>
      <w:r w:rsidRPr="002B066F">
        <w:t xml:space="preserve"> előszűrésére használnak. A további lépések már a korábban leszűrt táblákkal dolgoznak, így a folyamat iteratívan egyre kisebb adathalmazokat hoz létre. A technika </w:t>
      </w:r>
      <w:proofErr w:type="spellStart"/>
      <w:r w:rsidRPr="002B066F">
        <w:t>kétirányú</w:t>
      </w:r>
      <w:proofErr w:type="spellEnd"/>
      <w:r w:rsidRPr="002B066F">
        <w:t xml:space="preserve">: először előremenő, majd visszamenő szakaszban hajtja végre az átviteleket. </w:t>
      </w:r>
    </w:p>
    <w:p w14:paraId="2C127FB1" w14:textId="77777777" w:rsidR="002B066F" w:rsidRDefault="002B066F" w:rsidP="000E35EC">
      <w:pPr>
        <w:jc w:val="both"/>
      </w:pPr>
      <w:r w:rsidRPr="002B066F">
        <w:t xml:space="preserve">A TPC-H Q20 lekérdezés példáján jól látható a módszer hatékonysága: a helyi (lokális) predikátumok önmagukban körülbelül ötszörös adatcsökkentést eredményeznek, míg a predikátum-átvitel további ötvenszeresre képes csökkenteni a kapcsolási bemenet </w:t>
      </w:r>
      <w:r w:rsidRPr="002B066F">
        <w:lastRenderedPageBreak/>
        <w:t>méretét. Összességében ez 250-szeres adatmennyiség-csökkenést jelent, ami világosan mutatja, hogy a predikátum-átvitel rendkívül hatékony eszköz a lekérdezések teljesítményének javítására, különösen nagy adatbázisok esetében.</w:t>
      </w:r>
    </w:p>
    <w:p w14:paraId="1EC4F857" w14:textId="3CC3672D" w:rsidR="00C46843" w:rsidRDefault="0077108B" w:rsidP="00C46843">
      <w:pPr>
        <w:pStyle w:val="Cmsor2"/>
      </w:pPr>
      <w:r>
        <w:t xml:space="preserve">2.2. </w:t>
      </w:r>
      <w:r w:rsidR="0055603F">
        <w:t xml:space="preserve">Elosztott kapcsolás - </w:t>
      </w:r>
      <w:proofErr w:type="spellStart"/>
      <w:r w:rsidR="00C46843" w:rsidRPr="00C46843">
        <w:t>Distributed</w:t>
      </w:r>
      <w:proofErr w:type="spellEnd"/>
      <w:r w:rsidR="00C46843" w:rsidRPr="00C46843">
        <w:t xml:space="preserve"> </w:t>
      </w:r>
      <w:proofErr w:type="spellStart"/>
      <w:r w:rsidR="00C46843" w:rsidRPr="00C46843">
        <w:t>Joins</w:t>
      </w:r>
      <w:proofErr w:type="spellEnd"/>
    </w:p>
    <w:p w14:paraId="642DE32F" w14:textId="5412E2E2" w:rsidR="00C46843" w:rsidRDefault="00C46843" w:rsidP="000E35EC">
      <w:pPr>
        <w:jc w:val="both"/>
      </w:pPr>
      <w:r>
        <w:t>Elosztott adatbázis-környezetben, ahol a táblák adatai több csomópontra vannak felosztva, a kapcsolások (</w:t>
      </w:r>
      <w:proofErr w:type="spellStart"/>
      <w:r>
        <w:t>join</w:t>
      </w:r>
      <w:proofErr w:type="spellEnd"/>
      <w:r>
        <w:t xml:space="preserve"> műveletek) nem mindig hajthatók végre közvetlenül. Ennek oka, hogy a táblák eltérő oszlopok alapján lehetnek </w:t>
      </w:r>
      <w:proofErr w:type="spellStart"/>
      <w:r>
        <w:t>particionálva</w:t>
      </w:r>
      <w:proofErr w:type="spellEnd"/>
      <w:r>
        <w:t xml:space="preserve">, amelyek nem feltétlenül egyeznek meg a kapcsolási kulccsal. Az ilyen helyzetek kezelésére két elterjedt stratégiát alkalmaznak: </w:t>
      </w:r>
    </w:p>
    <w:p w14:paraId="4E35AB45" w14:textId="6EDA15B2" w:rsidR="00C46843" w:rsidRDefault="00C46843" w:rsidP="00C46843">
      <w:pPr>
        <w:pStyle w:val="Listaszerbekezds"/>
        <w:numPr>
          <w:ilvl w:val="0"/>
          <w:numId w:val="17"/>
        </w:numPr>
      </w:pPr>
      <w:r w:rsidRPr="00C46843">
        <w:rPr>
          <w:b/>
          <w:bCs/>
        </w:rPr>
        <w:t xml:space="preserve">A </w:t>
      </w:r>
      <w:proofErr w:type="spellStart"/>
      <w:r w:rsidRPr="00C46843">
        <w:rPr>
          <w:b/>
          <w:bCs/>
        </w:rPr>
        <w:t>broadcast</w:t>
      </w:r>
      <w:proofErr w:type="spellEnd"/>
      <w:r w:rsidRPr="00C46843">
        <w:rPr>
          <w:b/>
          <w:bCs/>
        </w:rPr>
        <w:t>-alapú kapcsolás</w:t>
      </w:r>
      <w:r>
        <w:t xml:space="preserve"> során az egyik táblát</w:t>
      </w:r>
      <w:r w:rsidR="00377A7B">
        <w:t>,</w:t>
      </w:r>
      <w:r>
        <w:t xml:space="preserve"> minden csomópontra továbbítják, majd az egyes csomópontokon ez a tábla kerül összekapcsolásra a helyileg tárolt partícióval. Ez a módszer különösen hatékony, ha az egyik tábla lényegesen kisebb a másiknál, mivel csökkenti a hálózati adatforgalmat. Külső kapcsolások esetében azonban korlátozások érvényesek: például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esetén kizárólag a jobb oldali tábla </w:t>
      </w:r>
      <w:proofErr w:type="spellStart"/>
      <w:r>
        <w:t>broadcastolható</w:t>
      </w:r>
      <w:proofErr w:type="spellEnd"/>
      <w:r>
        <w:t xml:space="preserve">. A </w:t>
      </w:r>
      <w:proofErr w:type="spellStart"/>
      <w:r>
        <w:t>broadcast</w:t>
      </w:r>
      <w:proofErr w:type="spellEnd"/>
      <w:r>
        <w:t>-alapú stratégia tehát elsősorban aszimmetrikus méretű táblák esetén előnyös.</w:t>
      </w:r>
    </w:p>
    <w:p w14:paraId="67DA1BE4" w14:textId="77777777" w:rsidR="00377A7B" w:rsidRDefault="00377A7B" w:rsidP="00377A7B">
      <w:pPr>
        <w:pStyle w:val="Listaszerbekezds"/>
      </w:pPr>
    </w:p>
    <w:p w14:paraId="0099E365" w14:textId="62CF181D" w:rsidR="00C46843" w:rsidRDefault="00C46843" w:rsidP="00C46843">
      <w:pPr>
        <w:pStyle w:val="Listaszerbekezds"/>
        <w:numPr>
          <w:ilvl w:val="0"/>
          <w:numId w:val="17"/>
        </w:numPr>
      </w:pPr>
      <w:r w:rsidRPr="00377A7B">
        <w:rPr>
          <w:b/>
          <w:bCs/>
        </w:rPr>
        <w:t xml:space="preserve">A </w:t>
      </w:r>
      <w:proofErr w:type="spellStart"/>
      <w:r w:rsidRPr="00377A7B">
        <w:rPr>
          <w:b/>
          <w:bCs/>
        </w:rPr>
        <w:t>shuffle</w:t>
      </w:r>
      <w:proofErr w:type="spellEnd"/>
      <w:r w:rsidRPr="00377A7B">
        <w:rPr>
          <w:b/>
          <w:bCs/>
        </w:rPr>
        <w:t>-alapú kapcsolás</w:t>
      </w:r>
      <w:r>
        <w:t xml:space="preserve"> ezzel szemben mindkét táblát </w:t>
      </w:r>
      <w:proofErr w:type="spellStart"/>
      <w:r>
        <w:t>újraparticionálja</w:t>
      </w:r>
      <w:proofErr w:type="spellEnd"/>
      <w:r>
        <w:t xml:space="preserve"> a kapcsolási kulcs mentén, hogy az azonos kulcsértékű sorok ugyanarra a csomópontra kerüljenek. Ezután minden csomópont helyben végzi el a kapcsolást a saját adatrészén. A </w:t>
      </w:r>
      <w:proofErr w:type="spellStart"/>
      <w:r>
        <w:t>shuffle</w:t>
      </w:r>
      <w:proofErr w:type="spellEnd"/>
      <w:r>
        <w:t xml:space="preserve">-alapú megközelítés főként nagy klaszterek esetében, valamint akkor hatékony, ha mindkét tábla nagy és hasonló méretű, vagy már eleve a kapcsolási kulcs alapján van </w:t>
      </w:r>
      <w:proofErr w:type="spellStart"/>
      <w:r>
        <w:t>particionálva</w:t>
      </w:r>
      <w:proofErr w:type="spellEnd"/>
      <w:r>
        <w:t>.</w:t>
      </w:r>
    </w:p>
    <w:p w14:paraId="55EE20B0" w14:textId="35DB2DF3" w:rsidR="00C46843" w:rsidRDefault="00C46843" w:rsidP="000E35EC">
      <w:pPr>
        <w:jc w:val="both"/>
      </w:pPr>
      <w:r>
        <w:t xml:space="preserve">Összességében elmondható, hogy a </w:t>
      </w:r>
      <w:proofErr w:type="spellStart"/>
      <w:r>
        <w:t>broadcast</w:t>
      </w:r>
      <w:proofErr w:type="spellEnd"/>
      <w:r>
        <w:t xml:space="preserve">-alapú kapcsolás kis és nagy méretű táblák esetén hatékony, míg a </w:t>
      </w:r>
      <w:proofErr w:type="spellStart"/>
      <w:r>
        <w:t>shuffle</w:t>
      </w:r>
      <w:proofErr w:type="spellEnd"/>
      <w:r>
        <w:t xml:space="preserve">-alapú megközelítés a nagy, közel azonos méretű táblák és skálázható elosztott rendszerek esetében </w:t>
      </w:r>
      <w:r w:rsidR="00377A7B">
        <w:t>ad</w:t>
      </w:r>
      <w:r>
        <w:t xml:space="preserve"> jobb teljesítményt.</w:t>
      </w:r>
    </w:p>
    <w:p w14:paraId="0F02A32F" w14:textId="70943C8E" w:rsidR="008F2652" w:rsidRDefault="0077108B" w:rsidP="008F2652">
      <w:pPr>
        <w:pStyle w:val="Cmsor2"/>
      </w:pPr>
      <w:r>
        <w:t xml:space="preserve">2.3. </w:t>
      </w:r>
      <w:r w:rsidR="0055603F">
        <w:t xml:space="preserve">Elosztott </w:t>
      </w:r>
      <w:proofErr w:type="spellStart"/>
      <w:r w:rsidR="0055603F">
        <w:t>Predikárum</w:t>
      </w:r>
      <w:proofErr w:type="spellEnd"/>
      <w:r w:rsidR="0055603F">
        <w:t xml:space="preserve"> Átvitel - </w:t>
      </w:r>
      <w:proofErr w:type="spellStart"/>
      <w:r w:rsidR="008F2652" w:rsidRPr="008F2652">
        <w:t>Distributed</w:t>
      </w:r>
      <w:proofErr w:type="spellEnd"/>
      <w:r w:rsidR="008F2652" w:rsidRPr="008F2652">
        <w:t xml:space="preserve"> </w:t>
      </w:r>
      <w:proofErr w:type="spellStart"/>
      <w:r w:rsidR="008F2652" w:rsidRPr="008F2652">
        <w:t>Predicate</w:t>
      </w:r>
      <w:proofErr w:type="spellEnd"/>
      <w:r w:rsidR="008F2652" w:rsidRPr="008F2652">
        <w:t xml:space="preserve"> </w:t>
      </w:r>
      <w:proofErr w:type="spellStart"/>
      <w:r w:rsidR="008F2652" w:rsidRPr="008F2652">
        <w:t>Transfer</w:t>
      </w:r>
      <w:proofErr w:type="spellEnd"/>
    </w:p>
    <w:p w14:paraId="74517327" w14:textId="6D54BE42" w:rsidR="0077108B" w:rsidRPr="0077108B" w:rsidRDefault="0077108B" w:rsidP="0077108B">
      <w:pPr>
        <w:jc w:val="both"/>
      </w:pPr>
      <w:r w:rsidRPr="0077108B">
        <w:t xml:space="preserve">A predikátum-átvitel működése logikailag hasonló a kapcsolási fázishoz: a Bloom-szűrők építése és használata sok tekintetben megfeleltethető a </w:t>
      </w:r>
      <w:proofErr w:type="spellStart"/>
      <w:r w:rsidRPr="0077108B">
        <w:t>hash</w:t>
      </w:r>
      <w:proofErr w:type="spellEnd"/>
      <w:r w:rsidRPr="0077108B">
        <w:t xml:space="preserve">-táblák működésének. Az elosztott megvalósítás ezért a korábban ismertetett </w:t>
      </w:r>
      <w:proofErr w:type="spellStart"/>
      <w:r w:rsidRPr="0077108B">
        <w:t>broadcast</w:t>
      </w:r>
      <w:proofErr w:type="spellEnd"/>
      <w:r w:rsidRPr="0077108B">
        <w:t xml:space="preserve">- és </w:t>
      </w:r>
      <w:proofErr w:type="spellStart"/>
      <w:r w:rsidRPr="0077108B">
        <w:t>shuffle</w:t>
      </w:r>
      <w:proofErr w:type="spellEnd"/>
      <w:r w:rsidRPr="0077108B">
        <w:t xml:space="preserve">-alapú kapcsolási stratégiákra épül. Két fő megközelítést dolgoztak ki: a </w:t>
      </w:r>
      <w:proofErr w:type="spellStart"/>
      <w:r w:rsidRPr="0077108B">
        <w:t>broadcast</w:t>
      </w:r>
      <w:proofErr w:type="spellEnd"/>
      <w:r w:rsidRPr="0077108B">
        <w:t xml:space="preserve">-alapú és a </w:t>
      </w:r>
      <w:proofErr w:type="spellStart"/>
      <w:r w:rsidRPr="0077108B">
        <w:t>shuffle</w:t>
      </w:r>
      <w:proofErr w:type="spellEnd"/>
      <w:r w:rsidRPr="0077108B">
        <w:t xml:space="preserve">-alapú elosztott predikátum-átvitelt, amelyek nem igényelnek előre meghatározott </w:t>
      </w:r>
      <w:proofErr w:type="spellStart"/>
      <w:r w:rsidRPr="0077108B">
        <w:t>particionálási</w:t>
      </w:r>
      <w:proofErr w:type="spellEnd"/>
      <w:r w:rsidRPr="0077108B">
        <w:t xml:space="preserve"> sémát, így különböző adatmegosztási elrendezések mellett is hatékonyan alkalmazhatók. Ha egy tábla már a kapcsolási kulcs alapján van </w:t>
      </w:r>
      <w:proofErr w:type="spellStart"/>
      <w:r w:rsidRPr="0077108B">
        <w:t>particionálva</w:t>
      </w:r>
      <w:proofErr w:type="spellEnd"/>
      <w:r w:rsidRPr="0077108B">
        <w:t>, a végrehajtás tovább egyszerűsíthető és gyorsítható.</w:t>
      </w:r>
    </w:p>
    <w:p w14:paraId="6A8F12CB" w14:textId="0F331B67" w:rsidR="008F2652" w:rsidRPr="008F2652" w:rsidRDefault="0077108B" w:rsidP="008F2652">
      <w:pPr>
        <w:jc w:val="both"/>
        <w:rPr>
          <w:b/>
          <w:bCs/>
        </w:rPr>
      </w:pPr>
      <w:r>
        <w:rPr>
          <w:rStyle w:val="Cmsor3Char"/>
        </w:rPr>
        <w:t xml:space="preserve">2.3.1. </w:t>
      </w:r>
      <w:proofErr w:type="spellStart"/>
      <w:r w:rsidR="008F2652" w:rsidRPr="008F2652">
        <w:rPr>
          <w:rStyle w:val="Cmsor3Char"/>
        </w:rPr>
        <w:t>Broadcast</w:t>
      </w:r>
      <w:proofErr w:type="spellEnd"/>
      <w:r w:rsidR="008F2652" w:rsidRPr="008F2652">
        <w:rPr>
          <w:rStyle w:val="Cmsor3Char"/>
        </w:rPr>
        <w:t>-alapú megközelítések</w:t>
      </w:r>
    </w:p>
    <w:p w14:paraId="0DD0E791" w14:textId="5AC3DBD2" w:rsidR="008F2652" w:rsidRPr="008F2652" w:rsidRDefault="00004115" w:rsidP="008F2652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43E318D" wp14:editId="3C6864E3">
                <wp:simplePos x="0" y="0"/>
                <wp:positionH relativeFrom="column">
                  <wp:posOffset>2249805</wp:posOffset>
                </wp:positionH>
                <wp:positionV relativeFrom="paragraph">
                  <wp:posOffset>2103755</wp:posOffset>
                </wp:positionV>
                <wp:extent cx="3560445" cy="260350"/>
                <wp:effectExtent l="0" t="0" r="1905" b="6350"/>
                <wp:wrapTight wrapText="bothSides">
                  <wp:wrapPolygon edited="0">
                    <wp:start x="0" y="0"/>
                    <wp:lineTo x="0" y="20546"/>
                    <wp:lineTo x="21496" y="20546"/>
                    <wp:lineTo x="21496" y="0"/>
                    <wp:lineTo x="0" y="0"/>
                  </wp:wrapPolygon>
                </wp:wrapTight>
                <wp:docPr id="83198219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0445" cy="260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D52B05" w14:textId="17AF13DC" w:rsidR="00004115" w:rsidRPr="00655A56" w:rsidRDefault="00004115" w:rsidP="00004115">
                            <w:pPr>
                              <w:pStyle w:val="Kpalrs"/>
                              <w:jc w:val="center"/>
                            </w:pPr>
                            <w:fldSimple w:instr=" SEQ ábra \* ARABIC ">
                              <w:r w:rsidR="00515ADB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 ábra Broadcast-Based Value-Exchange (BCAST-VAL)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3E318D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177.15pt;margin-top:165.65pt;width:280.35pt;height:20.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" stroked="f">
                <v:textbox inset="0,0,0,0">
                  <w:txbxContent>
                    <w:p w14:paraId="51D52B05" w14:textId="17AF13DC" w:rsidR="00004115" w:rsidRPr="00655A56" w:rsidRDefault="00004115" w:rsidP="00004115">
                      <w:pPr>
                        <w:pStyle w:val="Kpalrs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 w:rsidR="00515ADB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. ábra Broadcast-Based Value-Exchange (BCAST-VAL)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04115">
        <w:rPr>
          <w:noProof/>
        </w:rPr>
        <w:drawing>
          <wp:anchor distT="0" distB="0" distL="114300" distR="114300" simplePos="0" relativeHeight="251658240" behindDoc="1" locked="0" layoutInCell="1" allowOverlap="1" wp14:anchorId="554E384F" wp14:editId="65192F3A">
            <wp:simplePos x="0" y="0"/>
            <wp:positionH relativeFrom="margin">
              <wp:align>right</wp:align>
            </wp:positionH>
            <wp:positionV relativeFrom="paragraph">
              <wp:posOffset>58420</wp:posOffset>
            </wp:positionV>
            <wp:extent cx="3463290" cy="2021840"/>
            <wp:effectExtent l="0" t="0" r="3810" b="0"/>
            <wp:wrapTight wrapText="bothSides">
              <wp:wrapPolygon edited="0">
                <wp:start x="0" y="0"/>
                <wp:lineTo x="0" y="21369"/>
                <wp:lineTo x="21505" y="21369"/>
                <wp:lineTo x="21505" y="0"/>
                <wp:lineTo x="0" y="0"/>
              </wp:wrapPolygon>
            </wp:wrapTight>
            <wp:docPr id="2088801226" name="Kép 1" descr="A képen szöveg, képernyőkép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01226" name="Kép 1" descr="A képen szöveg, képernyőkép, diagram, sor látható&#10;&#10;Előfordulhat, hogy az AI által létrehozott tartalom helytele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652" w:rsidRPr="008F2652">
        <w:t xml:space="preserve">A </w:t>
      </w:r>
      <w:proofErr w:type="spellStart"/>
      <w:r w:rsidR="008F2652" w:rsidRPr="008F2652">
        <w:t>broadcast</w:t>
      </w:r>
      <w:proofErr w:type="spellEnd"/>
      <w:r w:rsidR="008F2652" w:rsidRPr="008F2652">
        <w:t xml:space="preserve">-alapú predikátum-átvitel során az egyik csomópont adatait a többi csomópontra továbbítják, így minden </w:t>
      </w:r>
      <w:proofErr w:type="spellStart"/>
      <w:r w:rsidR="00930A90">
        <w:t>N</w:t>
      </w:r>
      <w:r w:rsidR="008F2652" w:rsidRPr="008F2652">
        <w:t>ode</w:t>
      </w:r>
      <w:proofErr w:type="spellEnd"/>
      <w:r w:rsidR="008F2652" w:rsidRPr="008F2652">
        <w:t xml:space="preserve"> rendelkezik a kapcsoláshoz szükséges információval. Az első, BCAST-VAL nevű megoldás lényege, hogy a forrástábla (R) kapcsolási kulcsait minden csomópontra elküldik, majd ezeket felhasználva szűrik a </w:t>
      </w:r>
      <w:r w:rsidR="0077108B" w:rsidRPr="008F2652">
        <w:t>céltáblát</w:t>
      </w:r>
      <w:r w:rsidR="008F2652" w:rsidRPr="008F2652">
        <w:t xml:space="preserve"> (S). A szerzők a Bloom-szűrők alkalmazásával jelentős gyorsulást értek el: a félkapcsolás-alapú megoldáshoz képest a Bloom-szűrős változat akár háromszoros sebességnövekedést biztosított, miközben lényegesen kevesebb memóriát igényelt.</w:t>
      </w:r>
    </w:p>
    <w:p w14:paraId="225055C8" w14:textId="76F13E80" w:rsidR="008F2652" w:rsidRPr="008F2652" w:rsidRDefault="008F2652" w:rsidP="008F2652">
      <w:pPr>
        <w:jc w:val="both"/>
      </w:pPr>
      <w:r w:rsidRPr="008F2652">
        <w:t xml:space="preserve">A második megközelítés, BCAST-BF, közvetlenül a Bloom-szűrők </w:t>
      </w:r>
      <w:proofErr w:type="spellStart"/>
      <w:r w:rsidRPr="008F2652">
        <w:t>broadcastolására</w:t>
      </w:r>
      <w:proofErr w:type="spellEnd"/>
      <w:r w:rsidRPr="008F2652">
        <w:t xml:space="preserve"> épül</w:t>
      </w:r>
      <w:r w:rsidR="00930A90">
        <w:t xml:space="preserve">. </w:t>
      </w:r>
      <w:r w:rsidRPr="008F2652">
        <w:t>Ennek három különböző változata készült:</w:t>
      </w:r>
    </w:p>
    <w:p w14:paraId="7EF7A4A8" w14:textId="761CF082" w:rsidR="008F2652" w:rsidRPr="008F2652" w:rsidRDefault="008F2652" w:rsidP="008F2652">
      <w:pPr>
        <w:numPr>
          <w:ilvl w:val="0"/>
          <w:numId w:val="19"/>
        </w:numPr>
        <w:jc w:val="both"/>
      </w:pPr>
      <w:r w:rsidRPr="008F2652">
        <w:rPr>
          <w:b/>
          <w:bCs/>
        </w:rPr>
        <w:t xml:space="preserve">Több Bloom-szűrő </w:t>
      </w:r>
      <w:proofErr w:type="spellStart"/>
      <w:r w:rsidRPr="008F2652">
        <w:rPr>
          <w:b/>
          <w:bCs/>
        </w:rPr>
        <w:t>broadcastolása</w:t>
      </w:r>
      <w:proofErr w:type="spellEnd"/>
      <w:r w:rsidRPr="008F2652">
        <w:t xml:space="preserve"> (Design 1)</w:t>
      </w:r>
      <w:r w:rsidR="00930A90">
        <w:t>:</w:t>
      </w:r>
      <w:r w:rsidRPr="008F2652">
        <w:t xml:space="preserve"> ahol minden csomópont saját szűrőt készít, és ezeket a hálózaton keresztül megosztják. Ez azonban növeli a hamis pozitív arányt és a számítási költséget.</w:t>
      </w:r>
    </w:p>
    <w:p w14:paraId="7D74BA69" w14:textId="718D52B5" w:rsidR="008F2652" w:rsidRPr="008F2652" w:rsidRDefault="008F2652" w:rsidP="008F2652">
      <w:pPr>
        <w:numPr>
          <w:ilvl w:val="0"/>
          <w:numId w:val="19"/>
        </w:numPr>
        <w:jc w:val="both"/>
      </w:pPr>
      <w:r w:rsidRPr="008F2652">
        <w:rPr>
          <w:b/>
          <w:bCs/>
        </w:rPr>
        <w:t>Globális Bloom-szűrő egyesítése központosítva</w:t>
      </w:r>
      <w:r w:rsidRPr="008F2652">
        <w:t xml:space="preserve"> (Design 2)</w:t>
      </w:r>
      <w:r w:rsidR="00930A90">
        <w:t>:</w:t>
      </w:r>
      <w:r w:rsidRPr="008F2652">
        <w:t xml:space="preserve"> ahol a rész-szűrőket egy csomópont összegyűjti és összevonja, majd az így kapott globális szűrőt </w:t>
      </w:r>
      <w:proofErr w:type="spellStart"/>
      <w:r w:rsidRPr="008F2652">
        <w:t>broadcastolja</w:t>
      </w:r>
      <w:proofErr w:type="spellEnd"/>
      <w:r w:rsidRPr="008F2652">
        <w:t>.</w:t>
      </w:r>
    </w:p>
    <w:p w14:paraId="7329D657" w14:textId="46EFAAF7" w:rsidR="00AA1739" w:rsidRDefault="00930A90" w:rsidP="00AA1739">
      <w:pPr>
        <w:numPr>
          <w:ilvl w:val="0"/>
          <w:numId w:val="19"/>
        </w:numPr>
        <w:jc w:val="both"/>
      </w:pPr>
      <w:r w:rsidRPr="00930A90">
        <w:rPr>
          <w:noProof/>
        </w:rPr>
        <w:drawing>
          <wp:anchor distT="0" distB="0" distL="114300" distR="114300" simplePos="0" relativeHeight="251661312" behindDoc="1" locked="0" layoutInCell="1" allowOverlap="1" wp14:anchorId="64C63343" wp14:editId="201800FA">
            <wp:simplePos x="0" y="0"/>
            <wp:positionH relativeFrom="column">
              <wp:posOffset>20955</wp:posOffset>
            </wp:positionH>
            <wp:positionV relativeFrom="paragraph">
              <wp:posOffset>887095</wp:posOffset>
            </wp:positionV>
            <wp:extent cx="5760720" cy="1665605"/>
            <wp:effectExtent l="0" t="0" r="0" b="0"/>
            <wp:wrapTight wrapText="bothSides">
              <wp:wrapPolygon edited="0">
                <wp:start x="0" y="0"/>
                <wp:lineTo x="0" y="21246"/>
                <wp:lineTo x="21500" y="21246"/>
                <wp:lineTo x="21500" y="0"/>
                <wp:lineTo x="0" y="0"/>
              </wp:wrapPolygon>
            </wp:wrapTight>
            <wp:docPr id="630850697" name="Kép 1" descr="A képen diagram, Tervrajz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50697" name="Kép 1" descr="A képen diagram, Tervrajz, képernyőkép, sor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2652" w:rsidRPr="008F2652">
        <w:rPr>
          <w:b/>
          <w:bCs/>
        </w:rPr>
        <w:t xml:space="preserve">Elosztott egyesítés </w:t>
      </w:r>
      <w:r w:rsidR="008F2652" w:rsidRPr="008F2652">
        <w:t>(Design 3)</w:t>
      </w:r>
      <w:r>
        <w:t>:</w:t>
      </w:r>
      <w:r w:rsidR="008F2652" w:rsidRPr="008F2652">
        <w:t xml:space="preserve"> amely a számítási terhelést és a hálózati forgalmat egyenletesen osztja el a csomópontok között: a szűrőket részekre bontják, ezeket szétosztják és párhuzamosan egyesítik.</w:t>
      </w:r>
      <w:r w:rsidR="00AA1739">
        <w:t xml:space="preserve"> Ez a leggyorsabb és legkiegyensúlyozottabb ezért a következőkben a </w:t>
      </w:r>
      <w:r w:rsidR="00AA1739" w:rsidRPr="008F2652">
        <w:t>BCAST-BF</w:t>
      </w:r>
      <w:r w:rsidR="00AA1739">
        <w:t xml:space="preserve"> elnevezés erre utal.</w:t>
      </w:r>
    </w:p>
    <w:p w14:paraId="7ADF661A" w14:textId="0863D1D2" w:rsidR="00930A90" w:rsidRPr="008F2652" w:rsidRDefault="00930A90" w:rsidP="00930A90">
      <w:pPr>
        <w:jc w:val="both"/>
      </w:pPr>
    </w:p>
    <w:p w14:paraId="68C23F31" w14:textId="73481E89" w:rsidR="008F2652" w:rsidRPr="008F2652" w:rsidRDefault="0077108B" w:rsidP="008F2652">
      <w:pPr>
        <w:jc w:val="both"/>
        <w:rPr>
          <w:b/>
          <w:bCs/>
        </w:rPr>
      </w:pPr>
      <w:r>
        <w:rPr>
          <w:rStyle w:val="Cmsor3Char"/>
        </w:rPr>
        <w:t xml:space="preserve">2.3.2. </w:t>
      </w:r>
      <w:proofErr w:type="spellStart"/>
      <w:r w:rsidR="008F2652" w:rsidRPr="008F2652">
        <w:rPr>
          <w:rStyle w:val="Cmsor3Char"/>
        </w:rPr>
        <w:t>Shuffle</w:t>
      </w:r>
      <w:proofErr w:type="spellEnd"/>
      <w:r w:rsidR="008F2652" w:rsidRPr="008F2652">
        <w:rPr>
          <w:rStyle w:val="Cmsor3Char"/>
        </w:rPr>
        <w:t>-alapú megközelítések</w:t>
      </w:r>
    </w:p>
    <w:p w14:paraId="482A45C2" w14:textId="6FBAF3E7" w:rsidR="001D2D4D" w:rsidRPr="001D2D4D" w:rsidRDefault="001D2D4D" w:rsidP="001D2D4D">
      <w:pPr>
        <w:jc w:val="both"/>
      </w:pPr>
      <w:r w:rsidRPr="001D2D4D">
        <w:t xml:space="preserve">A </w:t>
      </w:r>
      <w:proofErr w:type="spellStart"/>
      <w:r w:rsidRPr="001D2D4D">
        <w:t>shuffle</w:t>
      </w:r>
      <w:proofErr w:type="spellEnd"/>
      <w:r w:rsidRPr="001D2D4D">
        <w:t xml:space="preserve">-alapú elosztott predikátum-átvitel célja a kapcsolási kulcsok metszetének hatékony kiszámítása úgy, hogy közben minimalizálja a hálózati adatforgalmat. A módszer </w:t>
      </w:r>
      <w:r w:rsidRPr="001D2D4D">
        <w:lastRenderedPageBreak/>
        <w:t xml:space="preserve">különösen akkor előnyös, ha a forrás- és céltábla hasonló méretű, vagy a klaszter nagyszámú csomópontból áll. A folyamat során mindkét tábla </w:t>
      </w:r>
      <w:proofErr w:type="spellStart"/>
      <w:r w:rsidRPr="001D2D4D">
        <w:t>újraparticionálásra</w:t>
      </w:r>
      <w:proofErr w:type="spellEnd"/>
      <w:r w:rsidRPr="001D2D4D">
        <w:t xml:space="preserve"> kerül a kapcsolási kulcs alapján, így az azonos kulcsértékű sorok ugyanarra a csomópontra kerülnek, ahol a szűrés lokálisan elvégezhető.</w:t>
      </w:r>
    </w:p>
    <w:p w14:paraId="18C2F0CE" w14:textId="74C7AA7F" w:rsidR="001D2D4D" w:rsidRPr="001D2D4D" w:rsidRDefault="001D2D4D" w:rsidP="001D2D4D">
      <w:pPr>
        <w:jc w:val="both"/>
      </w:pPr>
      <w:r w:rsidRPr="001D2D4D">
        <w:t xml:space="preserve">Az alapváltozat </w:t>
      </w:r>
      <w:r w:rsidRPr="001D2D4D">
        <w:rPr>
          <w:color w:val="215E99" w:themeColor="text2" w:themeTint="BF"/>
        </w:rPr>
        <w:t>(</w:t>
      </w:r>
      <w:r w:rsidRPr="001D2D4D">
        <w:rPr>
          <w:b/>
          <w:bCs/>
          <w:color w:val="215E99" w:themeColor="text2" w:themeTint="BF"/>
        </w:rPr>
        <w:t>SHFL-VAL</w:t>
      </w:r>
      <w:r w:rsidRPr="001D2D4D">
        <w:rPr>
          <w:color w:val="215E99" w:themeColor="text2" w:themeTint="BF"/>
        </w:rPr>
        <w:t xml:space="preserve">) </w:t>
      </w:r>
      <w:r w:rsidRPr="001D2D4D">
        <w:t>a két tábla kapcsolási kulcsait mozgatja a hálózaton, majd a</w:t>
      </w:r>
      <w:r w:rsidR="003E2C2A">
        <w:rPr>
          <w:noProof/>
        </w:rPr>
        <w:t xml:space="preserve"> </w:t>
      </w:r>
      <w:r w:rsidRPr="001D2D4D">
        <w:t>csomópontok helyben határozzák meg a közös kulcshalmazt. Bár ez a megoldás egyszerű, nagy adatmozgással jár. Ennek optimalizálására két továbbfejlesztett verzió készült, amelyek Bloom-szűrőket alkalmaznak a hálózati terhelés csökkentésére.</w:t>
      </w:r>
    </w:p>
    <w:p w14:paraId="7E2ED1A2" w14:textId="72E253EF" w:rsidR="0055603F" w:rsidRDefault="001D2D4D" w:rsidP="001D2D4D">
      <w:pPr>
        <w:jc w:val="both"/>
      </w:pPr>
      <w:r w:rsidRPr="001D2D4D">
        <w:t xml:space="preserve">Az </w:t>
      </w:r>
      <w:r w:rsidRPr="001D2D4D">
        <w:rPr>
          <w:b/>
          <w:bCs/>
          <w:color w:val="215E99" w:themeColor="text2" w:themeTint="BF"/>
        </w:rPr>
        <w:t>SHFL-BF-SRC</w:t>
      </w:r>
      <w:r w:rsidRPr="001D2D4D">
        <w:rPr>
          <w:color w:val="215E99" w:themeColor="text2" w:themeTint="BF"/>
        </w:rPr>
        <w:t xml:space="preserve"> </w:t>
      </w:r>
      <w:r w:rsidRPr="001D2D4D">
        <w:t xml:space="preserve">módszer a forrástábla (R) kulcsait Bloom-szűrőként továbbítja, míg a céltábla (S) a nyers kulcsokat küldi. Így a céltábla adatai a forrástábla szűrői alapján szűrhetők, ami különösen hatékony, ha a céltábla kisebb méretű. A </w:t>
      </w:r>
      <w:r w:rsidRPr="001D2D4D">
        <w:rPr>
          <w:b/>
          <w:bCs/>
          <w:color w:val="215E99" w:themeColor="text2" w:themeTint="BF"/>
        </w:rPr>
        <w:t>SHFL-BF-DST</w:t>
      </w:r>
      <w:r w:rsidRPr="001D2D4D">
        <w:rPr>
          <w:color w:val="215E99" w:themeColor="text2" w:themeTint="BF"/>
        </w:rPr>
        <w:t xml:space="preserve"> </w:t>
      </w:r>
      <w:r w:rsidRPr="001D2D4D">
        <w:t>ezzel szemben fordított logikát alkalmaz: a céltábla készít Bloom-szűrőket, amelyekkel a forrástábla kulcsai ellenőrizhetők. Ez a megközelítés a forrástábla kisebb mérete esetén bizonyul hatékonyabbnak.</w:t>
      </w:r>
    </w:p>
    <w:p w14:paraId="17D6B576" w14:textId="00DA322D" w:rsidR="0055603F" w:rsidRPr="001D2D4D" w:rsidRDefault="0055603F" w:rsidP="0055603F">
      <w:pPr>
        <w:jc w:val="center"/>
      </w:pPr>
      <w:r w:rsidRPr="0055603F">
        <w:rPr>
          <w:noProof/>
        </w:rPr>
        <w:drawing>
          <wp:inline distT="0" distB="0" distL="0" distR="0" wp14:anchorId="4DC38DD0" wp14:editId="59200A6C">
            <wp:extent cx="5760720" cy="2340610"/>
            <wp:effectExtent l="0" t="0" r="0" b="2540"/>
            <wp:docPr id="802637554" name="Kép 1" descr="A képen szöveg, diagram, képernyőkép, Terv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37554" name="Kép 1" descr="A képen szöveg, diagram, képernyőkép, Tervrajz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2ABB" w14:textId="77777777" w:rsidR="001D2D4D" w:rsidRPr="001D2D4D" w:rsidRDefault="001D2D4D" w:rsidP="001D2D4D">
      <w:pPr>
        <w:jc w:val="both"/>
      </w:pPr>
      <w:r w:rsidRPr="001D2D4D">
        <w:t xml:space="preserve">Összességében a </w:t>
      </w:r>
      <w:proofErr w:type="spellStart"/>
      <w:r w:rsidRPr="001D2D4D">
        <w:t>shuffle</w:t>
      </w:r>
      <w:proofErr w:type="spellEnd"/>
      <w:r w:rsidRPr="001D2D4D">
        <w:t>-alapú predikátum-átvitel a kulcsadatok vagy Bloom-szűrők mozgatásával jelentősen csökkenti a hálózati forgalmat és a kapcsolások számítási költségét. A választott változat a táblák méretarányától függ: az SHFL-BF-SRC a kisebb cél-, míg az SHFL-BF-DST a kisebb forrástáblák esetén biztosít jobb teljesítményt.</w:t>
      </w:r>
    </w:p>
    <w:p w14:paraId="5D3C41BB" w14:textId="16F2413A" w:rsidR="008759DC" w:rsidRDefault="008759DC" w:rsidP="008759DC">
      <w:pPr>
        <w:pStyle w:val="Cmsor2"/>
      </w:pPr>
      <w:r>
        <w:t xml:space="preserve">3. </w:t>
      </w:r>
      <w:r w:rsidR="0055603F" w:rsidRPr="00C11CCF">
        <w:t>Költségalapú adaptív végrehajtás</w:t>
      </w:r>
      <w:r w:rsidR="0055603F">
        <w:t xml:space="preserve"> - </w:t>
      </w:r>
      <w:r w:rsidR="0055603F" w:rsidRPr="0055603F">
        <w:t>Cost-</w:t>
      </w:r>
      <w:proofErr w:type="spellStart"/>
      <w:r w:rsidR="0055603F" w:rsidRPr="0055603F">
        <w:t>Based</w:t>
      </w:r>
      <w:proofErr w:type="spellEnd"/>
      <w:r w:rsidR="0055603F" w:rsidRPr="0055603F">
        <w:t xml:space="preserve"> </w:t>
      </w:r>
      <w:proofErr w:type="spellStart"/>
      <w:r w:rsidR="0055603F" w:rsidRPr="0055603F">
        <w:t>Adaptive</w:t>
      </w:r>
      <w:proofErr w:type="spellEnd"/>
      <w:r w:rsidR="0055603F" w:rsidRPr="0055603F">
        <w:t xml:space="preserve"> </w:t>
      </w:r>
      <w:proofErr w:type="spellStart"/>
      <w:r w:rsidR="0055603F" w:rsidRPr="0055603F">
        <w:t>Execution</w:t>
      </w:r>
      <w:proofErr w:type="spellEnd"/>
    </w:p>
    <w:p w14:paraId="6BB294D2" w14:textId="2AC2ADB2" w:rsidR="008759DC" w:rsidRDefault="008759DC" w:rsidP="000E35EC">
      <w:pPr>
        <w:jc w:val="both"/>
      </w:pPr>
      <w:r>
        <w:t xml:space="preserve">Ebben a fejezetben a cikk egy költségalapú, adaptív végrehajtási modellt mutat be, amely minden predikátum-átviteli lépésnél dinamikusan kiválasztja a legkisebb költségű elosztott algoritmust. A teljes költség két komponensből áll: a hálózati és a számítási költségből. </w:t>
      </w:r>
    </w:p>
    <w:p w14:paraId="3D044017" w14:textId="098E601B" w:rsidR="008759DC" w:rsidRDefault="008759DC" w:rsidP="000E35EC">
      <w:pPr>
        <w:jc w:val="both"/>
      </w:pPr>
      <w:r>
        <w:t xml:space="preserve">A rendszer minden lekérdezés végrehajtásakor összegyűjti a szükséges paramétereket, mint például a forrás- és céltáblák méretét, a szelektivitást és a klaszter méretét. Ezek </w:t>
      </w:r>
      <w:r>
        <w:lastRenderedPageBreak/>
        <w:t>alapján futásidőben dönt arról, melyik elosztott predikátum-átviteli algoritmus a legköltséghatékonyabb.</w:t>
      </w:r>
    </w:p>
    <w:p w14:paraId="671B794F" w14:textId="38BE158F" w:rsidR="008759DC" w:rsidRDefault="005F503B" w:rsidP="008759DC">
      <w:pPr>
        <w:pStyle w:val="Cmsor3"/>
      </w:pPr>
      <w:r>
        <w:t xml:space="preserve">3.1. </w:t>
      </w:r>
      <w:proofErr w:type="spellStart"/>
      <w:r w:rsidR="008759DC">
        <w:t>Broadcast</w:t>
      </w:r>
      <w:proofErr w:type="spellEnd"/>
      <w:r w:rsidR="008759DC">
        <w:t>-alapú megközelítés</w:t>
      </w:r>
    </w:p>
    <w:p w14:paraId="2409CC6E" w14:textId="77777777" w:rsidR="008759DC" w:rsidRDefault="008759DC" w:rsidP="008759DC">
      <w:r>
        <w:t xml:space="preserve">A </w:t>
      </w:r>
      <w:proofErr w:type="spellStart"/>
      <w:r>
        <w:t>broadcast</w:t>
      </w:r>
      <w:proofErr w:type="spellEnd"/>
      <w:r>
        <w:t>-alapú predikátum-átvitel a kisebb forrástábla adatait minden csomópontra elküldi. A hálózati költség ennek megfelelően a tábla méretével arányos:</w:t>
      </w:r>
    </w:p>
    <w:p w14:paraId="26F44DB0" w14:textId="77777777" w:rsidR="008759DC" w:rsidRDefault="008759DC" w:rsidP="008759DC">
      <w:r>
        <w:rPr>
          <w:noProof/>
        </w:rPr>
        <w:drawing>
          <wp:inline distT="0" distB="0" distL="0" distR="0" wp14:anchorId="06588C10" wp14:editId="34D7ACFC">
            <wp:extent cx="2560320" cy="361691"/>
            <wp:effectExtent l="0" t="0" r="0" b="0"/>
            <wp:docPr id="1" name="Picture 1" descr="A képen szöveg, Betűtípus, kézírá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képen szöveg, Betűtípus, kézírás, fekete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157C" w14:textId="15949236" w:rsidR="008759DC" w:rsidRDefault="005F503B" w:rsidP="008759DC">
      <w:pPr>
        <w:pStyle w:val="Cmsor3"/>
      </w:pPr>
      <w:r>
        <w:t xml:space="preserve">3.2. </w:t>
      </w:r>
      <w:proofErr w:type="spellStart"/>
      <w:r w:rsidR="008759DC">
        <w:t>Shuffle</w:t>
      </w:r>
      <w:proofErr w:type="spellEnd"/>
      <w:r w:rsidR="008759DC">
        <w:t>-alapú megközelítés</w:t>
      </w:r>
    </w:p>
    <w:p w14:paraId="2C25E088" w14:textId="77777777" w:rsidR="008759DC" w:rsidRDefault="008759DC" w:rsidP="008759DC">
      <w:r>
        <w:t xml:space="preserve">A </w:t>
      </w:r>
      <w:proofErr w:type="spellStart"/>
      <w:r>
        <w:t>shuffle</w:t>
      </w:r>
      <w:proofErr w:type="spellEnd"/>
      <w:r>
        <w:t xml:space="preserve">-alapú algoritmus két adatátviteli lépésből áll: az adatok </w:t>
      </w:r>
      <w:proofErr w:type="spellStart"/>
      <w:r>
        <w:t>újraparticionálásából</w:t>
      </w:r>
      <w:proofErr w:type="spellEnd"/>
      <w:r>
        <w:t xml:space="preserve"> és a leszűrt elemek visszaküldéséből. A hálózati költség általános alakja a következő:</w:t>
      </w:r>
    </w:p>
    <w:p w14:paraId="44239ADF" w14:textId="77777777" w:rsidR="008759DC" w:rsidRDefault="008759DC" w:rsidP="008759DC">
      <w:r>
        <w:rPr>
          <w:noProof/>
        </w:rPr>
        <w:drawing>
          <wp:inline distT="0" distB="0" distL="0" distR="0" wp14:anchorId="7EEF09BD" wp14:editId="511402AF">
            <wp:extent cx="2926080" cy="388207"/>
            <wp:effectExtent l="0" t="0" r="0" b="0"/>
            <wp:docPr id="2" name="Picture 2" descr="A képen szöveg, Betűtípus, kézírá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képen szöveg, Betűtípus, kézírás, fekete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3235" w14:textId="77777777" w:rsidR="008759DC" w:rsidRDefault="008759DC" w:rsidP="008759DC">
      <w:r>
        <w:t>A Bloom-szűrős változatok (SHFL-BF-SRC és SHFL-BF-DST) a nyers kulcsok helyett tömörített szűrőket használnak, ezáltal csökkentik a hálózati forgalmat. Ennek általános költségformája:</w:t>
      </w:r>
    </w:p>
    <w:p w14:paraId="0707E2E4" w14:textId="77777777" w:rsidR="008759DC" w:rsidRDefault="008759DC" w:rsidP="008759DC">
      <w:r>
        <w:rPr>
          <w:noProof/>
        </w:rPr>
        <w:drawing>
          <wp:inline distT="0" distB="0" distL="0" distR="0" wp14:anchorId="732BE800" wp14:editId="76702AC1">
            <wp:extent cx="2926080" cy="3554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EAD1" w14:textId="3A8068FA" w:rsidR="008759DC" w:rsidRDefault="005F503B" w:rsidP="008759DC">
      <w:pPr>
        <w:pStyle w:val="Cmsor3"/>
      </w:pPr>
      <w:r>
        <w:t xml:space="preserve">3.3. </w:t>
      </w:r>
      <w:r w:rsidR="008759DC">
        <w:t>Adaptív döntési mechanizmus</w:t>
      </w:r>
    </w:p>
    <w:p w14:paraId="63183149" w14:textId="77777777" w:rsidR="008759DC" w:rsidRDefault="008759DC" w:rsidP="008759DC">
      <w:r>
        <w:t>A rendszer minden predikátum-átviteli lépésnél összehasonlítja a lehetséges algoritmusok költségét, és a legalacsonyabb értékű megoldást választja. Az adaptív kiválasztás alapképlete:</w:t>
      </w:r>
    </w:p>
    <w:p w14:paraId="3227A3CC" w14:textId="77777777" w:rsidR="008759DC" w:rsidRDefault="008759DC" w:rsidP="008759DC">
      <w:r>
        <w:rPr>
          <w:noProof/>
        </w:rPr>
        <w:drawing>
          <wp:inline distT="0" distB="0" distL="0" distR="0" wp14:anchorId="4825178A" wp14:editId="341F6E4F">
            <wp:extent cx="2286000" cy="331773"/>
            <wp:effectExtent l="0" t="0" r="0" b="0"/>
            <wp:docPr id="4" name="Picture 4" descr="A képen Betűtípus, fekete, kézírás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képen Betűtípus, fekete, kézírás, szöveg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A0A0" w14:textId="77777777" w:rsidR="008759DC" w:rsidRDefault="008759DC" w:rsidP="008759DC">
      <w:r>
        <w:t>Ez a döntés független a lekérdezés-optimalizáló által kiválasztott kapcsolási algoritmustól, de a szűrés hatással lehet a kapcsolási fázisra, mivel csökkenti a feldolgozandó adatmennyiséget.</w:t>
      </w:r>
    </w:p>
    <w:p w14:paraId="2CF5F9F6" w14:textId="4FF5429D" w:rsidR="008759DC" w:rsidRDefault="005F503B" w:rsidP="008759DC">
      <w:pPr>
        <w:pStyle w:val="Cmsor3"/>
      </w:pPr>
      <w:r>
        <w:t xml:space="preserve">3.4. </w:t>
      </w:r>
      <w:r w:rsidR="008759DC">
        <w:t>Összegzés</w:t>
      </w:r>
    </w:p>
    <w:p w14:paraId="40D8B37E" w14:textId="1F17A67E" w:rsidR="00455428" w:rsidRPr="00455428" w:rsidRDefault="008759DC" w:rsidP="000A6EFA">
      <w:r>
        <w:t>A költségalapú adaptív végrehajtás célja, hogy minden predikátum-átviteli lépésnél automatikusan kiválassza az optimális stratégiát, minimalizálja a hálózati költségeket, és javítsa a lekérdezések teljesítményét elosztott környezetben.</w:t>
      </w:r>
    </w:p>
    <w:sectPr w:rsidR="00455428" w:rsidRPr="004554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819"/>
    <w:multiLevelType w:val="multilevel"/>
    <w:tmpl w:val="B80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858DF"/>
    <w:multiLevelType w:val="multilevel"/>
    <w:tmpl w:val="622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7011"/>
    <w:multiLevelType w:val="hybridMultilevel"/>
    <w:tmpl w:val="25941C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C6A2D"/>
    <w:multiLevelType w:val="multilevel"/>
    <w:tmpl w:val="1452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077BA"/>
    <w:multiLevelType w:val="multilevel"/>
    <w:tmpl w:val="020E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C70AD"/>
    <w:multiLevelType w:val="multilevel"/>
    <w:tmpl w:val="F3F8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04D0B"/>
    <w:multiLevelType w:val="hybridMultilevel"/>
    <w:tmpl w:val="3446BF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43E01"/>
    <w:multiLevelType w:val="multilevel"/>
    <w:tmpl w:val="FB2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E1829"/>
    <w:multiLevelType w:val="multilevel"/>
    <w:tmpl w:val="19F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A6FC2"/>
    <w:multiLevelType w:val="multilevel"/>
    <w:tmpl w:val="526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A6FCC"/>
    <w:multiLevelType w:val="multilevel"/>
    <w:tmpl w:val="5B22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40142"/>
    <w:multiLevelType w:val="multilevel"/>
    <w:tmpl w:val="FB6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66BD2"/>
    <w:multiLevelType w:val="multilevel"/>
    <w:tmpl w:val="1A02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B0065E"/>
    <w:multiLevelType w:val="multilevel"/>
    <w:tmpl w:val="CC8E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10A66"/>
    <w:multiLevelType w:val="multilevel"/>
    <w:tmpl w:val="2ACE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D69D3"/>
    <w:multiLevelType w:val="multilevel"/>
    <w:tmpl w:val="020E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276C95"/>
    <w:multiLevelType w:val="multilevel"/>
    <w:tmpl w:val="E19C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13FA9"/>
    <w:multiLevelType w:val="multilevel"/>
    <w:tmpl w:val="03C0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F4097"/>
    <w:multiLevelType w:val="multilevel"/>
    <w:tmpl w:val="379C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A7885"/>
    <w:multiLevelType w:val="multilevel"/>
    <w:tmpl w:val="1A02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4C3B05"/>
    <w:multiLevelType w:val="multilevel"/>
    <w:tmpl w:val="F8F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C057F"/>
    <w:multiLevelType w:val="multilevel"/>
    <w:tmpl w:val="275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E7A63"/>
    <w:multiLevelType w:val="multilevel"/>
    <w:tmpl w:val="E03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13879"/>
    <w:multiLevelType w:val="multilevel"/>
    <w:tmpl w:val="75D2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91028F"/>
    <w:multiLevelType w:val="multilevel"/>
    <w:tmpl w:val="B02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369EC"/>
    <w:multiLevelType w:val="multilevel"/>
    <w:tmpl w:val="9BB4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11606"/>
    <w:multiLevelType w:val="hybridMultilevel"/>
    <w:tmpl w:val="C270E61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C11080"/>
    <w:multiLevelType w:val="multilevel"/>
    <w:tmpl w:val="43E8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C2C23"/>
    <w:multiLevelType w:val="multilevel"/>
    <w:tmpl w:val="D256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122AAA"/>
    <w:multiLevelType w:val="multilevel"/>
    <w:tmpl w:val="117C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C5399E"/>
    <w:multiLevelType w:val="hybridMultilevel"/>
    <w:tmpl w:val="35B24F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D7701C"/>
    <w:multiLevelType w:val="multilevel"/>
    <w:tmpl w:val="78A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725FE"/>
    <w:multiLevelType w:val="multilevel"/>
    <w:tmpl w:val="6BE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B667B"/>
    <w:multiLevelType w:val="multilevel"/>
    <w:tmpl w:val="ACC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36453"/>
    <w:multiLevelType w:val="multilevel"/>
    <w:tmpl w:val="214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6C5FB4"/>
    <w:multiLevelType w:val="multilevel"/>
    <w:tmpl w:val="6BD8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6F01BD"/>
    <w:multiLevelType w:val="multilevel"/>
    <w:tmpl w:val="8456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572207">
    <w:abstractNumId w:val="11"/>
  </w:num>
  <w:num w:numId="2" w16cid:durableId="451636667">
    <w:abstractNumId w:val="8"/>
  </w:num>
  <w:num w:numId="3" w16cid:durableId="1227451643">
    <w:abstractNumId w:val="31"/>
  </w:num>
  <w:num w:numId="4" w16cid:durableId="941836576">
    <w:abstractNumId w:val="17"/>
  </w:num>
  <w:num w:numId="5" w16cid:durableId="2053992316">
    <w:abstractNumId w:val="3"/>
  </w:num>
  <w:num w:numId="6" w16cid:durableId="1077509117">
    <w:abstractNumId w:val="18"/>
  </w:num>
  <w:num w:numId="7" w16cid:durableId="1168135778">
    <w:abstractNumId w:val="34"/>
  </w:num>
  <w:num w:numId="8" w16cid:durableId="997150274">
    <w:abstractNumId w:val="13"/>
  </w:num>
  <w:num w:numId="9" w16cid:durableId="13574870">
    <w:abstractNumId w:val="35"/>
  </w:num>
  <w:num w:numId="10" w16cid:durableId="921259065">
    <w:abstractNumId w:val="10"/>
  </w:num>
  <w:num w:numId="11" w16cid:durableId="1831021659">
    <w:abstractNumId w:val="33"/>
  </w:num>
  <w:num w:numId="12" w16cid:durableId="1552306785">
    <w:abstractNumId w:val="25"/>
  </w:num>
  <w:num w:numId="13" w16cid:durableId="1217818822">
    <w:abstractNumId w:val="7"/>
  </w:num>
  <w:num w:numId="14" w16cid:durableId="1318460541">
    <w:abstractNumId w:val="16"/>
  </w:num>
  <w:num w:numId="15" w16cid:durableId="1302468030">
    <w:abstractNumId w:val="9"/>
  </w:num>
  <w:num w:numId="16" w16cid:durableId="785540686">
    <w:abstractNumId w:val="2"/>
  </w:num>
  <w:num w:numId="17" w16cid:durableId="776293264">
    <w:abstractNumId w:val="6"/>
  </w:num>
  <w:num w:numId="18" w16cid:durableId="887452945">
    <w:abstractNumId w:val="30"/>
  </w:num>
  <w:num w:numId="19" w16cid:durableId="1046024129">
    <w:abstractNumId w:val="23"/>
  </w:num>
  <w:num w:numId="20" w16cid:durableId="317465380">
    <w:abstractNumId w:val="26"/>
  </w:num>
  <w:num w:numId="21" w16cid:durableId="746536748">
    <w:abstractNumId w:val="28"/>
  </w:num>
  <w:num w:numId="22" w16cid:durableId="1733117686">
    <w:abstractNumId w:val="15"/>
  </w:num>
  <w:num w:numId="23" w16cid:durableId="2133667916">
    <w:abstractNumId w:val="5"/>
  </w:num>
  <w:num w:numId="24" w16cid:durableId="1358652586">
    <w:abstractNumId w:val="4"/>
  </w:num>
  <w:num w:numId="25" w16cid:durableId="1610501935">
    <w:abstractNumId w:val="19"/>
  </w:num>
  <w:num w:numId="26" w16cid:durableId="1412659562">
    <w:abstractNumId w:val="12"/>
  </w:num>
  <w:num w:numId="27" w16cid:durableId="1619874065">
    <w:abstractNumId w:val="36"/>
  </w:num>
  <w:num w:numId="28" w16cid:durableId="1534684959">
    <w:abstractNumId w:val="22"/>
  </w:num>
  <w:num w:numId="29" w16cid:durableId="2048681142">
    <w:abstractNumId w:val="1"/>
  </w:num>
  <w:num w:numId="30" w16cid:durableId="1925067568">
    <w:abstractNumId w:val="20"/>
  </w:num>
  <w:num w:numId="31" w16cid:durableId="844710477">
    <w:abstractNumId w:val="21"/>
  </w:num>
  <w:num w:numId="32" w16cid:durableId="263001598">
    <w:abstractNumId w:val="24"/>
  </w:num>
  <w:num w:numId="33" w16cid:durableId="427384438">
    <w:abstractNumId w:val="32"/>
  </w:num>
  <w:num w:numId="34" w16cid:durableId="1936286637">
    <w:abstractNumId w:val="29"/>
  </w:num>
  <w:num w:numId="35" w16cid:durableId="643437130">
    <w:abstractNumId w:val="14"/>
  </w:num>
  <w:num w:numId="36" w16cid:durableId="1104038726">
    <w:abstractNumId w:val="27"/>
  </w:num>
  <w:num w:numId="37" w16cid:durableId="32093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70"/>
    <w:rsid w:val="00004115"/>
    <w:rsid w:val="000A6EFA"/>
    <w:rsid w:val="000E35EC"/>
    <w:rsid w:val="00137CC8"/>
    <w:rsid w:val="001A625A"/>
    <w:rsid w:val="001D2D4D"/>
    <w:rsid w:val="00221860"/>
    <w:rsid w:val="002368A4"/>
    <w:rsid w:val="00281463"/>
    <w:rsid w:val="002B066F"/>
    <w:rsid w:val="00377A7B"/>
    <w:rsid w:val="003E2C2A"/>
    <w:rsid w:val="00455428"/>
    <w:rsid w:val="00493799"/>
    <w:rsid w:val="005051F0"/>
    <w:rsid w:val="00515ADB"/>
    <w:rsid w:val="0055603F"/>
    <w:rsid w:val="005932C9"/>
    <w:rsid w:val="005F1187"/>
    <w:rsid w:val="005F503B"/>
    <w:rsid w:val="00601A50"/>
    <w:rsid w:val="00604200"/>
    <w:rsid w:val="0077108B"/>
    <w:rsid w:val="00793C28"/>
    <w:rsid w:val="007A217E"/>
    <w:rsid w:val="008158E6"/>
    <w:rsid w:val="00823E7D"/>
    <w:rsid w:val="008759DC"/>
    <w:rsid w:val="0088672D"/>
    <w:rsid w:val="008A7270"/>
    <w:rsid w:val="008F2652"/>
    <w:rsid w:val="008F6759"/>
    <w:rsid w:val="00930A90"/>
    <w:rsid w:val="009C04B4"/>
    <w:rsid w:val="00A31F42"/>
    <w:rsid w:val="00AA1739"/>
    <w:rsid w:val="00AB2A21"/>
    <w:rsid w:val="00AE0B15"/>
    <w:rsid w:val="00BC1D7B"/>
    <w:rsid w:val="00C042CE"/>
    <w:rsid w:val="00C1087A"/>
    <w:rsid w:val="00C11CCF"/>
    <w:rsid w:val="00C46843"/>
    <w:rsid w:val="00CF2395"/>
    <w:rsid w:val="00D54FA6"/>
    <w:rsid w:val="00D7317B"/>
    <w:rsid w:val="00D8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AA55A"/>
  <w15:chartTrackingRefBased/>
  <w15:docId w15:val="{E3D55CB4-A07E-440F-AA2B-C0B78321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A7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A7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A7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A7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A7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A7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A7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A7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A7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A7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A7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8A7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A727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A727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A727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A727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A727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A727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A7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A7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A7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A7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A7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A727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A727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A727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A7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A727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A7270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uiPriority w:val="1"/>
    <w:qFormat/>
    <w:rsid w:val="00793C28"/>
    <w:pPr>
      <w:spacing w:after="0" w:line="240" w:lineRule="auto"/>
    </w:pPr>
  </w:style>
  <w:style w:type="paragraph" w:styleId="Kpalrs">
    <w:name w:val="caption"/>
    <w:basedOn w:val="Norml"/>
    <w:next w:val="Norml"/>
    <w:uiPriority w:val="35"/>
    <w:unhideWhenUsed/>
    <w:qFormat/>
    <w:rsid w:val="0000411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2772</TotalTime>
  <Pages>6</Pages>
  <Words>1546</Words>
  <Characters>10672</Characters>
  <Application>Microsoft Office Word</Application>
  <DocSecurity>0</DocSecurity>
  <Lines>88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Berekméri Barna</dc:creator>
  <cp:keywords/>
  <dc:description/>
  <cp:lastModifiedBy>Berekméri Barna</cp:lastModifiedBy>
  <cp:revision>20</cp:revision>
  <dcterms:created xsi:type="dcterms:W3CDTF">2025-10-30T12:43:00Z</dcterms:created>
  <dcterms:modified xsi:type="dcterms:W3CDTF">2025-11-01T13:27:00Z</dcterms:modified>
</cp:coreProperties>
</file>