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CHECKLIST AVANT FORMATION</w:t>
      </w:r>
    </w:p>
    <w:p>
      <w:pPr>
        <w:jc w:val="center"/>
      </w:pPr>
      <w:r>
        <w:rPr>
          <w:b/>
          <w:color w:val="147A4B"/>
          <w:sz w:val="26"/>
        </w:rPr>
        <w:t>Contrôle technique, fonctionnel et logistique</w:t>
      </w:r>
    </w:p>
    <w:p>
      <w:pPr>
        <w:jc w:val="center"/>
      </w:pPr>
      <w:r>
        <w:rPr>
          <w:color w:val="667085"/>
        </w:rPr>
        <w:t>Version formation • 19 août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Décision GO / NO GO — </w:t>
            </w:r>
            <w:r>
              <w:t>Ne pas commencer la démonstration tant qu’un compte de test, une période ouverte ou le workflow de paiement ne sont pas disponibles.</w:t>
            </w:r>
          </w:p>
        </w:tc>
      </w:tr>
    </w:tbl>
    <w:p/>
    <w:p>
      <w:pPr>
        <w:pStyle w:val="Heading1"/>
      </w:pPr>
      <w:r>
        <w:t>J-5 — Organisation</w:t>
      </w:r>
    </w:p>
    <w:p>
      <w:r>
        <w:t>☐ Valider la liste des participants et leurs rôles.</w:t>
      </w:r>
    </w:p>
    <w:p>
      <w:r>
        <w:t>☐ Réserver salle, vidéoprojecteur et accès réseau.</w:t>
      </w:r>
    </w:p>
    <w:p>
      <w:r>
        <w:t>☐ Envoyer convocation, horaires et prérequis.</w:t>
      </w:r>
    </w:p>
    <w:p>
      <w:r>
        <w:t>☐ Préparer les supports imprimés ou numériques.</w:t>
      </w:r>
    </w:p>
    <w:p>
      <w:pPr>
        <w:pStyle w:val="Heading1"/>
      </w:pPr>
      <w:r>
        <w:t>J-2 — Comptes et données</w:t>
      </w:r>
    </w:p>
    <w:p>
      <w:r>
        <w:t>☐ Créer les comptes de formation.</w:t>
      </w:r>
    </w:p>
    <w:p>
      <w:r>
        <w:t>☐ Vérifier les droits GESTIONNAIRE et ADMINISTRATEUR.</w:t>
      </w:r>
    </w:p>
    <w:p>
      <w:r>
        <w:t>☐ Préparer les adhérents fictifs et une période ouverte.</w:t>
      </w:r>
    </w:p>
    <w:p>
      <w:r>
        <w:t>☐ Préparer un chèque fictif, bordereau et avis de crédit.</w:t>
      </w:r>
    </w:p>
    <w:p>
      <w:pPr>
        <w:pStyle w:val="Heading1"/>
      </w:pPr>
      <w:r>
        <w:t>J-1 — Recette applicative</w:t>
      </w:r>
    </w:p>
    <w:p>
      <w:r>
        <w:t>☐ Tester connexion/déconnexion.</w:t>
      </w:r>
    </w:p>
    <w:p>
      <w:r>
        <w:t>☐ Tester recherche et ouverture d’une fiche adhérent.</w:t>
      </w:r>
    </w:p>
    <w:p>
      <w:r>
        <w:t>☐ Tester une cotisation spontanée &gt; 0.</w:t>
      </w:r>
    </w:p>
    <w:p>
      <w:r>
        <w:t>☐ Vérifier le recalcul de la cotisation trimestrielle.</w:t>
      </w:r>
    </w:p>
    <w:p>
      <w:r>
        <w:t>☐ Tester toutes les étapes du chèque jusqu’au reçu PDF.</w:t>
      </w:r>
    </w:p>
    <w:p>
      <w:r>
        <w:t>☐ Vérifier les dates JJ/MM/AAAA sur le reçu.</w:t>
      </w:r>
    </w:p>
    <w:p>
      <w:r>
        <w:t>☐ Tester le contrôle de clôture sans clôturer la période de démonstration.</w:t>
      </w:r>
    </w:p>
    <w:p>
      <w:pPr>
        <w:pStyle w:val="Heading1"/>
      </w:pPr>
      <w:r>
        <w:t>Jour J — Salle</w:t>
      </w:r>
    </w:p>
    <w:p>
      <w:r>
        <w:t>☐ Ouvrir l’application et le diaporama.</w:t>
      </w:r>
    </w:p>
    <w:p>
      <w:r>
        <w:t>☐ Vérifier zoom, résolution et lisibilité.</w:t>
      </w:r>
    </w:p>
    <w:p>
      <w:r>
        <w:t>☐ Couper notifications et données personnelles visibles.</w:t>
      </w:r>
    </w:p>
    <w:p>
      <w:r>
        <w:t>☐ Prévoir une copie locale des supports.</w:t>
      </w:r>
    </w:p>
    <w:p>
      <w:r>
        <w:t>☐ Afficher les objectifs et règles de sécurité.</w:t>
      </w:r>
    </w:p>
    <w:p>
      <w:pPr>
        <w:pStyle w:val="Heading1"/>
      </w:pPr>
      <w:r>
        <w:t>Après session</w:t>
      </w:r>
    </w:p>
    <w:p>
      <w:r>
        <w:t>☐ Collecter présence, scores et satisfaction.</w:t>
      </w:r>
    </w:p>
    <w:p>
      <w:r>
        <w:t>☐ Recenser les questions non résolues.</w:t>
      </w:r>
    </w:p>
    <w:p>
      <w:r>
        <w:t>☐ Transmettre guide et fiches pratiques.</w:t>
      </w:r>
    </w:p>
    <w:p>
      <w:r>
        <w:t>☐ Planifier un point de suivi à J+7.</w:t>
      </w:r>
    </w:p>
    <w:p>
      <w:pPr>
        <w:pStyle w:val="Heading1"/>
      </w:pPr>
      <w:r>
        <w:t>Feuille de décision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Contrôle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État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Observation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Application accessible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GO  ☐ NO GO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Comptes de test actifs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GO  ☐ NO GO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Données de démonstration prêtes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GO  ☐ NO GO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 chèque validé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GO  ☐ NO GO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Supports disponibles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GO  ☐ NO GO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