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EDC050" w14:textId="441557CB" w:rsidR="000C3734" w:rsidRPr="00201EFC" w:rsidRDefault="00526483" w:rsidP="00201EFC">
      <w:pPr>
        <w:pStyle w:val="Titre2"/>
      </w:pPr>
      <w:bookmarkStart w:id="0" w:name="_GoBack"/>
      <w:bookmarkEnd w:id="0"/>
      <w:r>
        <w:t>1ere</w:t>
      </w:r>
      <w:r w:rsidR="000C3734" w:rsidRPr="000C3734">
        <w:t xml:space="preserve"> PARTIE : MOUNT/UMOUNT</w:t>
      </w:r>
    </w:p>
    <w:p w14:paraId="2552BC7A" w14:textId="757C3442" w:rsidR="00FA5F0C" w:rsidRDefault="006017EF">
      <w:pPr>
        <w:rPr>
          <w:b/>
        </w:rPr>
      </w:pPr>
      <w:r>
        <w:t xml:space="preserve">Si on fait la commande : </w:t>
      </w:r>
      <w:r w:rsidRPr="006017EF">
        <w:rPr>
          <w:b/>
        </w:rPr>
        <w:t>dmesg</w:t>
      </w:r>
    </w:p>
    <w:p w14:paraId="209C711D" w14:textId="26E310AE" w:rsidR="006017EF" w:rsidRDefault="00910D2E">
      <w:r>
        <w:rPr>
          <w:noProof/>
          <w:lang w:eastAsia="fr-FR"/>
        </w:rPr>
        <w:drawing>
          <wp:inline distT="0" distB="0" distL="0" distR="0" wp14:anchorId="6E87CE5C" wp14:editId="29088E5D">
            <wp:extent cx="5760720" cy="876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876300"/>
                    </a:xfrm>
                    <a:prstGeom prst="rect">
                      <a:avLst/>
                    </a:prstGeom>
                  </pic:spPr>
                </pic:pic>
              </a:graphicData>
            </a:graphic>
          </wp:inline>
        </w:drawing>
      </w:r>
    </w:p>
    <w:p w14:paraId="7003AEBC" w14:textId="103ADA16" w:rsidR="00910D2E" w:rsidRDefault="00843488">
      <w:r>
        <w:rPr>
          <w:noProof/>
          <w:lang w:eastAsia="fr-FR"/>
        </w:rPr>
        <w:drawing>
          <wp:inline distT="0" distB="0" distL="0" distR="0" wp14:anchorId="6BC2D5B0" wp14:editId="113519FD">
            <wp:extent cx="5760720" cy="1065530"/>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1065530"/>
                    </a:xfrm>
                    <a:prstGeom prst="rect">
                      <a:avLst/>
                    </a:prstGeom>
                  </pic:spPr>
                </pic:pic>
              </a:graphicData>
            </a:graphic>
          </wp:inline>
        </w:drawing>
      </w:r>
    </w:p>
    <w:p w14:paraId="4FEF07E7" w14:textId="34C1C04B" w:rsidR="004B5420" w:rsidRDefault="004B5420">
      <w:r>
        <w:t>Ou bien on utilise la commande :</w:t>
      </w:r>
    </w:p>
    <w:p w14:paraId="167BA3B9" w14:textId="2C827F68" w:rsidR="004B5420" w:rsidRDefault="004B5420">
      <w:r>
        <w:rPr>
          <w:noProof/>
          <w:lang w:eastAsia="fr-FR"/>
        </w:rPr>
        <w:drawing>
          <wp:inline distT="0" distB="0" distL="0" distR="0" wp14:anchorId="255E8EBA" wp14:editId="623C3C51">
            <wp:extent cx="5760720" cy="12630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263015"/>
                    </a:xfrm>
                    <a:prstGeom prst="rect">
                      <a:avLst/>
                    </a:prstGeom>
                  </pic:spPr>
                </pic:pic>
              </a:graphicData>
            </a:graphic>
          </wp:inline>
        </w:drawing>
      </w:r>
    </w:p>
    <w:p w14:paraId="778D65C0" w14:textId="716A6872" w:rsidR="006B636E" w:rsidRDefault="006B636E">
      <w:r>
        <w:t>Les lignes</w:t>
      </w:r>
      <w:r w:rsidRPr="00FC6FC8">
        <w:rPr>
          <w:b/>
          <w:color w:val="FF0000"/>
        </w:rPr>
        <w:t xml:space="preserve"> sdb</w:t>
      </w:r>
      <w:r w:rsidRPr="00FC6FC8">
        <w:rPr>
          <w:color w:val="FF0000"/>
        </w:rPr>
        <w:t xml:space="preserve"> </w:t>
      </w:r>
      <w:r>
        <w:t xml:space="preserve">signifie la clé USB s’appelle </w:t>
      </w:r>
      <w:r w:rsidRPr="00FC6FC8">
        <w:rPr>
          <w:b/>
          <w:color w:val="FF0000"/>
        </w:rPr>
        <w:t>sdb</w:t>
      </w:r>
    </w:p>
    <w:p w14:paraId="1A35C890" w14:textId="6B7B8414" w:rsidR="00C83693" w:rsidRDefault="00CD5C10">
      <w:pPr>
        <w:rPr>
          <w:sz w:val="36"/>
          <w:szCs w:val="36"/>
        </w:rPr>
      </w:pPr>
      <w:r w:rsidRPr="005539D3">
        <w:rPr>
          <w:sz w:val="36"/>
          <w:szCs w:val="36"/>
        </w:rPr>
        <w:t>Comment monter une clé USB sur une machine virtuelle</w:t>
      </w:r>
    </w:p>
    <w:p w14:paraId="7C86DD5C" w14:textId="3CD69BA6" w:rsidR="005539D3" w:rsidRDefault="005539D3">
      <w:pPr>
        <w:rPr>
          <w:sz w:val="36"/>
          <w:szCs w:val="36"/>
        </w:rPr>
      </w:pPr>
      <w:r>
        <w:rPr>
          <w:sz w:val="36"/>
          <w:szCs w:val="36"/>
        </w:rPr>
        <w:t>Il faut tout d’abord brancher la clé au niveau de la machine Virtuelle.</w:t>
      </w:r>
    </w:p>
    <w:p w14:paraId="101E0C38" w14:textId="569B7DE0" w:rsidR="005539D3" w:rsidRDefault="005539D3">
      <w:pPr>
        <w:rPr>
          <w:sz w:val="36"/>
          <w:szCs w:val="36"/>
        </w:rPr>
      </w:pPr>
      <w:r>
        <w:rPr>
          <w:noProof/>
          <w:lang w:eastAsia="fr-FR"/>
        </w:rPr>
        <w:drawing>
          <wp:inline distT="0" distB="0" distL="0" distR="0" wp14:anchorId="13EB038C" wp14:editId="0E1855AD">
            <wp:extent cx="5760720" cy="21367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136775"/>
                    </a:xfrm>
                    <a:prstGeom prst="rect">
                      <a:avLst/>
                    </a:prstGeom>
                  </pic:spPr>
                </pic:pic>
              </a:graphicData>
            </a:graphic>
          </wp:inline>
        </w:drawing>
      </w:r>
    </w:p>
    <w:p w14:paraId="2638E4C6" w14:textId="395D6018" w:rsidR="005539D3" w:rsidRPr="001C52F5" w:rsidRDefault="005539D3">
      <w:pPr>
        <w:rPr>
          <w:b/>
          <w:sz w:val="24"/>
          <w:szCs w:val="24"/>
        </w:rPr>
      </w:pPr>
      <w:r w:rsidRPr="001C52F5">
        <w:rPr>
          <w:sz w:val="24"/>
          <w:szCs w:val="24"/>
        </w:rPr>
        <w:t xml:space="preserve">Voici le nom de la clé </w:t>
      </w:r>
      <w:r w:rsidRPr="001C52F5">
        <w:rPr>
          <w:b/>
          <w:sz w:val="24"/>
          <w:szCs w:val="24"/>
        </w:rPr>
        <w:t>« BENAM »</w:t>
      </w:r>
    </w:p>
    <w:p w14:paraId="4E3C3C3B" w14:textId="32F7EF68" w:rsidR="005539D3" w:rsidRPr="001C52F5" w:rsidRDefault="0043683A">
      <w:pPr>
        <w:rPr>
          <w:noProof/>
          <w:sz w:val="28"/>
          <w:szCs w:val="28"/>
          <w:lang w:eastAsia="fr-FR"/>
        </w:rPr>
      </w:pPr>
      <w:r w:rsidRPr="001C52F5">
        <w:rPr>
          <w:sz w:val="28"/>
          <w:szCs w:val="28"/>
        </w:rPr>
        <w:t>On va monter la clé USB dans le dossier</w:t>
      </w:r>
      <w:r w:rsidRPr="001C52F5">
        <w:rPr>
          <w:b/>
          <w:sz w:val="28"/>
          <w:szCs w:val="28"/>
        </w:rPr>
        <w:t xml:space="preserve"> /mnt </w:t>
      </w:r>
      <w:r w:rsidRPr="001C52F5">
        <w:rPr>
          <w:sz w:val="28"/>
          <w:szCs w:val="28"/>
        </w:rPr>
        <w:t>par la commande :</w:t>
      </w:r>
      <w:r w:rsidRPr="001C52F5">
        <w:rPr>
          <w:b/>
          <w:sz w:val="28"/>
          <w:szCs w:val="28"/>
        </w:rPr>
        <w:t xml:space="preserve"> mount /dev/sdb1 /mnt</w:t>
      </w:r>
    </w:p>
    <w:p w14:paraId="1B3905AF" w14:textId="47B05617" w:rsidR="0043683A" w:rsidRDefault="0043683A">
      <w:pPr>
        <w:rPr>
          <w:sz w:val="36"/>
          <w:szCs w:val="36"/>
        </w:rPr>
      </w:pPr>
      <w:r>
        <w:rPr>
          <w:noProof/>
          <w:lang w:eastAsia="fr-FR"/>
        </w:rPr>
        <w:lastRenderedPageBreak/>
        <w:drawing>
          <wp:inline distT="0" distB="0" distL="0" distR="0" wp14:anchorId="52E391FC" wp14:editId="194C9DC4">
            <wp:extent cx="5760720" cy="6127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612775"/>
                    </a:xfrm>
                    <a:prstGeom prst="rect">
                      <a:avLst/>
                    </a:prstGeom>
                  </pic:spPr>
                </pic:pic>
              </a:graphicData>
            </a:graphic>
          </wp:inline>
        </w:drawing>
      </w:r>
    </w:p>
    <w:p w14:paraId="69AC2F9D" w14:textId="3C247F99" w:rsidR="00FB43A3" w:rsidRPr="00FB43A3" w:rsidRDefault="00FB43A3" w:rsidP="00FB43A3">
      <w:pPr>
        <w:rPr>
          <w:sz w:val="28"/>
          <w:szCs w:val="28"/>
        </w:rPr>
      </w:pPr>
      <w:r w:rsidRPr="00FB43A3">
        <w:rPr>
          <w:sz w:val="28"/>
          <w:szCs w:val="28"/>
        </w:rPr>
        <w:t xml:space="preserve">Si on fait ls dans le dossier </w:t>
      </w:r>
      <w:r w:rsidRPr="00FB43A3">
        <w:rPr>
          <w:b/>
          <w:sz w:val="28"/>
          <w:szCs w:val="28"/>
        </w:rPr>
        <w:t>/mnt</w:t>
      </w:r>
      <w:r>
        <w:rPr>
          <w:b/>
          <w:sz w:val="28"/>
          <w:szCs w:val="28"/>
        </w:rPr>
        <w:t xml:space="preserve"> </w:t>
      </w:r>
      <w:r w:rsidRPr="00FB43A3">
        <w:rPr>
          <w:sz w:val="28"/>
          <w:szCs w:val="28"/>
        </w:rPr>
        <w:t>on peut voir le contenu de la clé</w:t>
      </w:r>
    </w:p>
    <w:p w14:paraId="2320B8C7" w14:textId="6EFEED52" w:rsidR="005539D3" w:rsidRDefault="00FB43A3" w:rsidP="00C72005">
      <w:pPr>
        <w:tabs>
          <w:tab w:val="left" w:pos="3375"/>
        </w:tabs>
        <w:rPr>
          <w:sz w:val="36"/>
          <w:szCs w:val="36"/>
        </w:rPr>
      </w:pPr>
      <w:r>
        <w:rPr>
          <w:noProof/>
          <w:lang w:eastAsia="fr-FR"/>
        </w:rPr>
        <w:drawing>
          <wp:inline distT="0" distB="0" distL="0" distR="0" wp14:anchorId="1DE2EE63" wp14:editId="5D247726">
            <wp:extent cx="5760720" cy="6489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648970"/>
                    </a:xfrm>
                    <a:prstGeom prst="rect">
                      <a:avLst/>
                    </a:prstGeom>
                  </pic:spPr>
                </pic:pic>
              </a:graphicData>
            </a:graphic>
          </wp:inline>
        </w:drawing>
      </w:r>
    </w:p>
    <w:p w14:paraId="44E366AA" w14:textId="658D3EA8" w:rsidR="009D20F1" w:rsidRPr="009D20F1" w:rsidRDefault="009D20F1" w:rsidP="00C72005">
      <w:pPr>
        <w:tabs>
          <w:tab w:val="left" w:pos="3375"/>
        </w:tabs>
        <w:rPr>
          <w:sz w:val="28"/>
          <w:szCs w:val="28"/>
        </w:rPr>
      </w:pPr>
      <w:r>
        <w:rPr>
          <w:sz w:val="28"/>
          <w:szCs w:val="28"/>
        </w:rPr>
        <w:t>On depose</w:t>
      </w:r>
      <w:r w:rsidRPr="009D20F1">
        <w:rPr>
          <w:sz w:val="28"/>
          <w:szCs w:val="28"/>
        </w:rPr>
        <w:t xml:space="preserve"> une image sur la clé </w:t>
      </w:r>
    </w:p>
    <w:p w14:paraId="16C6A8F7" w14:textId="386D6C44" w:rsidR="009D20F1" w:rsidRPr="005539D3" w:rsidRDefault="009D20F1" w:rsidP="00C72005">
      <w:pPr>
        <w:tabs>
          <w:tab w:val="left" w:pos="3375"/>
        </w:tabs>
        <w:rPr>
          <w:sz w:val="36"/>
          <w:szCs w:val="36"/>
        </w:rPr>
      </w:pPr>
      <w:r>
        <w:rPr>
          <w:noProof/>
          <w:lang w:eastAsia="fr-FR"/>
        </w:rPr>
        <w:drawing>
          <wp:inline distT="0" distB="0" distL="0" distR="0" wp14:anchorId="58DF35C2" wp14:editId="56226086">
            <wp:extent cx="5760720" cy="2606040"/>
            <wp:effectExtent l="0" t="0" r="0"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2606040"/>
                    </a:xfrm>
                    <a:prstGeom prst="rect">
                      <a:avLst/>
                    </a:prstGeom>
                  </pic:spPr>
                </pic:pic>
              </a:graphicData>
            </a:graphic>
          </wp:inline>
        </w:drawing>
      </w:r>
    </w:p>
    <w:p w14:paraId="43AE4762" w14:textId="2010180A" w:rsidR="00CD5C10" w:rsidRDefault="000555B6">
      <w:r>
        <w:t>Et dans le dossier monté on peut voir chaque modification.</w:t>
      </w:r>
    </w:p>
    <w:p w14:paraId="2477021D" w14:textId="0E1C740B" w:rsidR="000555B6" w:rsidRDefault="009F1CB4">
      <w:r>
        <w:rPr>
          <w:noProof/>
          <w:lang w:eastAsia="fr-FR"/>
        </w:rPr>
        <w:drawing>
          <wp:inline distT="0" distB="0" distL="0" distR="0" wp14:anchorId="7931A126" wp14:editId="21E000A2">
            <wp:extent cx="5760720" cy="487045"/>
            <wp:effectExtent l="0" t="0" r="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87045"/>
                    </a:xfrm>
                    <a:prstGeom prst="rect">
                      <a:avLst/>
                    </a:prstGeom>
                  </pic:spPr>
                </pic:pic>
              </a:graphicData>
            </a:graphic>
          </wp:inline>
        </w:drawing>
      </w:r>
    </w:p>
    <w:p w14:paraId="749C8111" w14:textId="3075D2EF" w:rsidR="009F1CB4" w:rsidRDefault="00F94855">
      <w:r>
        <w:t xml:space="preserve">-Pour démonter la clé USB, il suffit de taper la commande </w:t>
      </w:r>
      <w:r w:rsidRPr="00F94855">
        <w:rPr>
          <w:b/>
          <w:color w:val="FF0000"/>
        </w:rPr>
        <w:t>umount</w:t>
      </w:r>
      <w:r>
        <w:t xml:space="preserve"> le chemin du dossier</w:t>
      </w:r>
    </w:p>
    <w:p w14:paraId="3329F770" w14:textId="1C60B042" w:rsidR="00F94855" w:rsidRDefault="00BF6066">
      <w:r>
        <w:rPr>
          <w:noProof/>
          <w:lang w:eastAsia="fr-FR"/>
        </w:rPr>
        <w:drawing>
          <wp:inline distT="0" distB="0" distL="0" distR="0" wp14:anchorId="21BD39BB" wp14:editId="0A306056">
            <wp:extent cx="5760720" cy="64325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43255"/>
                    </a:xfrm>
                    <a:prstGeom prst="rect">
                      <a:avLst/>
                    </a:prstGeom>
                  </pic:spPr>
                </pic:pic>
              </a:graphicData>
            </a:graphic>
          </wp:inline>
        </w:drawing>
      </w:r>
    </w:p>
    <w:p w14:paraId="4456892D" w14:textId="79EA8DE5" w:rsidR="00BF6066" w:rsidRDefault="00BF6066">
      <w:r>
        <w:t>Et si on fait ls dans le dossier /mnt</w:t>
      </w:r>
    </w:p>
    <w:p w14:paraId="36528EBE" w14:textId="24FDD7D1" w:rsidR="00BF6066" w:rsidRDefault="00BF6066">
      <w:r>
        <w:rPr>
          <w:noProof/>
          <w:lang w:eastAsia="fr-FR"/>
        </w:rPr>
        <w:drawing>
          <wp:inline distT="0" distB="0" distL="0" distR="0" wp14:anchorId="5DA09900" wp14:editId="2048D41B">
            <wp:extent cx="5760720" cy="73088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30885"/>
                    </a:xfrm>
                    <a:prstGeom prst="rect">
                      <a:avLst/>
                    </a:prstGeom>
                  </pic:spPr>
                </pic:pic>
              </a:graphicData>
            </a:graphic>
          </wp:inline>
        </w:drawing>
      </w:r>
    </w:p>
    <w:p w14:paraId="77CF847F" w14:textId="7F02C199" w:rsidR="00BF6066" w:rsidRDefault="00BF6066">
      <w:r>
        <w:t>On remarque que le dossier est vide(démonté)</w:t>
      </w:r>
    </w:p>
    <w:p w14:paraId="27C9FFFF" w14:textId="1905F388" w:rsidR="00506532" w:rsidRPr="008B3BC7" w:rsidRDefault="00506532" w:rsidP="008B3BC7">
      <w:pPr>
        <w:pStyle w:val="Titre2"/>
        <w:rPr>
          <w:b/>
        </w:rPr>
      </w:pPr>
      <w:r w:rsidRPr="008B3BC7">
        <w:rPr>
          <w:b/>
        </w:rPr>
        <w:lastRenderedPageBreak/>
        <w:t>2eme Partie :</w:t>
      </w:r>
      <w:r w:rsidR="008E3717" w:rsidRPr="008B3BC7">
        <w:rPr>
          <w:b/>
        </w:rPr>
        <w:t xml:space="preserve"> NFS</w:t>
      </w:r>
      <w:r w:rsidR="00C019D4" w:rsidRPr="008B3BC7">
        <w:rPr>
          <w:b/>
        </w:rPr>
        <w:t>/CIFS</w:t>
      </w:r>
    </w:p>
    <w:p w14:paraId="145C5E6F" w14:textId="135F8B93" w:rsidR="0091080A" w:rsidRPr="0091080A" w:rsidRDefault="0091080A" w:rsidP="00872F94">
      <w:pPr>
        <w:pStyle w:val="Titre2"/>
        <w:numPr>
          <w:ilvl w:val="0"/>
          <w:numId w:val="6"/>
        </w:numPr>
        <w:rPr>
          <w:b/>
          <w:color w:val="FF0000"/>
        </w:rPr>
      </w:pPr>
      <w:r>
        <w:t>NFS</w:t>
      </w:r>
    </w:p>
    <w:p w14:paraId="4BDF7310" w14:textId="77777777" w:rsidR="0091080A" w:rsidRPr="00872F94" w:rsidRDefault="0091080A" w:rsidP="00872F94">
      <w:pPr>
        <w:pStyle w:val="Titre2"/>
        <w:rPr>
          <w:b/>
          <w:lang w:eastAsia="fr-FR"/>
        </w:rPr>
      </w:pPr>
      <w:r w:rsidRPr="00872F94">
        <w:rPr>
          <w:b/>
          <w:bdr w:val="none" w:sz="0" w:space="0" w:color="auto" w:frame="1"/>
          <w:lang w:eastAsia="fr-FR"/>
        </w:rPr>
        <w:t>Comment installer et configurer un serveur NFS sur Ubuntu 18.04</w:t>
      </w:r>
    </w:p>
    <w:p w14:paraId="795BBCD0" w14:textId="77777777" w:rsidR="00824D94" w:rsidRDefault="00824D94" w:rsidP="00824D94">
      <w:pPr>
        <w:jc w:val="both"/>
      </w:pPr>
      <w:r>
        <w:rPr>
          <w:rStyle w:val="lev"/>
          <w:rFonts w:ascii="Arial" w:hAnsi="Arial" w:cs="Arial"/>
          <w:color w:val="3A3A3A"/>
          <w:sz w:val="26"/>
          <w:szCs w:val="26"/>
          <w:bdr w:val="none" w:sz="0" w:space="0" w:color="auto" w:frame="1"/>
        </w:rPr>
        <w:t>NFS</w:t>
      </w:r>
      <w:r>
        <w:rPr>
          <w:bdr w:val="none" w:sz="0" w:space="0" w:color="auto" w:frame="1"/>
        </w:rPr>
        <w:t> ( </w:t>
      </w:r>
      <w:r>
        <w:rPr>
          <w:rStyle w:val="lev"/>
          <w:rFonts w:ascii="Arial" w:hAnsi="Arial" w:cs="Arial"/>
          <w:color w:val="3A3A3A"/>
          <w:sz w:val="26"/>
          <w:szCs w:val="26"/>
          <w:bdr w:val="none" w:sz="0" w:space="0" w:color="auto" w:frame="1"/>
        </w:rPr>
        <w:t>Network File Share</w:t>
      </w:r>
      <w:r>
        <w:rPr>
          <w:bdr w:val="none" w:sz="0" w:space="0" w:color="auto" w:frame="1"/>
        </w:rPr>
        <w:t> ) est un protocole qui vous permet de </w:t>
      </w:r>
      <w:hyperlink r:id="rId15" w:tgtFrame="_blank" w:history="1">
        <w:r w:rsidRPr="00824D94">
          <w:t>partager des répertoires et des fichiers avec d'autres clients Linux</w:t>
        </w:r>
      </w:hyperlink>
      <w:r>
        <w:rPr>
          <w:bdr w:val="none" w:sz="0" w:space="0" w:color="auto" w:frame="1"/>
        </w:rPr>
        <w:t> dans un réseau. Le répertoire à partager est généralement créé sur le serveur </w:t>
      </w:r>
      <w:r>
        <w:rPr>
          <w:rStyle w:val="lev"/>
          <w:rFonts w:ascii="Arial" w:hAnsi="Arial" w:cs="Arial"/>
          <w:color w:val="3A3A3A"/>
          <w:sz w:val="26"/>
          <w:szCs w:val="26"/>
          <w:bdr w:val="none" w:sz="0" w:space="0" w:color="auto" w:frame="1"/>
        </w:rPr>
        <w:t>NFS</w:t>
      </w:r>
      <w:r>
        <w:rPr>
          <w:bdr w:val="none" w:sz="0" w:space="0" w:color="auto" w:frame="1"/>
        </w:rPr>
        <w:t> et des fichiers y sont ajoutés.</w:t>
      </w:r>
    </w:p>
    <w:p w14:paraId="4F678374" w14:textId="2C46421B" w:rsidR="00824D94" w:rsidRDefault="00824D94" w:rsidP="00824D94">
      <w:pPr>
        <w:jc w:val="both"/>
        <w:rPr>
          <w:bdr w:val="none" w:sz="0" w:space="0" w:color="auto" w:frame="1"/>
        </w:rPr>
      </w:pPr>
      <w:r>
        <w:rPr>
          <w:bdr w:val="none" w:sz="0" w:space="0" w:color="auto" w:frame="1"/>
        </w:rPr>
        <w:t>Les systèmes clients montent le répertoire résidant sur le serveur </w:t>
      </w:r>
      <w:r>
        <w:rPr>
          <w:rStyle w:val="lev"/>
          <w:rFonts w:ascii="Arial" w:hAnsi="Arial" w:cs="Arial"/>
          <w:color w:val="3A3A3A"/>
          <w:sz w:val="26"/>
          <w:szCs w:val="26"/>
          <w:bdr w:val="none" w:sz="0" w:space="0" w:color="auto" w:frame="1"/>
        </w:rPr>
        <w:t>NFS</w:t>
      </w:r>
      <w:r>
        <w:rPr>
          <w:bdr w:val="none" w:sz="0" w:space="0" w:color="auto" w:frame="1"/>
        </w:rPr>
        <w:t> , ce qui leur donne accès aux fichiers créés. NFS est pratique lorsque vous avez besoin de partager des données communes entre les systèmes clients, en particulier lorsqu'ils manquent d'espace.</w:t>
      </w:r>
    </w:p>
    <w:p w14:paraId="1E62BF48" w14:textId="7C84B77A" w:rsidR="00824D94" w:rsidRDefault="00824D94" w:rsidP="00647BE9">
      <w:pPr>
        <w:rPr>
          <w:bdr w:val="none" w:sz="0" w:space="0" w:color="auto" w:frame="1"/>
        </w:rPr>
      </w:pPr>
    </w:p>
    <w:p w14:paraId="0A7FB9EF" w14:textId="5D61FA7C" w:rsidR="00647BE9" w:rsidRDefault="00647BE9" w:rsidP="00647BE9">
      <w:r>
        <w:rPr>
          <w:rFonts w:ascii="Arial" w:hAnsi="Arial" w:cs="Arial"/>
          <w:color w:val="3A3A3A"/>
          <w:sz w:val="26"/>
          <w:szCs w:val="26"/>
          <w:bdr w:val="none" w:sz="0" w:space="0" w:color="auto" w:frame="1"/>
          <w:shd w:val="clear" w:color="auto" w:fill="FFFFFF"/>
        </w:rPr>
        <w:t>Ce guide comprendra 2 sections principales : Installation et configuration </w:t>
      </w:r>
      <w:r>
        <w:rPr>
          <w:rStyle w:val="lev"/>
          <w:rFonts w:ascii="Arial" w:hAnsi="Arial" w:cs="Arial"/>
          <w:color w:val="3A3A3A"/>
          <w:sz w:val="26"/>
          <w:szCs w:val="26"/>
          <w:bdr w:val="none" w:sz="0" w:space="0" w:color="auto" w:frame="1"/>
          <w:shd w:val="clear" w:color="auto" w:fill="FFFFFF"/>
        </w:rPr>
        <w:t>du serveur NFS</w:t>
      </w:r>
      <w:r>
        <w:rPr>
          <w:rFonts w:ascii="Arial" w:hAnsi="Arial" w:cs="Arial"/>
          <w:color w:val="3A3A3A"/>
          <w:sz w:val="26"/>
          <w:szCs w:val="26"/>
          <w:bdr w:val="none" w:sz="0" w:space="0" w:color="auto" w:frame="1"/>
          <w:shd w:val="clear" w:color="auto" w:fill="FFFFFF"/>
        </w:rPr>
        <w:t> sur </w:t>
      </w:r>
      <w:r>
        <w:rPr>
          <w:rStyle w:val="lev"/>
          <w:rFonts w:ascii="Arial" w:hAnsi="Arial" w:cs="Arial"/>
          <w:color w:val="3A3A3A"/>
          <w:sz w:val="26"/>
          <w:szCs w:val="26"/>
          <w:bdr w:val="none" w:sz="0" w:space="0" w:color="auto" w:frame="1"/>
          <w:shd w:val="clear" w:color="auto" w:fill="FFFFFF"/>
        </w:rPr>
        <w:t>Ubuntu 18.04/20.04</w:t>
      </w:r>
      <w:r>
        <w:rPr>
          <w:rFonts w:ascii="Arial" w:hAnsi="Arial" w:cs="Arial"/>
          <w:color w:val="3A3A3A"/>
          <w:sz w:val="26"/>
          <w:szCs w:val="26"/>
          <w:bdr w:val="none" w:sz="0" w:space="0" w:color="auto" w:frame="1"/>
          <w:shd w:val="clear" w:color="auto" w:fill="FFFFFF"/>
        </w:rPr>
        <w:t> et Installation du </w:t>
      </w:r>
      <w:r>
        <w:rPr>
          <w:rStyle w:val="lev"/>
          <w:rFonts w:ascii="Arial" w:hAnsi="Arial" w:cs="Arial"/>
          <w:color w:val="3A3A3A"/>
          <w:sz w:val="26"/>
          <w:szCs w:val="26"/>
          <w:bdr w:val="none" w:sz="0" w:space="0" w:color="auto" w:frame="1"/>
          <w:shd w:val="clear" w:color="auto" w:fill="FFFFFF"/>
        </w:rPr>
        <w:t>client NFS</w:t>
      </w:r>
      <w:r>
        <w:rPr>
          <w:rFonts w:ascii="Arial" w:hAnsi="Arial" w:cs="Arial"/>
          <w:color w:val="3A3A3A"/>
          <w:sz w:val="26"/>
          <w:szCs w:val="26"/>
          <w:bdr w:val="none" w:sz="0" w:space="0" w:color="auto" w:frame="1"/>
          <w:shd w:val="clear" w:color="auto" w:fill="FFFFFF"/>
        </w:rPr>
        <w:t> sur le système Linux client.</w:t>
      </w:r>
    </w:p>
    <w:p w14:paraId="2968AA62" w14:textId="77777777" w:rsidR="0091080A" w:rsidRPr="0091080A" w:rsidRDefault="0091080A" w:rsidP="0091080A">
      <w:pPr>
        <w:ind w:left="360"/>
        <w:rPr>
          <w:b/>
          <w:color w:val="FF0000"/>
        </w:rPr>
      </w:pPr>
    </w:p>
    <w:p w14:paraId="57735054" w14:textId="77777777" w:rsidR="00D52ADB" w:rsidRPr="00872F94" w:rsidRDefault="00D52ADB" w:rsidP="00872F94">
      <w:pPr>
        <w:pStyle w:val="Titre2"/>
        <w:rPr>
          <w:b/>
        </w:rPr>
      </w:pPr>
      <w:r w:rsidRPr="00872F94">
        <w:rPr>
          <w:b/>
          <w:bdr w:val="none" w:sz="0" w:space="0" w:color="auto" w:frame="1"/>
        </w:rPr>
        <w:t>Installation et configuration du serveur NFS sur Ubuntu</w:t>
      </w:r>
    </w:p>
    <w:p w14:paraId="7DDD8A51" w14:textId="1D716038" w:rsidR="00D52ADB" w:rsidRDefault="00D52ADB" w:rsidP="00D52ADB">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Pour installer et configurer le serveur </w:t>
      </w:r>
      <w:r>
        <w:rPr>
          <w:rStyle w:val="lev"/>
          <w:rFonts w:ascii="Arial" w:hAnsi="Arial" w:cs="Arial"/>
          <w:color w:val="3A3A3A"/>
          <w:sz w:val="26"/>
          <w:szCs w:val="26"/>
          <w:bdr w:val="none" w:sz="0" w:space="0" w:color="auto" w:frame="1"/>
        </w:rPr>
        <w:t>NFS</w:t>
      </w:r>
      <w:r>
        <w:rPr>
          <w:rFonts w:ascii="Arial" w:hAnsi="Arial" w:cs="Arial"/>
          <w:color w:val="3A3A3A"/>
          <w:sz w:val="26"/>
          <w:szCs w:val="26"/>
          <w:bdr w:val="none" w:sz="0" w:space="0" w:color="auto" w:frame="1"/>
        </w:rPr>
        <w:t> , suivez les étapes décrites ci-dessous.</w:t>
      </w:r>
    </w:p>
    <w:p w14:paraId="218503F6" w14:textId="41246CBF" w:rsidR="00D52ADB" w:rsidRDefault="00D52ADB" w:rsidP="00D52ADB">
      <w:pPr>
        <w:pStyle w:val="NormalWeb"/>
        <w:shd w:val="clear" w:color="auto" w:fill="FFFFFF"/>
        <w:spacing w:before="0" w:beforeAutospacing="0" w:after="0" w:afterAutospacing="0"/>
        <w:rPr>
          <w:rFonts w:ascii="Arial" w:hAnsi="Arial" w:cs="Arial"/>
          <w:color w:val="3A3A3A"/>
          <w:sz w:val="26"/>
          <w:szCs w:val="26"/>
          <w:bdr w:val="none" w:sz="0" w:space="0" w:color="auto" w:frame="1"/>
        </w:rPr>
      </w:pPr>
    </w:p>
    <w:p w14:paraId="755C916B" w14:textId="77777777" w:rsidR="008E75D2" w:rsidRPr="00872F94" w:rsidRDefault="008E75D2" w:rsidP="00872F94">
      <w:pPr>
        <w:pStyle w:val="Titre2"/>
        <w:rPr>
          <w:b/>
        </w:rPr>
      </w:pPr>
      <w:r w:rsidRPr="00872F94">
        <w:rPr>
          <w:b/>
          <w:bdr w:val="none" w:sz="0" w:space="0" w:color="auto" w:frame="1"/>
        </w:rPr>
        <w:t>Étape 1 : Installer le serveur noyau NFS dans Ubuntu</w:t>
      </w:r>
    </w:p>
    <w:p w14:paraId="7B43A463" w14:textId="77777777" w:rsidR="008E75D2" w:rsidRDefault="008E75D2" w:rsidP="008E75D2">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bdr w:val="none" w:sz="0" w:space="0" w:color="auto" w:frame="1"/>
        </w:rPr>
        <w:t>La première étape consiste à installer le package </w:t>
      </w:r>
      <w:r>
        <w:rPr>
          <w:rStyle w:val="lev"/>
          <w:rFonts w:ascii="Arial" w:hAnsi="Arial" w:cs="Arial"/>
          <w:color w:val="3A3A3A"/>
          <w:sz w:val="26"/>
          <w:szCs w:val="26"/>
          <w:bdr w:val="none" w:sz="0" w:space="0" w:color="auto" w:frame="1"/>
        </w:rPr>
        <w:t>nfs-kernel-server</w:t>
      </w:r>
      <w:r>
        <w:rPr>
          <w:rFonts w:ascii="Arial" w:hAnsi="Arial" w:cs="Arial"/>
          <w:color w:val="3A3A3A"/>
          <w:sz w:val="26"/>
          <w:szCs w:val="26"/>
          <w:bdr w:val="none" w:sz="0" w:space="0" w:color="auto" w:frame="1"/>
        </w:rPr>
        <w:t> sur le serveur. Mais avant de faire cela, commençons par mettre à jour les packages système à l'aide de</w:t>
      </w:r>
      <w:r w:rsidRPr="008E75D2">
        <w:rPr>
          <w:rFonts w:ascii="Arial" w:hAnsi="Arial" w:cs="Arial"/>
          <w:color w:val="3A3A3A"/>
          <w:sz w:val="26"/>
          <w:szCs w:val="26"/>
          <w:bdr w:val="none" w:sz="0" w:space="0" w:color="auto" w:frame="1"/>
        </w:rPr>
        <w:t> </w:t>
      </w:r>
      <w:hyperlink r:id="rId16" w:tgtFrame="_blank" w:history="1">
        <w:r w:rsidRPr="008E75D2">
          <w:rPr>
            <w:rStyle w:val="Lienhypertexte"/>
            <w:rFonts w:ascii="Arial" w:eastAsiaTheme="majorEastAsia" w:hAnsi="Arial" w:cs="Arial"/>
            <w:color w:val="BB0E30"/>
            <w:sz w:val="26"/>
            <w:szCs w:val="26"/>
            <w:u w:val="none"/>
            <w:bdr w:val="none" w:sz="0" w:space="0" w:color="auto" w:frame="1"/>
          </w:rPr>
          <w:t>la commande apt</w:t>
        </w:r>
      </w:hyperlink>
      <w:r>
        <w:rPr>
          <w:rFonts w:ascii="Arial" w:hAnsi="Arial" w:cs="Arial"/>
          <w:color w:val="3A3A3A"/>
          <w:sz w:val="26"/>
          <w:szCs w:val="26"/>
          <w:bdr w:val="none" w:sz="0" w:space="0" w:color="auto" w:frame="1"/>
        </w:rPr>
        <w:t> suivante .</w:t>
      </w:r>
    </w:p>
    <w:p w14:paraId="2D6CB095" w14:textId="33AFAD91" w:rsidR="008E75D2" w:rsidRDefault="008E75D2" w:rsidP="00D52ADB">
      <w:pPr>
        <w:pStyle w:val="NormalWeb"/>
        <w:shd w:val="clear" w:color="auto" w:fill="FFFFFF"/>
        <w:spacing w:before="0" w:beforeAutospacing="0" w:after="0" w:afterAutospacing="0"/>
        <w:rPr>
          <w:rFonts w:ascii="Arial" w:hAnsi="Arial" w:cs="Arial"/>
          <w:color w:val="3A3A3A"/>
          <w:sz w:val="26"/>
          <w:szCs w:val="26"/>
        </w:rPr>
      </w:pPr>
    </w:p>
    <w:p w14:paraId="75A25E3A" w14:textId="696358BB" w:rsidR="008E75D2" w:rsidRDefault="00797215" w:rsidP="00D52ADB">
      <w:pPr>
        <w:pStyle w:val="NormalWeb"/>
        <w:shd w:val="clear" w:color="auto" w:fill="FFFFFF"/>
        <w:spacing w:before="0" w:beforeAutospacing="0" w:after="0" w:afterAutospacing="0"/>
        <w:rPr>
          <w:rFonts w:ascii="Arial" w:hAnsi="Arial" w:cs="Arial"/>
          <w:color w:val="3A3A3A"/>
          <w:sz w:val="26"/>
          <w:szCs w:val="26"/>
        </w:rPr>
      </w:pPr>
      <w:r>
        <w:rPr>
          <w:noProof/>
        </w:rPr>
        <w:drawing>
          <wp:inline distT="0" distB="0" distL="0" distR="0" wp14:anchorId="144E8FB8" wp14:editId="27780906">
            <wp:extent cx="5760720" cy="198374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983740"/>
                    </a:xfrm>
                    <a:prstGeom prst="rect">
                      <a:avLst/>
                    </a:prstGeom>
                  </pic:spPr>
                </pic:pic>
              </a:graphicData>
            </a:graphic>
          </wp:inline>
        </w:drawing>
      </w:r>
    </w:p>
    <w:p w14:paraId="234FDB72" w14:textId="4F54CF56" w:rsidR="00797215" w:rsidRDefault="009117F8" w:rsidP="00D52ADB">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rPr>
        <w:tab/>
      </w:r>
    </w:p>
    <w:p w14:paraId="03A2EC44" w14:textId="2D478BA5" w:rsidR="009117F8" w:rsidRDefault="009117F8" w:rsidP="00D52ADB">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r>
        <w:rPr>
          <w:rFonts w:ascii="Arial" w:hAnsi="Arial" w:cs="Arial"/>
          <w:color w:val="3A3A3A"/>
          <w:sz w:val="26"/>
          <w:szCs w:val="26"/>
          <w:bdr w:val="none" w:sz="0" w:space="0" w:color="auto" w:frame="1"/>
          <w:shd w:val="clear" w:color="auto" w:fill="FFFFFF"/>
        </w:rPr>
        <w:t>Une fois la mise à jour terminée, continuez et installez-le package </w:t>
      </w:r>
      <w:r>
        <w:rPr>
          <w:rStyle w:val="lev"/>
          <w:rFonts w:ascii="Arial" w:hAnsi="Arial" w:cs="Arial"/>
          <w:color w:val="3A3A3A"/>
          <w:sz w:val="26"/>
          <w:szCs w:val="26"/>
          <w:bdr w:val="none" w:sz="0" w:space="0" w:color="auto" w:frame="1"/>
          <w:shd w:val="clear" w:color="auto" w:fill="FFFFFF"/>
        </w:rPr>
        <w:t>nfs-kernel-server</w:t>
      </w:r>
      <w:r>
        <w:rPr>
          <w:rFonts w:ascii="Arial" w:hAnsi="Arial" w:cs="Arial"/>
          <w:color w:val="3A3A3A"/>
          <w:sz w:val="26"/>
          <w:szCs w:val="26"/>
          <w:bdr w:val="none" w:sz="0" w:space="0" w:color="auto" w:frame="1"/>
          <w:shd w:val="clear" w:color="auto" w:fill="FFFFFF"/>
        </w:rPr>
        <w:t> comme indiqué ci-dessous. Cela stockera des packages supplémentaires tels que </w:t>
      </w:r>
      <w:r>
        <w:rPr>
          <w:rStyle w:val="lev"/>
          <w:rFonts w:ascii="Arial" w:hAnsi="Arial" w:cs="Arial"/>
          <w:color w:val="3A3A3A"/>
          <w:sz w:val="26"/>
          <w:szCs w:val="26"/>
          <w:bdr w:val="none" w:sz="0" w:space="0" w:color="auto" w:frame="1"/>
          <w:shd w:val="clear" w:color="auto" w:fill="FFFFFF"/>
        </w:rPr>
        <w:t>nfs-common</w:t>
      </w:r>
      <w:r>
        <w:rPr>
          <w:rFonts w:ascii="Arial" w:hAnsi="Arial" w:cs="Arial"/>
          <w:color w:val="3A3A3A"/>
          <w:sz w:val="26"/>
          <w:szCs w:val="26"/>
          <w:bdr w:val="none" w:sz="0" w:space="0" w:color="auto" w:frame="1"/>
          <w:shd w:val="clear" w:color="auto" w:fill="FFFFFF"/>
        </w:rPr>
        <w:t> et </w:t>
      </w:r>
      <w:r>
        <w:rPr>
          <w:rStyle w:val="lev"/>
          <w:rFonts w:ascii="Arial" w:hAnsi="Arial" w:cs="Arial"/>
          <w:color w:val="3A3A3A"/>
          <w:sz w:val="26"/>
          <w:szCs w:val="26"/>
          <w:bdr w:val="none" w:sz="0" w:space="0" w:color="auto" w:frame="1"/>
          <w:shd w:val="clear" w:color="auto" w:fill="FFFFFF"/>
        </w:rPr>
        <w:t>rpcbind</w:t>
      </w:r>
      <w:r>
        <w:rPr>
          <w:rFonts w:ascii="Arial" w:hAnsi="Arial" w:cs="Arial"/>
          <w:color w:val="3A3A3A"/>
          <w:sz w:val="26"/>
          <w:szCs w:val="26"/>
          <w:bdr w:val="none" w:sz="0" w:space="0" w:color="auto" w:frame="1"/>
          <w:shd w:val="clear" w:color="auto" w:fill="FFFFFF"/>
        </w:rPr>
        <w:t> qui sont tout aussi cruciaux pour la configuration du partage de fichiers.</w:t>
      </w:r>
    </w:p>
    <w:p w14:paraId="2CC50392" w14:textId="6146B7B5" w:rsidR="009117F8" w:rsidRDefault="009117F8" w:rsidP="00D52ADB">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p>
    <w:p w14:paraId="7102805B" w14:textId="194705F1" w:rsidR="00682D9B" w:rsidRDefault="00682D9B" w:rsidP="00D52ADB">
      <w:pPr>
        <w:pStyle w:val="NormalWeb"/>
        <w:shd w:val="clear" w:color="auto" w:fill="FFFFFF"/>
        <w:spacing w:before="0" w:beforeAutospacing="0" w:after="0" w:afterAutospacing="0"/>
        <w:rPr>
          <w:rFonts w:ascii="Arial" w:hAnsi="Arial" w:cs="Arial"/>
          <w:color w:val="3A3A3A"/>
          <w:sz w:val="26"/>
          <w:szCs w:val="26"/>
        </w:rPr>
      </w:pPr>
      <w:r>
        <w:rPr>
          <w:noProof/>
        </w:rPr>
        <w:lastRenderedPageBreak/>
        <w:drawing>
          <wp:inline distT="0" distB="0" distL="0" distR="0" wp14:anchorId="7D4C7DE2" wp14:editId="4ED33FE5">
            <wp:extent cx="5760720" cy="11633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1163320"/>
                    </a:xfrm>
                    <a:prstGeom prst="rect">
                      <a:avLst/>
                    </a:prstGeom>
                  </pic:spPr>
                </pic:pic>
              </a:graphicData>
            </a:graphic>
          </wp:inline>
        </w:drawing>
      </w:r>
    </w:p>
    <w:p w14:paraId="54BBA88B" w14:textId="78BD9883" w:rsidR="00682D9B" w:rsidRDefault="00682D9B" w:rsidP="00D52ADB">
      <w:pPr>
        <w:pStyle w:val="NormalWeb"/>
        <w:shd w:val="clear" w:color="auto" w:fill="FFFFFF"/>
        <w:spacing w:before="0" w:beforeAutospacing="0" w:after="0" w:afterAutospacing="0"/>
        <w:rPr>
          <w:rFonts w:ascii="Arial" w:hAnsi="Arial" w:cs="Arial"/>
          <w:color w:val="3A3A3A"/>
          <w:sz w:val="26"/>
          <w:szCs w:val="26"/>
        </w:rPr>
      </w:pPr>
    </w:p>
    <w:p w14:paraId="33F52F6F" w14:textId="77777777" w:rsidR="00290A1A" w:rsidRPr="00872F94" w:rsidRDefault="00290A1A" w:rsidP="00872F94">
      <w:pPr>
        <w:pStyle w:val="Titre2"/>
        <w:rPr>
          <w:b/>
        </w:rPr>
      </w:pPr>
      <w:r w:rsidRPr="00872F94">
        <w:rPr>
          <w:b/>
          <w:bdr w:val="none" w:sz="0" w:space="0" w:color="auto" w:frame="1"/>
        </w:rPr>
        <w:t>Étape 2 : Créer un répertoire d'exportation NFS</w:t>
      </w:r>
    </w:p>
    <w:p w14:paraId="60297C15" w14:textId="77777777" w:rsidR="00290A1A" w:rsidRDefault="00290A1A" w:rsidP="00290A1A">
      <w:pPr>
        <w:jc w:val="both"/>
      </w:pPr>
      <w:r>
        <w:rPr>
          <w:bdr w:val="none" w:sz="0" w:space="0" w:color="auto" w:frame="1"/>
        </w:rPr>
        <w:t>La deuxième étape consistera à créer un répertoire qui sera partagé entre les systèmes clients. C'est ce qu'on appelle aussi le répertoire d'exportation et c'est dans ce répertoire que nous créerons ultérieurement les fichiers qui seront accessibles par les systèmes clients.</w:t>
      </w:r>
    </w:p>
    <w:p w14:paraId="328A24DF" w14:textId="77777777" w:rsidR="00290A1A" w:rsidRDefault="00290A1A" w:rsidP="00290A1A">
      <w:pPr>
        <w:jc w:val="both"/>
      </w:pPr>
      <w:r>
        <w:rPr>
          <w:bdr w:val="none" w:sz="0" w:space="0" w:color="auto" w:frame="1"/>
        </w:rPr>
        <w:t>Exécutez la commande ci-dessous en spécifiant le nom du répertoire de montage NFS.</w:t>
      </w:r>
    </w:p>
    <w:p w14:paraId="1C90D659" w14:textId="1F230874" w:rsidR="00682D9B" w:rsidRDefault="00262210" w:rsidP="00D52ADB">
      <w:pPr>
        <w:pStyle w:val="NormalWeb"/>
        <w:shd w:val="clear" w:color="auto" w:fill="FFFFFF"/>
        <w:spacing w:before="0" w:beforeAutospacing="0" w:after="0" w:afterAutospacing="0"/>
        <w:rPr>
          <w:rFonts w:ascii="Arial" w:hAnsi="Arial" w:cs="Arial"/>
          <w:color w:val="3A3A3A"/>
          <w:sz w:val="26"/>
          <w:szCs w:val="26"/>
        </w:rPr>
      </w:pPr>
      <w:r>
        <w:rPr>
          <w:noProof/>
        </w:rPr>
        <w:drawing>
          <wp:inline distT="0" distB="0" distL="0" distR="0" wp14:anchorId="17B5EACE" wp14:editId="0D64A08F">
            <wp:extent cx="5760720" cy="1196340"/>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196340"/>
                    </a:xfrm>
                    <a:prstGeom prst="rect">
                      <a:avLst/>
                    </a:prstGeom>
                  </pic:spPr>
                </pic:pic>
              </a:graphicData>
            </a:graphic>
          </wp:inline>
        </w:drawing>
      </w:r>
    </w:p>
    <w:p w14:paraId="1E0819CB" w14:textId="5E980D2C" w:rsidR="00262210" w:rsidRDefault="00262210" w:rsidP="00D52ADB">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rPr>
        <w:tab/>
      </w:r>
    </w:p>
    <w:p w14:paraId="0A3E46B3" w14:textId="629DCF33" w:rsidR="00262210" w:rsidRDefault="00F42B7F" w:rsidP="00D52ADB">
      <w:pPr>
        <w:pStyle w:val="NormalWeb"/>
        <w:shd w:val="clear" w:color="auto" w:fill="FFFFFF"/>
        <w:spacing w:before="0" w:beforeAutospacing="0" w:after="0" w:afterAutospacing="0"/>
        <w:rPr>
          <w:rFonts w:ascii="Arial" w:hAnsi="Arial" w:cs="Arial"/>
          <w:color w:val="3A3A3A"/>
          <w:sz w:val="26"/>
          <w:szCs w:val="26"/>
          <w:shd w:val="clear" w:color="auto" w:fill="FFFFFF"/>
        </w:rPr>
      </w:pPr>
      <w:r>
        <w:rPr>
          <w:rFonts w:ascii="Arial" w:hAnsi="Arial" w:cs="Arial"/>
          <w:color w:val="3A3A3A"/>
          <w:sz w:val="26"/>
          <w:szCs w:val="26"/>
          <w:shd w:val="clear" w:color="auto" w:fill="FFFFFF"/>
        </w:rPr>
        <w:t>Puisque nous voulons que toutes les machines clientes accèdent au répertoire partagé, supprimez toutes les restrictions dans les autorisations du répertoire.</w:t>
      </w:r>
    </w:p>
    <w:p w14:paraId="5B22C0CD" w14:textId="48ED729B" w:rsidR="00F42B7F" w:rsidRDefault="00853FB3" w:rsidP="00D52ADB">
      <w:pPr>
        <w:pStyle w:val="NormalWeb"/>
        <w:shd w:val="clear" w:color="auto" w:fill="FFFFFF"/>
        <w:spacing w:before="0" w:beforeAutospacing="0" w:after="0" w:afterAutospacing="0"/>
        <w:rPr>
          <w:rFonts w:ascii="Arial" w:hAnsi="Arial" w:cs="Arial"/>
          <w:color w:val="3A3A3A"/>
          <w:sz w:val="26"/>
          <w:szCs w:val="26"/>
          <w:shd w:val="clear" w:color="auto" w:fill="FFFFFF"/>
        </w:rPr>
      </w:pPr>
      <w:r>
        <w:rPr>
          <w:rFonts w:ascii="Arial" w:hAnsi="Arial" w:cs="Arial"/>
          <w:color w:val="3A3A3A"/>
          <w:sz w:val="26"/>
          <w:szCs w:val="26"/>
          <w:shd w:val="clear" w:color="auto" w:fill="FFFFFF"/>
        </w:rPr>
        <w:tab/>
      </w:r>
    </w:p>
    <w:p w14:paraId="58528F15" w14:textId="2F0D2C58"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r>
        <w:rPr>
          <w:noProof/>
        </w:rPr>
        <w:drawing>
          <wp:inline distT="0" distB="0" distL="0" distR="0" wp14:anchorId="35D8E1C0" wp14:editId="7344BCD5">
            <wp:extent cx="5760720" cy="4673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67360"/>
                    </a:xfrm>
                    <a:prstGeom prst="rect">
                      <a:avLst/>
                    </a:prstGeom>
                  </pic:spPr>
                </pic:pic>
              </a:graphicData>
            </a:graphic>
          </wp:inline>
        </w:drawing>
      </w:r>
    </w:p>
    <w:p w14:paraId="276AF447" w14:textId="71922551"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p>
    <w:p w14:paraId="0EAE7862" w14:textId="0D5A11F8" w:rsidR="00853FB3" w:rsidRDefault="00853FB3" w:rsidP="00D52ADB">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r>
        <w:rPr>
          <w:rFonts w:ascii="Arial" w:hAnsi="Arial" w:cs="Arial"/>
          <w:color w:val="3A3A3A"/>
          <w:sz w:val="26"/>
          <w:szCs w:val="26"/>
          <w:bdr w:val="none" w:sz="0" w:space="0" w:color="auto" w:frame="1"/>
          <w:shd w:val="clear" w:color="auto" w:fill="FFFFFF"/>
        </w:rPr>
        <w:t>Vous pouvez également modifier les autorisations de fichiers selon vos préférences. Ici, nous avons donné les privilèges de lecture, d'écriture et d'exécution à tout le contenu du répertoire.</w:t>
      </w:r>
    </w:p>
    <w:p w14:paraId="53700254" w14:textId="29D6F34C" w:rsidR="00853FB3" w:rsidRDefault="00853FB3" w:rsidP="00D52ADB">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p>
    <w:p w14:paraId="36406C3F" w14:textId="256F8226"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r>
        <w:rPr>
          <w:noProof/>
        </w:rPr>
        <w:drawing>
          <wp:inline distT="0" distB="0" distL="0" distR="0" wp14:anchorId="3B5048CB" wp14:editId="11167412">
            <wp:extent cx="5760720" cy="89979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899795"/>
                    </a:xfrm>
                    <a:prstGeom prst="rect">
                      <a:avLst/>
                    </a:prstGeom>
                  </pic:spPr>
                </pic:pic>
              </a:graphicData>
            </a:graphic>
          </wp:inline>
        </w:drawing>
      </w:r>
    </w:p>
    <w:p w14:paraId="41E0BAB4" w14:textId="7D341A0E"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rPr>
        <w:tab/>
      </w:r>
    </w:p>
    <w:p w14:paraId="02AE60C2" w14:textId="77777777" w:rsidR="00853FB3" w:rsidRPr="002B3D16" w:rsidRDefault="00853FB3" w:rsidP="002B3D16">
      <w:pPr>
        <w:pStyle w:val="Titre2"/>
        <w:rPr>
          <w:b/>
        </w:rPr>
      </w:pPr>
      <w:r w:rsidRPr="002B3D16">
        <w:rPr>
          <w:b/>
          <w:bdr w:val="none" w:sz="0" w:space="0" w:color="auto" w:frame="1"/>
        </w:rPr>
        <w:t>Étape 3 : Accorder l'accès au partage NFS aux systèmes clients</w:t>
      </w:r>
    </w:p>
    <w:p w14:paraId="76C2A0C7" w14:textId="77777777" w:rsidR="00853FB3" w:rsidRDefault="00853FB3" w:rsidP="00853FB3">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bdr w:val="none" w:sz="0" w:space="0" w:color="auto" w:frame="1"/>
        </w:rPr>
        <w:t>Les autorisations d'accès au serveur NFS sont définies dans le fichier </w:t>
      </w:r>
      <w:r>
        <w:rPr>
          <w:rStyle w:val="lev"/>
          <w:rFonts w:ascii="Arial" w:hAnsi="Arial" w:cs="Arial"/>
          <w:color w:val="3A3A3A"/>
          <w:sz w:val="26"/>
          <w:szCs w:val="26"/>
          <w:bdr w:val="none" w:sz="0" w:space="0" w:color="auto" w:frame="1"/>
        </w:rPr>
        <w:t>/etc/exports</w:t>
      </w:r>
      <w:r>
        <w:rPr>
          <w:rFonts w:ascii="Arial" w:hAnsi="Arial" w:cs="Arial"/>
          <w:color w:val="3A3A3A"/>
          <w:sz w:val="26"/>
          <w:szCs w:val="26"/>
          <w:bdr w:val="none" w:sz="0" w:space="0" w:color="auto" w:frame="1"/>
        </w:rPr>
        <w:t> . Ouvrez donc le fichier à l'aide de votre éditeur de texte préféré :</w:t>
      </w:r>
    </w:p>
    <w:p w14:paraId="52D88AEA" w14:textId="239EFC3E"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p>
    <w:p w14:paraId="253F8A00" w14:textId="7B797F7C"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r>
        <w:rPr>
          <w:noProof/>
        </w:rPr>
        <w:drawing>
          <wp:inline distT="0" distB="0" distL="0" distR="0" wp14:anchorId="5A9D0971" wp14:editId="27441F82">
            <wp:extent cx="5760720" cy="68262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82625"/>
                    </a:xfrm>
                    <a:prstGeom prst="rect">
                      <a:avLst/>
                    </a:prstGeom>
                  </pic:spPr>
                </pic:pic>
              </a:graphicData>
            </a:graphic>
          </wp:inline>
        </w:drawing>
      </w:r>
    </w:p>
    <w:p w14:paraId="7F1CC043" w14:textId="224414B8"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rPr>
        <w:tab/>
      </w:r>
    </w:p>
    <w:p w14:paraId="28DBAAEA" w14:textId="7B4DA75C"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r>
        <w:rPr>
          <w:noProof/>
        </w:rPr>
        <w:lastRenderedPageBreak/>
        <w:drawing>
          <wp:inline distT="0" distB="0" distL="0" distR="0" wp14:anchorId="5463A0E7" wp14:editId="7B5B5EB8">
            <wp:extent cx="5760720" cy="1763395"/>
            <wp:effectExtent l="0" t="0" r="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63395"/>
                    </a:xfrm>
                    <a:prstGeom prst="rect">
                      <a:avLst/>
                    </a:prstGeom>
                  </pic:spPr>
                </pic:pic>
              </a:graphicData>
            </a:graphic>
          </wp:inline>
        </w:drawing>
      </w:r>
    </w:p>
    <w:p w14:paraId="6D1A71A0" w14:textId="76B9BD25" w:rsidR="00853FB3" w:rsidRDefault="00853FB3" w:rsidP="00D52ADB">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rPr>
        <w:tab/>
      </w:r>
    </w:p>
    <w:p w14:paraId="278B4BF3" w14:textId="77777777" w:rsidR="00853FB3" w:rsidRDefault="00853FB3" w:rsidP="00853FB3">
      <w:r>
        <w:rPr>
          <w:bdr w:val="none" w:sz="0" w:space="0" w:color="auto" w:frame="1"/>
        </w:rPr>
        <w:t>Vous pouvez fournir l'accès à un seul client, à plusieurs clients ou spécifier un sous-réseau entier.</w:t>
      </w:r>
    </w:p>
    <w:p w14:paraId="25ED6320" w14:textId="2AA336A3" w:rsidR="00853FB3" w:rsidRDefault="00853FB3" w:rsidP="00853FB3">
      <w:pPr>
        <w:rPr>
          <w:bdr w:val="none" w:sz="0" w:space="0" w:color="auto" w:frame="1"/>
        </w:rPr>
      </w:pPr>
      <w:r>
        <w:rPr>
          <w:bdr w:val="none" w:sz="0" w:space="0" w:color="auto" w:frame="1"/>
        </w:rPr>
        <w:t>Dans ce guide, nous avons autorisé un sous-réseau entier à accéder au partage NFS y compris une adresse d’une machine cliente</w:t>
      </w:r>
    </w:p>
    <w:p w14:paraId="7719431D" w14:textId="77777777" w:rsidR="00C526E9" w:rsidRPr="00C526E9" w:rsidRDefault="00C526E9" w:rsidP="00C526E9">
      <w:pPr>
        <w:shd w:val="clear" w:color="auto" w:fill="FFFFFF"/>
        <w:spacing w:after="0" w:line="240" w:lineRule="auto"/>
        <w:rPr>
          <w:rFonts w:ascii="Arial" w:eastAsia="Times New Roman" w:hAnsi="Arial" w:cs="Arial"/>
          <w:color w:val="3A3A3A"/>
          <w:sz w:val="26"/>
          <w:szCs w:val="26"/>
          <w:lang w:eastAsia="fr-FR"/>
        </w:rPr>
      </w:pPr>
      <w:r w:rsidRPr="00C526E9">
        <w:rPr>
          <w:rFonts w:ascii="Arial" w:eastAsia="Times New Roman" w:hAnsi="Arial" w:cs="Arial"/>
          <w:color w:val="3A3A3A"/>
          <w:sz w:val="26"/>
          <w:szCs w:val="26"/>
          <w:bdr w:val="none" w:sz="0" w:space="0" w:color="auto" w:frame="1"/>
          <w:lang w:eastAsia="fr-FR"/>
        </w:rPr>
        <w:t>Explication sur les options utilisées dans la commande ci-dessus.</w:t>
      </w:r>
    </w:p>
    <w:p w14:paraId="1F30B702" w14:textId="77777777" w:rsidR="00C526E9" w:rsidRPr="00C526E9" w:rsidRDefault="00C526E9" w:rsidP="00C526E9">
      <w:pPr>
        <w:numPr>
          <w:ilvl w:val="0"/>
          <w:numId w:val="3"/>
        </w:numPr>
        <w:shd w:val="clear" w:color="auto" w:fill="FFFFFF"/>
        <w:spacing w:after="0" w:line="240" w:lineRule="auto"/>
        <w:rPr>
          <w:rFonts w:ascii="Arial" w:eastAsia="Times New Roman" w:hAnsi="Arial" w:cs="Arial"/>
          <w:color w:val="3A3A3A"/>
          <w:sz w:val="26"/>
          <w:szCs w:val="26"/>
          <w:lang w:eastAsia="fr-FR"/>
        </w:rPr>
      </w:pPr>
      <w:r w:rsidRPr="00C526E9">
        <w:rPr>
          <w:rFonts w:ascii="Arial" w:eastAsia="Times New Roman" w:hAnsi="Arial" w:cs="Arial"/>
          <w:b/>
          <w:bCs/>
          <w:color w:val="3A3A3A"/>
          <w:sz w:val="26"/>
          <w:szCs w:val="26"/>
          <w:bdr w:val="none" w:sz="0" w:space="0" w:color="auto" w:frame="1"/>
          <w:lang w:eastAsia="fr-FR"/>
        </w:rPr>
        <w:t>rw</w:t>
      </w:r>
      <w:r w:rsidRPr="00C526E9">
        <w:rPr>
          <w:rFonts w:ascii="Arial" w:eastAsia="Times New Roman" w:hAnsi="Arial" w:cs="Arial"/>
          <w:color w:val="3A3A3A"/>
          <w:sz w:val="26"/>
          <w:szCs w:val="26"/>
          <w:bdr w:val="none" w:sz="0" w:space="0" w:color="auto" w:frame="1"/>
          <w:lang w:eastAsia="fr-FR"/>
        </w:rPr>
        <w:t> : Signifie Lecture/Écriture.</w:t>
      </w:r>
    </w:p>
    <w:p w14:paraId="2AE98ACA" w14:textId="77777777" w:rsidR="00C526E9" w:rsidRPr="00C526E9" w:rsidRDefault="00C526E9" w:rsidP="00C526E9">
      <w:pPr>
        <w:numPr>
          <w:ilvl w:val="0"/>
          <w:numId w:val="3"/>
        </w:numPr>
        <w:shd w:val="clear" w:color="auto" w:fill="FFFFFF"/>
        <w:spacing w:after="0" w:line="240" w:lineRule="auto"/>
        <w:rPr>
          <w:rFonts w:ascii="Arial" w:eastAsia="Times New Roman" w:hAnsi="Arial" w:cs="Arial"/>
          <w:color w:val="3A3A3A"/>
          <w:sz w:val="26"/>
          <w:szCs w:val="26"/>
          <w:lang w:eastAsia="fr-FR"/>
        </w:rPr>
      </w:pPr>
      <w:r w:rsidRPr="00C526E9">
        <w:rPr>
          <w:rFonts w:ascii="Arial" w:eastAsia="Times New Roman" w:hAnsi="Arial" w:cs="Arial"/>
          <w:b/>
          <w:bCs/>
          <w:color w:val="3A3A3A"/>
          <w:sz w:val="26"/>
          <w:szCs w:val="26"/>
          <w:bdr w:val="none" w:sz="0" w:space="0" w:color="auto" w:frame="1"/>
          <w:lang w:eastAsia="fr-FR"/>
        </w:rPr>
        <w:t>sync</w:t>
      </w:r>
      <w:r w:rsidRPr="00C526E9">
        <w:rPr>
          <w:rFonts w:ascii="Arial" w:eastAsia="Times New Roman" w:hAnsi="Arial" w:cs="Arial"/>
          <w:color w:val="3A3A3A"/>
          <w:sz w:val="26"/>
          <w:szCs w:val="26"/>
          <w:bdr w:val="none" w:sz="0" w:space="0" w:color="auto" w:frame="1"/>
          <w:lang w:eastAsia="fr-FR"/>
        </w:rPr>
        <w:t> : nécessite que les modifications soient écrites sur le disque avant d'être appliquées.</w:t>
      </w:r>
    </w:p>
    <w:p w14:paraId="5C7E30A9" w14:textId="77777777" w:rsidR="00C526E9" w:rsidRPr="00C526E9" w:rsidRDefault="00C526E9" w:rsidP="00C526E9">
      <w:pPr>
        <w:numPr>
          <w:ilvl w:val="0"/>
          <w:numId w:val="3"/>
        </w:numPr>
        <w:shd w:val="clear" w:color="auto" w:fill="FFFFFF"/>
        <w:spacing w:after="0" w:line="240" w:lineRule="auto"/>
        <w:rPr>
          <w:rFonts w:ascii="Arial" w:eastAsia="Times New Roman" w:hAnsi="Arial" w:cs="Arial"/>
          <w:color w:val="3A3A3A"/>
          <w:sz w:val="26"/>
          <w:szCs w:val="26"/>
          <w:lang w:eastAsia="fr-FR"/>
        </w:rPr>
      </w:pPr>
      <w:r w:rsidRPr="00C526E9">
        <w:rPr>
          <w:rFonts w:ascii="Arial" w:eastAsia="Times New Roman" w:hAnsi="Arial" w:cs="Arial"/>
          <w:b/>
          <w:bCs/>
          <w:color w:val="3A3A3A"/>
          <w:sz w:val="26"/>
          <w:szCs w:val="26"/>
          <w:bdr w:val="none" w:sz="0" w:space="0" w:color="auto" w:frame="1"/>
          <w:lang w:eastAsia="fr-FR"/>
        </w:rPr>
        <w:t>No_subtree_check</w:t>
      </w:r>
      <w:r w:rsidRPr="00C526E9">
        <w:rPr>
          <w:rFonts w:ascii="Arial" w:eastAsia="Times New Roman" w:hAnsi="Arial" w:cs="Arial"/>
          <w:color w:val="3A3A3A"/>
          <w:sz w:val="26"/>
          <w:szCs w:val="26"/>
          <w:bdr w:val="none" w:sz="0" w:space="0" w:color="auto" w:frame="1"/>
          <w:lang w:eastAsia="fr-FR"/>
        </w:rPr>
        <w:t> : Élimine la vérification des sous-arbres.</w:t>
      </w:r>
    </w:p>
    <w:p w14:paraId="5273C1FD" w14:textId="5CB2CCE7" w:rsidR="00853FB3" w:rsidRDefault="00853FB3" w:rsidP="00853FB3"/>
    <w:p w14:paraId="526B90AF" w14:textId="3CD97879" w:rsidR="00C526E9" w:rsidRDefault="00C526E9" w:rsidP="00853FB3"/>
    <w:p w14:paraId="6D09B4CA" w14:textId="77777777" w:rsidR="00F045D8" w:rsidRPr="002B3D16" w:rsidRDefault="00F045D8" w:rsidP="002B3D16">
      <w:pPr>
        <w:pStyle w:val="Titre2"/>
        <w:rPr>
          <w:b/>
        </w:rPr>
      </w:pPr>
      <w:r w:rsidRPr="002B3D16">
        <w:rPr>
          <w:b/>
          <w:bdr w:val="none" w:sz="0" w:space="0" w:color="auto" w:frame="1"/>
        </w:rPr>
        <w:t>Étape 4 : Exporter le répertoire de partage NFS</w:t>
      </w:r>
    </w:p>
    <w:p w14:paraId="2869967B" w14:textId="77777777" w:rsidR="00F045D8" w:rsidRDefault="00F045D8" w:rsidP="00F045D8">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bdr w:val="none" w:sz="0" w:space="0" w:color="auto" w:frame="1"/>
        </w:rPr>
        <w:t>Après avoir accordé l'accès aux systèmes clients préférés, exportez le répertoire de partage NFS et redémarrez le serveur du noyau NFS pour que les modifications entrent en vigueur.</w:t>
      </w:r>
    </w:p>
    <w:p w14:paraId="7DEF93B8" w14:textId="156254CF" w:rsidR="00F045D8" w:rsidRDefault="00F045D8" w:rsidP="00853FB3"/>
    <w:p w14:paraId="785C4B82" w14:textId="3C94D85A" w:rsidR="00F045D8" w:rsidRDefault="00F045D8" w:rsidP="00853FB3">
      <w:r>
        <w:rPr>
          <w:noProof/>
          <w:lang w:eastAsia="fr-FR"/>
        </w:rPr>
        <w:drawing>
          <wp:inline distT="0" distB="0" distL="0" distR="0" wp14:anchorId="31137C40" wp14:editId="6434119E">
            <wp:extent cx="5760720" cy="5918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91820"/>
                    </a:xfrm>
                    <a:prstGeom prst="rect">
                      <a:avLst/>
                    </a:prstGeom>
                  </pic:spPr>
                </pic:pic>
              </a:graphicData>
            </a:graphic>
          </wp:inline>
        </w:drawing>
      </w:r>
    </w:p>
    <w:p w14:paraId="00098668" w14:textId="77777777" w:rsidR="00472F8A" w:rsidRPr="00E14410" w:rsidRDefault="00472F8A" w:rsidP="00E14410">
      <w:pPr>
        <w:pStyle w:val="Titre2"/>
        <w:rPr>
          <w:b/>
        </w:rPr>
      </w:pPr>
      <w:r w:rsidRPr="00E14410">
        <w:rPr>
          <w:b/>
          <w:bdr w:val="none" w:sz="0" w:space="0" w:color="auto" w:frame="1"/>
        </w:rPr>
        <w:t>Étape 5 : Autoriser l'accès NFS via le pare-feu</w:t>
      </w:r>
    </w:p>
    <w:p w14:paraId="0875E594" w14:textId="04BE9074" w:rsidR="00472F8A" w:rsidRDefault="00472F8A"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Pour que le client puisse accéder au partage NFS, vous devez autoriser l'accès à travers le pare-feu, sinon l'accès et le montage du répertoire partagé seront impossibles. Pour y parvenir, lancez la commande :</w:t>
      </w:r>
    </w:p>
    <w:p w14:paraId="1DB8591B" w14:textId="600E5022" w:rsidR="00472F8A" w:rsidRDefault="00D74249"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noProof/>
        </w:rPr>
        <w:drawing>
          <wp:inline distT="0" distB="0" distL="0" distR="0" wp14:anchorId="23C9B6DD" wp14:editId="7A6774A8">
            <wp:extent cx="5760720" cy="1078230"/>
            <wp:effectExtent l="0" t="0" r="0" b="762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078230"/>
                    </a:xfrm>
                    <a:prstGeom prst="rect">
                      <a:avLst/>
                    </a:prstGeom>
                  </pic:spPr>
                </pic:pic>
              </a:graphicData>
            </a:graphic>
          </wp:inline>
        </w:drawing>
      </w:r>
    </w:p>
    <w:p w14:paraId="20251A3F" w14:textId="7DFFAC85" w:rsidR="00D74249" w:rsidRDefault="00AF75F2"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ab/>
      </w:r>
    </w:p>
    <w:p w14:paraId="548A68CB" w14:textId="1A8F6804" w:rsidR="00AF75F2" w:rsidRDefault="00AF75F2"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r>
        <w:rPr>
          <w:rFonts w:ascii="Arial" w:hAnsi="Arial" w:cs="Arial"/>
          <w:color w:val="3A3A3A"/>
          <w:sz w:val="26"/>
          <w:szCs w:val="26"/>
          <w:bdr w:val="none" w:sz="0" w:space="0" w:color="auto" w:frame="1"/>
          <w:shd w:val="clear" w:color="auto" w:fill="FFFFFF"/>
        </w:rPr>
        <w:t>Rechargez ou activez le pare-feu (s'il était désactivé) et vérifiez l'état du pare-feu. Le port </w:t>
      </w:r>
      <w:r>
        <w:rPr>
          <w:rStyle w:val="lev"/>
          <w:rFonts w:ascii="Arial" w:hAnsi="Arial" w:cs="Arial"/>
          <w:color w:val="3A3A3A"/>
          <w:sz w:val="26"/>
          <w:szCs w:val="26"/>
          <w:bdr w:val="none" w:sz="0" w:space="0" w:color="auto" w:frame="1"/>
          <w:shd w:val="clear" w:color="auto" w:fill="FFFFFF"/>
        </w:rPr>
        <w:t>2049</w:t>
      </w:r>
      <w:r>
        <w:rPr>
          <w:rFonts w:ascii="Arial" w:hAnsi="Arial" w:cs="Arial"/>
          <w:color w:val="3A3A3A"/>
          <w:sz w:val="26"/>
          <w:szCs w:val="26"/>
          <w:bdr w:val="none" w:sz="0" w:space="0" w:color="auto" w:frame="1"/>
          <w:shd w:val="clear" w:color="auto" w:fill="FFFFFF"/>
        </w:rPr>
        <w:t> , qui est le partage de fichiers par défaut, doit être ouvert.</w:t>
      </w:r>
    </w:p>
    <w:p w14:paraId="0A962CD6" w14:textId="2BAB4A96" w:rsidR="00AF75F2" w:rsidRDefault="00567354"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noProof/>
        </w:rPr>
        <w:lastRenderedPageBreak/>
        <w:drawing>
          <wp:inline distT="0" distB="0" distL="0" distR="0" wp14:anchorId="2B713151" wp14:editId="18FAC129">
            <wp:extent cx="5760720" cy="160147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01470"/>
                    </a:xfrm>
                    <a:prstGeom prst="rect">
                      <a:avLst/>
                    </a:prstGeom>
                  </pic:spPr>
                </pic:pic>
              </a:graphicData>
            </a:graphic>
          </wp:inline>
        </w:drawing>
      </w:r>
    </w:p>
    <w:p w14:paraId="65592F23" w14:textId="114696AE" w:rsidR="00567354" w:rsidRDefault="00567354"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ab/>
      </w:r>
    </w:p>
    <w:p w14:paraId="553F3E0F" w14:textId="77777777" w:rsidR="008A1052" w:rsidRPr="00E14410" w:rsidRDefault="008A1052" w:rsidP="00E14410">
      <w:pPr>
        <w:pStyle w:val="Titre2"/>
        <w:rPr>
          <w:b/>
        </w:rPr>
      </w:pPr>
      <w:r w:rsidRPr="00E14410">
        <w:rPr>
          <w:b/>
          <w:bdr w:val="none" w:sz="0" w:space="0" w:color="auto" w:frame="1"/>
        </w:rPr>
        <w:t>Installer le client NFS sur les systèmes clients</w:t>
      </w:r>
    </w:p>
    <w:p w14:paraId="763C965E" w14:textId="77777777" w:rsidR="008A1052" w:rsidRDefault="008A1052" w:rsidP="008A1052">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bdr w:val="none" w:sz="0" w:space="0" w:color="auto" w:frame="1"/>
        </w:rPr>
        <w:t>Nous avons terminé l'installation et la configuration du service NFS sur le serveur, installons maintenant NFS sur le système client.</w:t>
      </w:r>
    </w:p>
    <w:p w14:paraId="5C0F57B8" w14:textId="3B55BFCA" w:rsidR="00567354" w:rsidRDefault="00567354"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p>
    <w:p w14:paraId="63AB6D3D" w14:textId="2D84B0D6" w:rsidR="008A1052" w:rsidRDefault="00E20090"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noProof/>
        </w:rPr>
        <w:drawing>
          <wp:inline distT="0" distB="0" distL="0" distR="0" wp14:anchorId="43331D90" wp14:editId="407AB3F4">
            <wp:extent cx="5760720" cy="17805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780540"/>
                    </a:xfrm>
                    <a:prstGeom prst="rect">
                      <a:avLst/>
                    </a:prstGeom>
                  </pic:spPr>
                </pic:pic>
              </a:graphicData>
            </a:graphic>
          </wp:inline>
        </w:drawing>
      </w:r>
    </w:p>
    <w:p w14:paraId="5680BAC3" w14:textId="493DF0AB" w:rsidR="00E20090" w:rsidRDefault="00E20090"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ab/>
      </w:r>
    </w:p>
    <w:p w14:paraId="68469A13" w14:textId="502E63AA" w:rsidR="00E20090" w:rsidRDefault="0082014A"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r>
        <w:rPr>
          <w:rFonts w:ascii="Arial" w:hAnsi="Arial" w:cs="Arial"/>
          <w:color w:val="3A3A3A"/>
          <w:sz w:val="26"/>
          <w:szCs w:val="26"/>
          <w:bdr w:val="none" w:sz="0" w:space="0" w:color="auto" w:frame="1"/>
          <w:shd w:val="clear" w:color="auto" w:fill="FFFFFF"/>
        </w:rPr>
        <w:t>Ensuite, installez-les packages </w:t>
      </w:r>
      <w:r>
        <w:rPr>
          <w:rStyle w:val="lev"/>
          <w:rFonts w:ascii="Arial" w:hAnsi="Arial" w:cs="Arial"/>
          <w:color w:val="3A3A3A"/>
          <w:sz w:val="26"/>
          <w:szCs w:val="26"/>
          <w:bdr w:val="none" w:sz="0" w:space="0" w:color="auto" w:frame="1"/>
          <w:shd w:val="clear" w:color="auto" w:fill="FFFFFF"/>
        </w:rPr>
        <w:t>nfs-common</w:t>
      </w:r>
      <w:r>
        <w:rPr>
          <w:rFonts w:ascii="Arial" w:hAnsi="Arial" w:cs="Arial"/>
          <w:color w:val="3A3A3A"/>
          <w:sz w:val="26"/>
          <w:szCs w:val="26"/>
          <w:bdr w:val="none" w:sz="0" w:space="0" w:color="auto" w:frame="1"/>
          <w:shd w:val="clear" w:color="auto" w:fill="FFFFFF"/>
        </w:rPr>
        <w:t> comme indiqué.</w:t>
      </w:r>
    </w:p>
    <w:p w14:paraId="1EB2407C" w14:textId="4DC32C1F" w:rsidR="0082014A" w:rsidRDefault="0082014A"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r>
        <w:rPr>
          <w:noProof/>
        </w:rPr>
        <w:drawing>
          <wp:inline distT="0" distB="0" distL="0" distR="0" wp14:anchorId="459C6925" wp14:editId="3B3A7C66">
            <wp:extent cx="5760720" cy="115379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153795"/>
                    </a:xfrm>
                    <a:prstGeom prst="rect">
                      <a:avLst/>
                    </a:prstGeom>
                  </pic:spPr>
                </pic:pic>
              </a:graphicData>
            </a:graphic>
          </wp:inline>
        </w:drawing>
      </w:r>
    </w:p>
    <w:p w14:paraId="53807DA6" w14:textId="68F5E6F7" w:rsidR="0082014A" w:rsidRDefault="0082014A"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r>
        <w:rPr>
          <w:rFonts w:ascii="Arial" w:hAnsi="Arial" w:cs="Arial"/>
          <w:color w:val="3A3A3A"/>
          <w:sz w:val="26"/>
          <w:szCs w:val="26"/>
          <w:bdr w:val="none" w:sz="0" w:space="0" w:color="auto" w:frame="1"/>
          <w:shd w:val="clear" w:color="auto" w:fill="FFFFFF"/>
        </w:rPr>
        <w:tab/>
      </w:r>
    </w:p>
    <w:p w14:paraId="01A60554" w14:textId="77777777" w:rsidR="0082014A" w:rsidRPr="008B3BC7" w:rsidRDefault="0082014A" w:rsidP="008B3BC7">
      <w:pPr>
        <w:pStyle w:val="Titre2"/>
        <w:rPr>
          <w:b/>
        </w:rPr>
      </w:pPr>
      <w:r w:rsidRPr="008B3BC7">
        <w:rPr>
          <w:b/>
          <w:bdr w:val="none" w:sz="0" w:space="0" w:color="auto" w:frame="1"/>
        </w:rPr>
        <w:t>Étape 2 : Créer un point de montage NFS sur le client</w:t>
      </w:r>
    </w:p>
    <w:p w14:paraId="59270F9A" w14:textId="1AE17159" w:rsidR="0082014A" w:rsidRDefault="0082014A" w:rsidP="0082014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Ensuite, vous devez créer un point de montage sur lequel vous monterez le partage nfs à partir du serveur NFS. Pour ce faire, exécutez la commande :</w:t>
      </w:r>
    </w:p>
    <w:p w14:paraId="55C6335B" w14:textId="77777777" w:rsidR="00D27A71" w:rsidRDefault="00D27A71" w:rsidP="0082014A">
      <w:pPr>
        <w:pStyle w:val="NormalWeb"/>
        <w:shd w:val="clear" w:color="auto" w:fill="FFFFFF"/>
        <w:spacing w:before="0" w:beforeAutospacing="0" w:after="0" w:afterAutospacing="0"/>
        <w:rPr>
          <w:rFonts w:ascii="Arial" w:hAnsi="Arial" w:cs="Arial"/>
          <w:color w:val="3A3A3A"/>
          <w:sz w:val="26"/>
          <w:szCs w:val="26"/>
        </w:rPr>
      </w:pPr>
    </w:p>
    <w:p w14:paraId="3CAA92E8" w14:textId="2030DFD4" w:rsidR="0082014A" w:rsidRDefault="00D27A71"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r>
        <w:rPr>
          <w:noProof/>
        </w:rPr>
        <w:drawing>
          <wp:inline distT="0" distB="0" distL="0" distR="0" wp14:anchorId="70D3C526" wp14:editId="168D50E4">
            <wp:extent cx="5760720" cy="508000"/>
            <wp:effectExtent l="0" t="0" r="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8000"/>
                    </a:xfrm>
                    <a:prstGeom prst="rect">
                      <a:avLst/>
                    </a:prstGeom>
                  </pic:spPr>
                </pic:pic>
              </a:graphicData>
            </a:graphic>
          </wp:inline>
        </w:drawing>
      </w:r>
    </w:p>
    <w:p w14:paraId="0E078157" w14:textId="77777777" w:rsidR="00D27A71" w:rsidRDefault="00D27A71"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shd w:val="clear" w:color="auto" w:fill="FFFFFF"/>
        </w:rPr>
      </w:pPr>
    </w:p>
    <w:p w14:paraId="5A2B92EA" w14:textId="77777777" w:rsidR="00EE2168" w:rsidRPr="008B3BC7" w:rsidRDefault="00EE2168" w:rsidP="008B3BC7">
      <w:pPr>
        <w:pStyle w:val="Titre2"/>
        <w:rPr>
          <w:b/>
        </w:rPr>
      </w:pPr>
      <w:r w:rsidRPr="008B3BC7">
        <w:rPr>
          <w:b/>
          <w:bdr w:val="none" w:sz="0" w:space="0" w:color="auto" w:frame="1"/>
        </w:rPr>
        <w:t>Étape 3 : Monter le partage NFS sur le système client</w:t>
      </w:r>
    </w:p>
    <w:p w14:paraId="54B01357" w14:textId="77777777" w:rsidR="00EE2168" w:rsidRDefault="00EE2168" w:rsidP="00EE2168">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bdr w:val="none" w:sz="0" w:space="0" w:color="auto" w:frame="1"/>
        </w:rPr>
        <w:t>La dernière étape restante consiste à monter le partage NFS partagé par le serveur NFS. Cela permettra au système client d'accéder au répertoire partagé.</w:t>
      </w:r>
    </w:p>
    <w:p w14:paraId="01E2E5DF" w14:textId="77777777" w:rsidR="00EE2168" w:rsidRDefault="00EE2168" w:rsidP="00EE2168">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bdr w:val="none" w:sz="0" w:space="0" w:color="auto" w:frame="1"/>
        </w:rPr>
        <w:t>Vérifions l'adresse IP du serveur NFS à l'aide de la </w:t>
      </w:r>
      <w:hyperlink r:id="rId30" w:tgtFrame="_blank" w:history="1">
        <w:r>
          <w:rPr>
            <w:rStyle w:val="Lienhypertexte"/>
            <w:rFonts w:ascii="Arial" w:hAnsi="Arial" w:cs="Arial"/>
            <w:color w:val="BB0E30"/>
            <w:sz w:val="26"/>
            <w:szCs w:val="26"/>
            <w:bdr w:val="none" w:sz="0" w:space="0" w:color="auto" w:frame="1"/>
          </w:rPr>
          <w:t>commande ifconfig</w:t>
        </w:r>
      </w:hyperlink>
      <w:r>
        <w:rPr>
          <w:rFonts w:ascii="Arial" w:hAnsi="Arial" w:cs="Arial"/>
          <w:color w:val="3A3A3A"/>
          <w:sz w:val="26"/>
          <w:szCs w:val="26"/>
          <w:bdr w:val="none" w:sz="0" w:space="0" w:color="auto" w:frame="1"/>
        </w:rPr>
        <w:t> .</w:t>
      </w:r>
    </w:p>
    <w:p w14:paraId="7E03F755" w14:textId="78D5010A" w:rsidR="0082014A" w:rsidRDefault="0082014A"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p>
    <w:p w14:paraId="1E95D51F" w14:textId="7E9EB90B" w:rsidR="00EE2168" w:rsidRDefault="00EE2168"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noProof/>
        </w:rPr>
        <w:lastRenderedPageBreak/>
        <w:drawing>
          <wp:inline distT="0" distB="0" distL="0" distR="0" wp14:anchorId="58B8A211" wp14:editId="2CBD8B88">
            <wp:extent cx="5760720" cy="2513965"/>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513965"/>
                    </a:xfrm>
                    <a:prstGeom prst="rect">
                      <a:avLst/>
                    </a:prstGeom>
                  </pic:spPr>
                </pic:pic>
              </a:graphicData>
            </a:graphic>
          </wp:inline>
        </w:drawing>
      </w:r>
    </w:p>
    <w:p w14:paraId="2A2DD6A1" w14:textId="1DCFFF01" w:rsidR="00EE2168" w:rsidRDefault="00EE2168" w:rsidP="00472F8A">
      <w:pPr>
        <w:pStyle w:val="NormalWeb"/>
        <w:shd w:val="clear" w:color="auto" w:fill="FFFFFF"/>
        <w:spacing w:before="0" w:beforeAutospacing="0" w:after="0" w:afterAutospacing="0"/>
        <w:rPr>
          <w:rFonts w:ascii="Arial" w:hAnsi="Arial" w:cs="Arial"/>
          <w:color w:val="3A3A3A"/>
          <w:sz w:val="26"/>
          <w:szCs w:val="26"/>
          <w:shd w:val="clear" w:color="auto" w:fill="FFFFFF"/>
        </w:rPr>
      </w:pPr>
      <w:r>
        <w:rPr>
          <w:rFonts w:ascii="Arial" w:hAnsi="Arial" w:cs="Arial"/>
          <w:color w:val="3A3A3A"/>
          <w:sz w:val="26"/>
          <w:szCs w:val="26"/>
          <w:shd w:val="clear" w:color="auto" w:fill="FFFFFF"/>
        </w:rPr>
        <w:t>Pour y parvenir, lancez la commande :</w:t>
      </w:r>
    </w:p>
    <w:p w14:paraId="4F768FB8" w14:textId="5C96BFD2" w:rsidR="00EE2168" w:rsidRDefault="00AB3FD0"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noProof/>
        </w:rPr>
        <w:drawing>
          <wp:inline distT="0" distB="0" distL="0" distR="0" wp14:anchorId="1E49D55A" wp14:editId="712B364E">
            <wp:extent cx="5760720" cy="91567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915670"/>
                    </a:xfrm>
                    <a:prstGeom prst="rect">
                      <a:avLst/>
                    </a:prstGeom>
                  </pic:spPr>
                </pic:pic>
              </a:graphicData>
            </a:graphic>
          </wp:inline>
        </w:drawing>
      </w:r>
    </w:p>
    <w:p w14:paraId="7BEE5C23" w14:textId="33D01D1C" w:rsidR="003D2AEE" w:rsidRDefault="003D2AEE"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ab/>
      </w:r>
    </w:p>
    <w:p w14:paraId="16F21CFA" w14:textId="77777777" w:rsidR="003D2AEE" w:rsidRPr="005E69F1" w:rsidRDefault="003D2AEE" w:rsidP="005E69F1">
      <w:pPr>
        <w:pStyle w:val="Titre2"/>
        <w:rPr>
          <w:b/>
        </w:rPr>
      </w:pPr>
      <w:r w:rsidRPr="005E69F1">
        <w:rPr>
          <w:b/>
          <w:bdr w:val="none" w:sz="0" w:space="0" w:color="auto" w:frame="1"/>
        </w:rPr>
        <w:t>Étape 4 : test du partage NFS sur le système client</w:t>
      </w:r>
    </w:p>
    <w:p w14:paraId="614E6E0C" w14:textId="77777777" w:rsidR="003D2AEE" w:rsidRDefault="003D2AEE" w:rsidP="003D2AEE">
      <w:pPr>
        <w:pStyle w:val="NormalWeb"/>
        <w:shd w:val="clear" w:color="auto" w:fill="FFFFFF"/>
        <w:spacing w:before="0" w:beforeAutospacing="0" w:after="0" w:afterAutospacing="0"/>
        <w:rPr>
          <w:rFonts w:ascii="Arial" w:hAnsi="Arial" w:cs="Arial"/>
          <w:color w:val="3A3A3A"/>
          <w:sz w:val="26"/>
          <w:szCs w:val="26"/>
        </w:rPr>
      </w:pPr>
      <w:r>
        <w:rPr>
          <w:rFonts w:ascii="Arial" w:hAnsi="Arial" w:cs="Arial"/>
          <w:color w:val="3A3A3A"/>
          <w:sz w:val="26"/>
          <w:szCs w:val="26"/>
          <w:bdr w:val="none" w:sz="0" w:space="0" w:color="auto" w:frame="1"/>
        </w:rPr>
        <w:t>Pour vérifier que notre configuration NFS fonctionne, nous allons créer quelques fichiers dans le répertoire de partage NFS situé sur le serveur.</w:t>
      </w:r>
    </w:p>
    <w:p w14:paraId="51F998D5" w14:textId="734D41A6" w:rsidR="003D2AEE" w:rsidRDefault="003D2AEE"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noProof/>
        </w:rPr>
        <w:drawing>
          <wp:inline distT="0" distB="0" distL="0" distR="0" wp14:anchorId="1F348F81" wp14:editId="724F9D2A">
            <wp:extent cx="5760720" cy="99377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993775"/>
                    </a:xfrm>
                    <a:prstGeom prst="rect">
                      <a:avLst/>
                    </a:prstGeom>
                  </pic:spPr>
                </pic:pic>
              </a:graphicData>
            </a:graphic>
          </wp:inline>
        </w:drawing>
      </w:r>
    </w:p>
    <w:p w14:paraId="75DC84FF" w14:textId="77777777" w:rsidR="003D2AEE" w:rsidRDefault="003D2AEE"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p>
    <w:p w14:paraId="40606AE7" w14:textId="60A5EB17" w:rsidR="00472F8A" w:rsidRPr="00AB3FD0" w:rsidRDefault="00AB3FD0" w:rsidP="00472F8A">
      <w:pPr>
        <w:pStyle w:val="NormalWeb"/>
        <w:shd w:val="clear" w:color="auto" w:fill="FFFFFF"/>
        <w:spacing w:before="0" w:beforeAutospacing="0" w:after="0" w:afterAutospacing="0"/>
        <w:rPr>
          <w:rFonts w:ascii="Arial" w:hAnsi="Arial" w:cs="Arial"/>
          <w:color w:val="3A3A3A"/>
          <w:sz w:val="26"/>
          <w:szCs w:val="26"/>
          <w:bdr w:val="none" w:sz="0" w:space="0" w:color="auto" w:frame="1"/>
        </w:rPr>
      </w:pPr>
      <w:r>
        <w:rPr>
          <w:rFonts w:ascii="Arial" w:hAnsi="Arial" w:cs="Arial"/>
          <w:color w:val="3A3A3A"/>
          <w:sz w:val="26"/>
          <w:szCs w:val="26"/>
          <w:bdr w:val="none" w:sz="0" w:space="0" w:color="auto" w:frame="1"/>
        </w:rPr>
        <w:t>La machine arrive a voir les fichiers montés sur le dossier /mnt/nfs_clientshare</w:t>
      </w:r>
    </w:p>
    <w:p w14:paraId="353CDB7F" w14:textId="6D944A32" w:rsidR="00F045D8" w:rsidRDefault="00AB3FD0" w:rsidP="00853FB3">
      <w:r>
        <w:rPr>
          <w:noProof/>
          <w:lang w:eastAsia="fr-FR"/>
        </w:rPr>
        <w:drawing>
          <wp:inline distT="0" distB="0" distL="0" distR="0" wp14:anchorId="6CEF5354" wp14:editId="5A882554">
            <wp:extent cx="5760720" cy="7607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760730"/>
                    </a:xfrm>
                    <a:prstGeom prst="rect">
                      <a:avLst/>
                    </a:prstGeom>
                  </pic:spPr>
                </pic:pic>
              </a:graphicData>
            </a:graphic>
          </wp:inline>
        </w:drawing>
      </w:r>
    </w:p>
    <w:p w14:paraId="4E9A30D2" w14:textId="77777777" w:rsidR="00853FB3" w:rsidRPr="00315DA0" w:rsidRDefault="00853FB3" w:rsidP="00E62F8A">
      <w:pPr>
        <w:pStyle w:val="Titre2"/>
        <w:rPr>
          <w:b/>
        </w:rPr>
      </w:pPr>
    </w:p>
    <w:p w14:paraId="43F76C30" w14:textId="0E49EEDF" w:rsidR="00435F6F" w:rsidRPr="00315DA0" w:rsidRDefault="00F43170" w:rsidP="00E62F8A">
      <w:pPr>
        <w:pStyle w:val="Titre2"/>
        <w:rPr>
          <w:b/>
        </w:rPr>
      </w:pPr>
      <w:r w:rsidRPr="00315DA0">
        <w:rPr>
          <w:b/>
        </w:rPr>
        <w:t>Comment faire une partition de disque dur sous Windows 10</w:t>
      </w:r>
    </w:p>
    <w:p w14:paraId="64150A7B" w14:textId="25C026D4" w:rsidR="00F43170" w:rsidRDefault="00F43170" w:rsidP="00F43170">
      <w:pPr>
        <w:rPr>
          <w:b/>
        </w:rPr>
      </w:pPr>
      <w:r>
        <w:t xml:space="preserve">Ouvrir le gestionnaire de disque raccourci </w:t>
      </w:r>
      <w:r w:rsidRPr="00F43170">
        <w:rPr>
          <w:b/>
        </w:rPr>
        <w:t>Windows + x</w:t>
      </w:r>
    </w:p>
    <w:p w14:paraId="579E4DFC" w14:textId="7555031B" w:rsidR="00F43170" w:rsidRDefault="002C3FC6" w:rsidP="002C3FC6">
      <w:r>
        <w:t>Ou bien on clique sur le logo Windows à gauche puis gestion des disques</w:t>
      </w:r>
    </w:p>
    <w:p w14:paraId="5CAFC10E" w14:textId="59651B38" w:rsidR="002C3FC6" w:rsidRDefault="002C3FC6" w:rsidP="002C3FC6">
      <w:r>
        <w:rPr>
          <w:noProof/>
          <w:lang w:eastAsia="fr-FR"/>
        </w:rPr>
        <w:lastRenderedPageBreak/>
        <w:drawing>
          <wp:inline distT="0" distB="0" distL="0" distR="0" wp14:anchorId="5BA8F36F" wp14:editId="52A460EA">
            <wp:extent cx="5760720" cy="2433320"/>
            <wp:effectExtent l="0" t="0" r="0" b="508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433320"/>
                    </a:xfrm>
                    <a:prstGeom prst="rect">
                      <a:avLst/>
                    </a:prstGeom>
                  </pic:spPr>
                </pic:pic>
              </a:graphicData>
            </a:graphic>
          </wp:inline>
        </w:drawing>
      </w:r>
    </w:p>
    <w:p w14:paraId="16D2094A" w14:textId="083C42B7" w:rsidR="002C3FC6" w:rsidRDefault="00AE1A00" w:rsidP="00662637">
      <w:pPr>
        <w:rPr>
          <w:b/>
        </w:rPr>
      </w:pPr>
      <w:r>
        <w:t>La</w:t>
      </w:r>
      <w:r w:rsidR="00662637">
        <w:t xml:space="preserve"> partie qui nous intéresse c’est le disque C dans mon exemple son nom est : </w:t>
      </w:r>
      <w:r w:rsidR="00662637" w:rsidRPr="00662637">
        <w:rPr>
          <w:b/>
        </w:rPr>
        <w:t>(c:)</w:t>
      </w:r>
    </w:p>
    <w:p w14:paraId="3748D306" w14:textId="5988EE5C" w:rsidR="00662637" w:rsidRPr="00081A4F" w:rsidRDefault="00AE1A00" w:rsidP="00081A4F">
      <w:pPr>
        <w:pStyle w:val="Titre2"/>
        <w:rPr>
          <w:b/>
        </w:rPr>
      </w:pPr>
      <w:r w:rsidRPr="00081A4F">
        <w:rPr>
          <w:b/>
        </w:rPr>
        <w:t>2- Réduire la partition principale</w:t>
      </w:r>
    </w:p>
    <w:p w14:paraId="752D15BD" w14:textId="4F642C05" w:rsidR="00AE1A00" w:rsidRDefault="00AE1A00" w:rsidP="00662637">
      <w:r>
        <w:t>On fait juste clic droit sur la partition principale (c:), puis cliquer sur Réduire le volume</w:t>
      </w:r>
    </w:p>
    <w:p w14:paraId="50F9979A" w14:textId="303897FB" w:rsidR="00AE1A00" w:rsidRDefault="00381557" w:rsidP="00662637">
      <w:r>
        <w:rPr>
          <w:noProof/>
          <w:lang w:eastAsia="fr-FR"/>
        </w:rPr>
        <w:drawing>
          <wp:inline distT="0" distB="0" distL="0" distR="0" wp14:anchorId="701FF887" wp14:editId="15D8B80C">
            <wp:extent cx="5760720" cy="2952115"/>
            <wp:effectExtent l="0" t="0" r="0" b="63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952115"/>
                    </a:xfrm>
                    <a:prstGeom prst="rect">
                      <a:avLst/>
                    </a:prstGeom>
                  </pic:spPr>
                </pic:pic>
              </a:graphicData>
            </a:graphic>
          </wp:inline>
        </w:drawing>
      </w:r>
    </w:p>
    <w:p w14:paraId="062B48E3" w14:textId="5738DBF5" w:rsidR="00381557" w:rsidRDefault="00812BC2" w:rsidP="00662637">
      <w:r>
        <w:t>Après on verra cette fenêtre en bas</w:t>
      </w:r>
    </w:p>
    <w:p w14:paraId="3B5B2038" w14:textId="2A20389C" w:rsidR="00812BC2" w:rsidRDefault="00AE7407" w:rsidP="00662637">
      <w:r>
        <w:rPr>
          <w:noProof/>
          <w:lang w:eastAsia="fr-FR"/>
        </w:rPr>
        <w:lastRenderedPageBreak/>
        <w:drawing>
          <wp:inline distT="0" distB="0" distL="0" distR="0" wp14:anchorId="0CD3CB7E" wp14:editId="78A7FE0C">
            <wp:extent cx="5760720" cy="26822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2682240"/>
                    </a:xfrm>
                    <a:prstGeom prst="rect">
                      <a:avLst/>
                    </a:prstGeom>
                  </pic:spPr>
                </pic:pic>
              </a:graphicData>
            </a:graphic>
          </wp:inline>
        </w:drawing>
      </w:r>
    </w:p>
    <w:p w14:paraId="31288579" w14:textId="0E6E5200" w:rsidR="00AE7407" w:rsidRDefault="001026B1" w:rsidP="001026B1">
      <w:r>
        <w:t>Étape suivante :</w:t>
      </w:r>
    </w:p>
    <w:p w14:paraId="33575CF4" w14:textId="1126E205" w:rsidR="00812BC2" w:rsidRDefault="001026B1" w:rsidP="00662637">
      <w:r>
        <w:t xml:space="preserve">Ajuster la valeur de la quantité d’espace </w:t>
      </w:r>
      <w:r w:rsidR="00602C81">
        <w:t>à</w:t>
      </w:r>
      <w:r>
        <w:t xml:space="preserve"> </w:t>
      </w:r>
      <w:r w:rsidR="00602C81">
        <w:t>réduire</w:t>
      </w:r>
      <w:r>
        <w:t xml:space="preserve"> si </w:t>
      </w:r>
      <w:r w:rsidR="00602C81">
        <w:t>besoin, et</w:t>
      </w:r>
      <w:r>
        <w:t xml:space="preserve"> validez en cliquant sur Réduire.</w:t>
      </w:r>
    </w:p>
    <w:p w14:paraId="1BB984E7" w14:textId="1CD82FFE" w:rsidR="00602C81" w:rsidRDefault="005D5ADF" w:rsidP="00662637">
      <w:r>
        <w:rPr>
          <w:noProof/>
          <w:lang w:eastAsia="fr-FR"/>
        </w:rPr>
        <w:drawing>
          <wp:inline distT="0" distB="0" distL="0" distR="0" wp14:anchorId="612FDBF1" wp14:editId="30ECFA0B">
            <wp:extent cx="5760720" cy="2760345"/>
            <wp:effectExtent l="0" t="0" r="0" b="190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760345"/>
                    </a:xfrm>
                    <a:prstGeom prst="rect">
                      <a:avLst/>
                    </a:prstGeom>
                  </pic:spPr>
                </pic:pic>
              </a:graphicData>
            </a:graphic>
          </wp:inline>
        </w:drawing>
      </w:r>
    </w:p>
    <w:p w14:paraId="2CB5D5DA" w14:textId="718F4858" w:rsidR="005D5ADF" w:rsidRDefault="005D5ADF" w:rsidP="00662637">
      <w:r>
        <w:t>Dans notre cas on veut réduire 2G donc pour faire le calcule on fait 1024 X 2 =</w:t>
      </w:r>
      <w:r w:rsidR="00B46C77">
        <w:t xml:space="preserve"> </w:t>
      </w:r>
      <w:r>
        <w:t>2048</w:t>
      </w:r>
    </w:p>
    <w:p w14:paraId="152E3DE7" w14:textId="1E918FAF" w:rsidR="005D5ADF" w:rsidRDefault="00561A56" w:rsidP="00662637">
      <w:r>
        <w:t>Ensuite cliquer sur Réduire</w:t>
      </w:r>
    </w:p>
    <w:p w14:paraId="5141EE6F" w14:textId="39CE88C8" w:rsidR="00561A56" w:rsidRDefault="00B46C77" w:rsidP="00662637">
      <w:r>
        <w:rPr>
          <w:noProof/>
          <w:lang w:eastAsia="fr-FR"/>
        </w:rPr>
        <w:lastRenderedPageBreak/>
        <w:drawing>
          <wp:inline distT="0" distB="0" distL="0" distR="0" wp14:anchorId="03123943" wp14:editId="64E20B36">
            <wp:extent cx="5760720" cy="280035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800350"/>
                    </a:xfrm>
                    <a:prstGeom prst="rect">
                      <a:avLst/>
                    </a:prstGeom>
                  </pic:spPr>
                </pic:pic>
              </a:graphicData>
            </a:graphic>
          </wp:inline>
        </w:drawing>
      </w:r>
    </w:p>
    <w:p w14:paraId="7FDAA642" w14:textId="1CC22903" w:rsidR="00D77E6F" w:rsidRDefault="00D77E6F" w:rsidP="00662637">
      <w:r>
        <w:t>Après cette étape une interface non alloué s’ouvre en noir (voir la capture) .</w:t>
      </w:r>
    </w:p>
    <w:p w14:paraId="43623A6C" w14:textId="5FAC123C" w:rsidR="00B46C77" w:rsidRDefault="0096360F" w:rsidP="00662637">
      <w:r>
        <w:t>On remarque 200GO du disque non alloué</w:t>
      </w:r>
    </w:p>
    <w:p w14:paraId="67445FD6" w14:textId="7154B7B1" w:rsidR="00D77E6F" w:rsidRDefault="00D77E6F" w:rsidP="00662637"/>
    <w:p w14:paraId="5A17F909" w14:textId="3E5C1D20" w:rsidR="00620F20" w:rsidRPr="000332C2" w:rsidRDefault="00620F20" w:rsidP="000332C2">
      <w:pPr>
        <w:pStyle w:val="Titre2"/>
        <w:rPr>
          <w:b/>
        </w:rPr>
      </w:pPr>
      <w:r w:rsidRPr="000332C2">
        <w:rPr>
          <w:b/>
        </w:rPr>
        <w:t>3- Créer la nouvelle partition, un nouvel espace non alloué apparait en noir.</w:t>
      </w:r>
    </w:p>
    <w:p w14:paraId="6ED63475" w14:textId="60C42816" w:rsidR="00620F20" w:rsidRDefault="005F2E67" w:rsidP="00662637">
      <w:r>
        <w:t>On fait clic droit sur l’espace, non alloué qui apparaît en noir puis Nouveau volume simple...</w:t>
      </w:r>
    </w:p>
    <w:p w14:paraId="6042C129" w14:textId="40D0825D" w:rsidR="005F2E67" w:rsidRDefault="00D81EAA" w:rsidP="00662637">
      <w:r>
        <w:rPr>
          <w:noProof/>
          <w:lang w:eastAsia="fr-FR"/>
        </w:rPr>
        <w:drawing>
          <wp:inline distT="0" distB="0" distL="0" distR="0" wp14:anchorId="20620DBF" wp14:editId="568B8624">
            <wp:extent cx="5760720" cy="2990215"/>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990215"/>
                    </a:xfrm>
                    <a:prstGeom prst="rect">
                      <a:avLst/>
                    </a:prstGeom>
                  </pic:spPr>
                </pic:pic>
              </a:graphicData>
            </a:graphic>
          </wp:inline>
        </w:drawing>
      </w:r>
    </w:p>
    <w:p w14:paraId="1A260473" w14:textId="48DD83DD" w:rsidR="00D81EAA" w:rsidRDefault="007072BC" w:rsidP="00ED7982">
      <w:r>
        <w:t>Après</w:t>
      </w:r>
      <w:r w:rsidR="00ED7982">
        <w:t xml:space="preserve"> on tombe sur cette interface puis cliquer sur suivant</w:t>
      </w:r>
    </w:p>
    <w:p w14:paraId="5842014C" w14:textId="30A98B0E" w:rsidR="005F2E67" w:rsidRDefault="00ED7982" w:rsidP="00662637">
      <w:r>
        <w:rPr>
          <w:noProof/>
          <w:lang w:eastAsia="fr-FR"/>
        </w:rPr>
        <w:lastRenderedPageBreak/>
        <w:drawing>
          <wp:inline distT="0" distB="0" distL="0" distR="0" wp14:anchorId="1A768919" wp14:editId="6AC9CB12">
            <wp:extent cx="5760720" cy="3078480"/>
            <wp:effectExtent l="0" t="0" r="0" b="762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078480"/>
                    </a:xfrm>
                    <a:prstGeom prst="rect">
                      <a:avLst/>
                    </a:prstGeom>
                  </pic:spPr>
                </pic:pic>
              </a:graphicData>
            </a:graphic>
          </wp:inline>
        </w:drawing>
      </w:r>
    </w:p>
    <w:p w14:paraId="73485B4B" w14:textId="20527B29" w:rsidR="00ED7982" w:rsidRDefault="00ED7982" w:rsidP="00662637">
      <w:r>
        <w:t>Suivant</w:t>
      </w:r>
    </w:p>
    <w:p w14:paraId="174B9DC7" w14:textId="59E8A7AC" w:rsidR="00ED7982" w:rsidRDefault="00ED7982" w:rsidP="00662637">
      <w:r>
        <w:rPr>
          <w:noProof/>
          <w:lang w:eastAsia="fr-FR"/>
        </w:rPr>
        <w:drawing>
          <wp:inline distT="0" distB="0" distL="0" distR="0" wp14:anchorId="715A09D5" wp14:editId="27F0BF53">
            <wp:extent cx="5760720" cy="3002915"/>
            <wp:effectExtent l="0" t="0" r="0"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002915"/>
                    </a:xfrm>
                    <a:prstGeom prst="rect">
                      <a:avLst/>
                    </a:prstGeom>
                  </pic:spPr>
                </pic:pic>
              </a:graphicData>
            </a:graphic>
          </wp:inline>
        </w:drawing>
      </w:r>
    </w:p>
    <w:p w14:paraId="4D754720" w14:textId="7C7B4C5B" w:rsidR="00ED7982" w:rsidRDefault="00ED7982" w:rsidP="00662637">
      <w:r>
        <w:t>Si on veut, on peut choisir une lettre pour faire la distinction ou bien suivant</w:t>
      </w:r>
    </w:p>
    <w:p w14:paraId="212D4675" w14:textId="1D5FBA19" w:rsidR="00ED7982" w:rsidRDefault="009A195B" w:rsidP="00662637">
      <w:r>
        <w:rPr>
          <w:noProof/>
          <w:lang w:eastAsia="fr-FR"/>
        </w:rPr>
        <w:lastRenderedPageBreak/>
        <w:drawing>
          <wp:inline distT="0" distB="0" distL="0" distR="0" wp14:anchorId="6251949E" wp14:editId="031D7D62">
            <wp:extent cx="5760720" cy="3027680"/>
            <wp:effectExtent l="0" t="0" r="0" b="127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027680"/>
                    </a:xfrm>
                    <a:prstGeom prst="rect">
                      <a:avLst/>
                    </a:prstGeom>
                  </pic:spPr>
                </pic:pic>
              </a:graphicData>
            </a:graphic>
          </wp:inline>
        </w:drawing>
      </w:r>
    </w:p>
    <w:p w14:paraId="26F68331" w14:textId="2CD642E6" w:rsidR="00FF6DB8" w:rsidRDefault="00C912F0" w:rsidP="00662637">
      <w:r>
        <w:t xml:space="preserve">Après on peut donner un nom à notre partition ou bien on laisse par défaut </w:t>
      </w:r>
      <w:r w:rsidR="004E31DE">
        <w:t>là</w:t>
      </w:r>
      <w:r>
        <w:t xml:space="preserve"> on écrit Nom de Volume il suffit de cliquer sur la case ou on et modifier le nouveau nom. Pour moi je laisse comme ça puis suivant (voir la capture)</w:t>
      </w:r>
    </w:p>
    <w:p w14:paraId="32D12BA0" w14:textId="38D31B18" w:rsidR="004E31DE" w:rsidRDefault="004E31DE" w:rsidP="00662637">
      <w:r>
        <w:rPr>
          <w:noProof/>
          <w:lang w:eastAsia="fr-FR"/>
        </w:rPr>
        <w:drawing>
          <wp:inline distT="0" distB="0" distL="0" distR="0" wp14:anchorId="0AB4D84A" wp14:editId="6D96449D">
            <wp:extent cx="5760720" cy="3023870"/>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023870"/>
                    </a:xfrm>
                    <a:prstGeom prst="rect">
                      <a:avLst/>
                    </a:prstGeom>
                  </pic:spPr>
                </pic:pic>
              </a:graphicData>
            </a:graphic>
          </wp:inline>
        </w:drawing>
      </w:r>
    </w:p>
    <w:p w14:paraId="15C33C77" w14:textId="383640AF" w:rsidR="004E31DE" w:rsidRDefault="004E31DE" w:rsidP="00662637">
      <w:r>
        <w:t>Après avoir cliqué sur le bouton Terminer l’interface s’ouvre en nouveau (voir la capture)</w:t>
      </w:r>
    </w:p>
    <w:p w14:paraId="145C53DE" w14:textId="34338D99" w:rsidR="004E31DE" w:rsidRDefault="00531C2F" w:rsidP="00662637">
      <w:r>
        <w:rPr>
          <w:noProof/>
          <w:lang w:eastAsia="fr-FR"/>
        </w:rPr>
        <w:lastRenderedPageBreak/>
        <w:drawing>
          <wp:inline distT="0" distB="0" distL="0" distR="0" wp14:anchorId="5FFBB31A" wp14:editId="63C0CFA7">
            <wp:extent cx="5760720" cy="301117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011170"/>
                    </a:xfrm>
                    <a:prstGeom prst="rect">
                      <a:avLst/>
                    </a:prstGeom>
                  </pic:spPr>
                </pic:pic>
              </a:graphicData>
            </a:graphic>
          </wp:inline>
        </w:drawing>
      </w:r>
    </w:p>
    <w:p w14:paraId="38CC0059" w14:textId="096019E9" w:rsidR="00531C2F" w:rsidRDefault="006839BD" w:rsidP="00662637">
      <w:r>
        <w:t>On</w:t>
      </w:r>
      <w:r w:rsidR="006D7A0B">
        <w:t xml:space="preserve"> constate bel et bien que notre partition marche avec succès et on peut l’ouvrir il suffit de faire un clic droit sur la nouvelle partition qui se nomme Nouveau nom (B:) puis Ouvrir</w:t>
      </w:r>
    </w:p>
    <w:p w14:paraId="46CEC075" w14:textId="4E26DFFB" w:rsidR="006839BD" w:rsidRDefault="006839BD" w:rsidP="00662637">
      <w:r>
        <w:rPr>
          <w:noProof/>
          <w:lang w:eastAsia="fr-FR"/>
        </w:rPr>
        <w:drawing>
          <wp:inline distT="0" distB="0" distL="0" distR="0" wp14:anchorId="1F811DE4" wp14:editId="3B553033">
            <wp:extent cx="5760720" cy="297307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973070"/>
                    </a:xfrm>
                    <a:prstGeom prst="rect">
                      <a:avLst/>
                    </a:prstGeom>
                  </pic:spPr>
                </pic:pic>
              </a:graphicData>
            </a:graphic>
          </wp:inline>
        </w:drawing>
      </w:r>
    </w:p>
    <w:p w14:paraId="446B76A7" w14:textId="584C2AFB" w:rsidR="006839BD" w:rsidRDefault="00700256" w:rsidP="00662637">
      <w:r>
        <w:t>Ça marche très bien on peut voir la capture en bas</w:t>
      </w:r>
    </w:p>
    <w:p w14:paraId="7D19D14C" w14:textId="1377F1CC" w:rsidR="00700256" w:rsidRDefault="00700256" w:rsidP="00662637">
      <w:r>
        <w:rPr>
          <w:noProof/>
          <w:lang w:eastAsia="fr-FR"/>
        </w:rPr>
        <w:lastRenderedPageBreak/>
        <w:drawing>
          <wp:inline distT="0" distB="0" distL="0" distR="0" wp14:anchorId="446B13E1" wp14:editId="613A450D">
            <wp:extent cx="5760720" cy="3027680"/>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27680"/>
                    </a:xfrm>
                    <a:prstGeom prst="rect">
                      <a:avLst/>
                    </a:prstGeom>
                  </pic:spPr>
                </pic:pic>
              </a:graphicData>
            </a:graphic>
          </wp:inline>
        </w:drawing>
      </w:r>
    </w:p>
    <w:p w14:paraId="7B83CC10" w14:textId="0689F8B7" w:rsidR="00700256" w:rsidRDefault="00B2606F" w:rsidP="00662637">
      <w:r>
        <w:t>On peut cliquer sur ce PC pour bien visualiser (voir la capture)</w:t>
      </w:r>
    </w:p>
    <w:p w14:paraId="76172705" w14:textId="77777777" w:rsidR="00B2606F" w:rsidRDefault="00B2606F" w:rsidP="00662637"/>
    <w:p w14:paraId="61A824F7" w14:textId="77777777" w:rsidR="00B2606F" w:rsidRDefault="00B2606F" w:rsidP="00662637"/>
    <w:p w14:paraId="60AD723D" w14:textId="77777777" w:rsidR="00700256" w:rsidRPr="00E44AC6" w:rsidRDefault="00700256" w:rsidP="00662637">
      <w:pPr>
        <w:rPr>
          <w:b/>
        </w:rPr>
      </w:pPr>
    </w:p>
    <w:p w14:paraId="79AF5DEB" w14:textId="77777777" w:rsidR="00E44AC6" w:rsidRPr="008D249F" w:rsidRDefault="00E44AC6" w:rsidP="008D249F">
      <w:pPr>
        <w:pStyle w:val="Titre2"/>
        <w:rPr>
          <w:b/>
          <w:bCs/>
        </w:rPr>
      </w:pPr>
      <w:r w:rsidRPr="008D249F">
        <w:rPr>
          <w:b/>
        </w:rPr>
        <w:t>Définir des volumes RAID pour la technologie de stockage</w:t>
      </w:r>
    </w:p>
    <w:p w14:paraId="5EDC0200" w14:textId="0C429625" w:rsidR="006D7A0B" w:rsidRPr="00E44AC6" w:rsidRDefault="008D249F" w:rsidP="008D249F">
      <w:pPr>
        <w:tabs>
          <w:tab w:val="left" w:pos="6449"/>
        </w:tabs>
        <w:rPr>
          <w:b/>
        </w:rPr>
      </w:pPr>
      <w:r>
        <w:rPr>
          <w:b/>
        </w:rPr>
        <w:tab/>
      </w:r>
    </w:p>
    <w:p w14:paraId="784D8D11" w14:textId="77777777" w:rsidR="0064741E" w:rsidRDefault="00201EFC" w:rsidP="0064741E">
      <w:pPr>
        <w:numPr>
          <w:ilvl w:val="0"/>
          <w:numId w:val="4"/>
        </w:numPr>
        <w:shd w:val="clear" w:color="auto" w:fill="FFFFFF"/>
        <w:spacing w:before="100" w:beforeAutospacing="1" w:after="100" w:afterAutospacing="1" w:line="240" w:lineRule="auto"/>
        <w:rPr>
          <w:rFonts w:ascii="Tahoma" w:hAnsi="Tahoma" w:cs="Tahoma"/>
          <w:color w:val="262626"/>
        </w:rPr>
      </w:pPr>
      <w:hyperlink r:id="rId48" w:anchor="raid0" w:history="1">
        <w:r w:rsidR="0064741E">
          <w:rPr>
            <w:rStyle w:val="Lienhypertexte"/>
            <w:rFonts w:ascii="Tahoma" w:hAnsi="Tahoma" w:cs="Tahoma"/>
            <w:color w:val="0068B5"/>
          </w:rPr>
          <w:t>RAID 0 (répartition)</w:t>
        </w:r>
      </w:hyperlink>
    </w:p>
    <w:p w14:paraId="5229BE7C" w14:textId="77777777" w:rsidR="0064741E" w:rsidRDefault="00201EFC" w:rsidP="0064741E">
      <w:pPr>
        <w:numPr>
          <w:ilvl w:val="0"/>
          <w:numId w:val="4"/>
        </w:numPr>
        <w:shd w:val="clear" w:color="auto" w:fill="FFFFFF"/>
        <w:spacing w:before="100" w:beforeAutospacing="1" w:after="100" w:afterAutospacing="1" w:line="240" w:lineRule="auto"/>
        <w:rPr>
          <w:rFonts w:ascii="Tahoma" w:hAnsi="Tahoma" w:cs="Tahoma"/>
          <w:color w:val="262626"/>
        </w:rPr>
      </w:pPr>
      <w:hyperlink r:id="rId49" w:anchor="raid1" w:history="1">
        <w:r w:rsidR="0064741E">
          <w:rPr>
            <w:rStyle w:val="Lienhypertexte"/>
            <w:rFonts w:ascii="Tahoma" w:hAnsi="Tahoma" w:cs="Tahoma"/>
            <w:color w:val="0068B5"/>
          </w:rPr>
          <w:t>RAID 1 (duplication)</w:t>
        </w:r>
      </w:hyperlink>
    </w:p>
    <w:p w14:paraId="267D77E3" w14:textId="77777777" w:rsidR="0064741E" w:rsidRDefault="00201EFC" w:rsidP="0064741E">
      <w:pPr>
        <w:numPr>
          <w:ilvl w:val="0"/>
          <w:numId w:val="4"/>
        </w:numPr>
        <w:shd w:val="clear" w:color="auto" w:fill="FFFFFF"/>
        <w:spacing w:before="100" w:beforeAutospacing="1" w:after="100" w:afterAutospacing="1" w:line="240" w:lineRule="auto"/>
        <w:rPr>
          <w:rFonts w:ascii="Tahoma" w:hAnsi="Tahoma" w:cs="Tahoma"/>
          <w:color w:val="262626"/>
        </w:rPr>
      </w:pPr>
      <w:hyperlink r:id="rId50" w:anchor="raid5" w:history="1">
        <w:r w:rsidR="0064741E">
          <w:rPr>
            <w:rStyle w:val="Lienhypertexte"/>
            <w:rFonts w:ascii="Tahoma" w:hAnsi="Tahoma" w:cs="Tahoma"/>
            <w:color w:val="0068B5"/>
          </w:rPr>
          <w:t>RAID 5 (répartition avec parité)</w:t>
        </w:r>
      </w:hyperlink>
    </w:p>
    <w:p w14:paraId="366CF4F7" w14:textId="77777777" w:rsidR="0064741E" w:rsidRDefault="00201EFC" w:rsidP="0064741E">
      <w:pPr>
        <w:numPr>
          <w:ilvl w:val="0"/>
          <w:numId w:val="4"/>
        </w:numPr>
        <w:shd w:val="clear" w:color="auto" w:fill="FFFFFF"/>
        <w:spacing w:before="100" w:beforeAutospacing="1" w:after="100" w:afterAutospacing="1" w:line="240" w:lineRule="auto"/>
        <w:rPr>
          <w:rFonts w:ascii="Tahoma" w:hAnsi="Tahoma" w:cs="Tahoma"/>
          <w:color w:val="262626"/>
        </w:rPr>
      </w:pPr>
      <w:hyperlink r:id="rId51" w:anchor="raid10" w:history="1">
        <w:r w:rsidR="0064741E">
          <w:rPr>
            <w:rStyle w:val="Lienhypertexte"/>
            <w:rFonts w:ascii="Tahoma" w:hAnsi="Tahoma" w:cs="Tahoma"/>
            <w:color w:val="0068B5"/>
          </w:rPr>
          <w:t>RAID 10</w:t>
        </w:r>
      </w:hyperlink>
    </w:p>
    <w:p w14:paraId="0CFE75BC" w14:textId="77777777" w:rsidR="0064741E" w:rsidRDefault="00201EFC" w:rsidP="0064741E">
      <w:pPr>
        <w:numPr>
          <w:ilvl w:val="0"/>
          <w:numId w:val="4"/>
        </w:numPr>
        <w:shd w:val="clear" w:color="auto" w:fill="FFFFFF"/>
        <w:spacing w:before="100" w:beforeAutospacing="1" w:after="100" w:afterAutospacing="1" w:line="240" w:lineRule="auto"/>
        <w:rPr>
          <w:rFonts w:ascii="Tahoma" w:hAnsi="Tahoma" w:cs="Tahoma"/>
          <w:color w:val="262626"/>
        </w:rPr>
      </w:pPr>
      <w:hyperlink r:id="rId52" w:anchor="raidoverview" w:history="1">
        <w:r w:rsidR="0064741E">
          <w:rPr>
            <w:rStyle w:val="Lienhypertexte"/>
            <w:rFonts w:ascii="Tahoma" w:hAnsi="Tahoma" w:cs="Tahoma"/>
            <w:color w:val="0068B5"/>
          </w:rPr>
          <w:t>Présentation de la technologie RAID</w:t>
        </w:r>
      </w:hyperlink>
    </w:p>
    <w:p w14:paraId="18F76426" w14:textId="77777777" w:rsidR="0064741E" w:rsidRDefault="00201EFC" w:rsidP="0064741E">
      <w:pPr>
        <w:numPr>
          <w:ilvl w:val="0"/>
          <w:numId w:val="4"/>
        </w:numPr>
        <w:shd w:val="clear" w:color="auto" w:fill="FFFFFF"/>
        <w:spacing w:before="100" w:beforeAutospacing="1" w:after="100" w:afterAutospacing="1" w:line="240" w:lineRule="auto"/>
        <w:rPr>
          <w:rFonts w:ascii="Tahoma" w:hAnsi="Tahoma" w:cs="Tahoma"/>
          <w:color w:val="262626"/>
        </w:rPr>
      </w:pPr>
      <w:hyperlink r:id="rId53" w:anchor="matrixraid" w:history="1">
        <w:r w:rsidR="0064741E">
          <w:rPr>
            <w:rStyle w:val="Lienhypertexte"/>
            <w:rFonts w:ascii="Tahoma" w:hAnsi="Tahoma" w:cs="Tahoma"/>
            <w:color w:val="0068B5"/>
          </w:rPr>
          <w:t>RAID matriciel</w:t>
        </w:r>
      </w:hyperlink>
    </w:p>
    <w:p w14:paraId="65C9B7C8" w14:textId="77777777" w:rsidR="0064741E" w:rsidRDefault="00201EFC" w:rsidP="0064741E">
      <w:pPr>
        <w:numPr>
          <w:ilvl w:val="0"/>
          <w:numId w:val="4"/>
        </w:numPr>
        <w:shd w:val="clear" w:color="auto" w:fill="FFFFFF"/>
        <w:spacing w:before="100" w:beforeAutospacing="1" w:after="100" w:afterAutospacing="1" w:line="240" w:lineRule="auto"/>
        <w:rPr>
          <w:rFonts w:ascii="Tahoma" w:hAnsi="Tahoma" w:cs="Tahoma"/>
          <w:color w:val="262626"/>
        </w:rPr>
      </w:pPr>
      <w:hyperlink r:id="rId54" w:anchor="raidready" w:history="1">
        <w:r w:rsidR="0064741E">
          <w:rPr>
            <w:rStyle w:val="Lienhypertexte"/>
            <w:rFonts w:ascii="Tahoma" w:hAnsi="Tahoma" w:cs="Tahoma"/>
            <w:color w:val="0068B5"/>
          </w:rPr>
          <w:t>RAID-Ready</w:t>
        </w:r>
      </w:hyperlink>
    </w:p>
    <w:p w14:paraId="40CF385A" w14:textId="403FD5F4" w:rsidR="004E31DE" w:rsidRDefault="004E31DE" w:rsidP="00662637">
      <w:pPr>
        <w:rPr>
          <w:b/>
        </w:rPr>
      </w:pPr>
    </w:p>
    <w:p w14:paraId="4D9DDB57" w14:textId="77777777" w:rsidR="0064741E" w:rsidRPr="0064741E" w:rsidRDefault="0064741E" w:rsidP="0064741E">
      <w:pPr>
        <w:pStyle w:val="NormalWeb"/>
        <w:shd w:val="clear" w:color="auto" w:fill="FFFFFF"/>
        <w:spacing w:before="0" w:beforeAutospacing="0" w:after="165" w:afterAutospacing="0"/>
        <w:rPr>
          <w:rFonts w:ascii="intel-clear" w:hAnsi="intel-clear"/>
          <w:color w:val="262626"/>
        </w:rPr>
      </w:pPr>
      <w:r w:rsidRPr="002A2127">
        <w:rPr>
          <w:rStyle w:val="Titre2Car"/>
          <w:b/>
        </w:rPr>
        <w:t>RAID 0 (répartition)</w:t>
      </w:r>
      <w:r w:rsidRPr="0064741E">
        <w:rPr>
          <w:rFonts w:ascii="intel-clear" w:hAnsi="intel-clear"/>
          <w:color w:val="262626"/>
        </w:rPr>
        <w:br/>
        <w:t>RAID 0 utilise les capacités de lecture/écriture de plusieurs disques durs fonctionnant ensemble pour optimiser les performances de stockage. Les données d'un volume RAID 0 sont organisées en blocs qui sont répartis sur les disques afin que les lectures et écritures puissent être exécutées en parallèle. Cette technique de </w:t>
      </w:r>
      <w:r w:rsidRPr="0064741E">
        <w:rPr>
          <w:rFonts w:ascii="intel-clear" w:hAnsi="intel-clear"/>
          <w:b/>
          <w:bCs/>
          <w:color w:val="262626"/>
        </w:rPr>
        <w:t>répartition</w:t>
      </w:r>
      <w:r w:rsidRPr="0064741E">
        <w:rPr>
          <w:rFonts w:ascii="intel-clear" w:hAnsi="intel-clear"/>
          <w:color w:val="262626"/>
        </w:rPr>
        <w:t> est la plus rapide de tous les niveaux RAID, en particulier pour la lecture et l'écriture de fichiers volumineux. Les tâches du monde réel dans lesquelles RAID 0 peut être bénéfique comprennent le chargement de fichiers volumineux dans un logiciel d’édition d'images, l’enregistrement de fichiers vidéo volumineux dans un logiciel d’édition vidéo ou la création d’images de CD ou DVD avec un logiciel de création de CD/DVD.</w:t>
      </w:r>
    </w:p>
    <w:p w14:paraId="3BF470B9" w14:textId="77777777" w:rsidR="0064741E" w:rsidRPr="0064741E" w:rsidRDefault="0064741E" w:rsidP="0064741E">
      <w:pPr>
        <w:shd w:val="clear" w:color="auto" w:fill="FFFFFF"/>
        <w:spacing w:after="165" w:line="240" w:lineRule="auto"/>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 xml:space="preserve">Les disques durs d'un volume RAID 0 sont associés pour former un seul volume, qui s’affiche comme un disque virtuel unique au regard du système d’exploitation. Ainsi, quatre disques </w:t>
      </w:r>
      <w:r w:rsidRPr="0064741E">
        <w:rPr>
          <w:rFonts w:ascii="intel-clear" w:eastAsia="Times New Roman" w:hAnsi="intel-clear" w:cs="Times New Roman"/>
          <w:color w:val="262626"/>
          <w:sz w:val="24"/>
          <w:szCs w:val="24"/>
          <w:lang w:eastAsia="fr-FR"/>
        </w:rPr>
        <w:lastRenderedPageBreak/>
        <w:t>durs de 120 Go chacun regroupés au sein d'une batterie RAID 0 seront considérés comme un disque dur de 480 Go par le système d'exploitation.</w:t>
      </w:r>
    </w:p>
    <w:p w14:paraId="2B953410" w14:textId="620B91D3" w:rsidR="0064741E" w:rsidRPr="0064741E" w:rsidRDefault="0064741E" w:rsidP="0064741E">
      <w:pPr>
        <w:shd w:val="clear" w:color="auto" w:fill="FFFFFF"/>
        <w:spacing w:after="165" w:line="240" w:lineRule="auto"/>
        <w:rPr>
          <w:rFonts w:ascii="intel-clear" w:eastAsia="Times New Roman" w:hAnsi="intel-clear" w:cs="Times New Roman"/>
          <w:color w:val="262626"/>
          <w:sz w:val="24"/>
          <w:szCs w:val="24"/>
          <w:lang w:eastAsia="fr-FR"/>
        </w:rPr>
      </w:pPr>
      <w:r w:rsidRPr="0064741E">
        <w:rPr>
          <w:rFonts w:ascii="intel-clear" w:eastAsia="Times New Roman" w:hAnsi="intel-clear" w:cs="Times New Roman"/>
          <w:noProof/>
          <w:color w:val="262626"/>
          <w:sz w:val="24"/>
          <w:szCs w:val="24"/>
          <w:lang w:eastAsia="fr-FR"/>
        </w:rPr>
        <w:drawing>
          <wp:inline distT="0" distB="0" distL="0" distR="0" wp14:anchorId="34A8DFC8" wp14:editId="1D019DB3">
            <wp:extent cx="5105400" cy="2228850"/>
            <wp:effectExtent l="0" t="0" r="0" b="0"/>
            <wp:docPr id="51" name="Image 51" descr="RAID 0 (ré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0 (répartition)"/>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05400" cy="2228850"/>
                    </a:xfrm>
                    <a:prstGeom prst="rect">
                      <a:avLst/>
                    </a:prstGeom>
                    <a:noFill/>
                    <a:ln>
                      <a:noFill/>
                    </a:ln>
                  </pic:spPr>
                </pic:pic>
              </a:graphicData>
            </a:graphic>
          </wp:inline>
        </w:drawing>
      </w:r>
    </w:p>
    <w:p w14:paraId="6BFFB719" w14:textId="689B7273" w:rsidR="0064741E" w:rsidRDefault="0064741E" w:rsidP="00662637">
      <w:pPr>
        <w:rPr>
          <w:b/>
        </w:rPr>
      </w:pPr>
    </w:p>
    <w:p w14:paraId="2D715B95" w14:textId="77777777" w:rsidR="0064741E" w:rsidRPr="0064741E" w:rsidRDefault="0064741E" w:rsidP="0064741E">
      <w:pPr>
        <w:shd w:val="clear" w:color="auto" w:fill="FFFFFF"/>
        <w:spacing w:after="165" w:line="240" w:lineRule="auto"/>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Aucune information de redondance n’est stockée dans un volume RAID 0. Par conséquent, si un disque dur tombe en panne, toutes les données des deux disques sont perdues. Le niveau RAID 0 (comme zéro redondance) reflète ce manque de redondance. L'utilisation d'une batterie RAID 0 n’est pas recommandée dans des serveurs ou autres environnements dans lesquels la redondance est un objectif principal.</w:t>
      </w:r>
    </w:p>
    <w:p w14:paraId="70D3394B" w14:textId="77777777" w:rsidR="0064741E" w:rsidRPr="0064741E" w:rsidRDefault="0064741E" w:rsidP="0064741E">
      <w:pPr>
        <w:shd w:val="clear" w:color="auto" w:fill="FFFFFF"/>
        <w:spacing w:after="165" w:line="240" w:lineRule="auto"/>
        <w:rPr>
          <w:rFonts w:ascii="intel-clear" w:eastAsia="Times New Roman" w:hAnsi="intel-clear" w:cs="Times New Roman"/>
          <w:color w:val="262626"/>
          <w:sz w:val="24"/>
          <w:szCs w:val="24"/>
          <w:lang w:eastAsia="fr-FR"/>
        </w:rPr>
      </w:pPr>
      <w:bookmarkStart w:id="1" w:name="raid1"/>
      <w:bookmarkEnd w:id="1"/>
      <w:r w:rsidRPr="002A2127">
        <w:rPr>
          <w:rStyle w:val="Titre2Car"/>
          <w:b/>
        </w:rPr>
        <w:t>RAID 1 (duplication)</w:t>
      </w:r>
      <w:r w:rsidRPr="0064741E">
        <w:rPr>
          <w:rFonts w:ascii="intel-clear" w:eastAsia="Times New Roman" w:hAnsi="intel-clear" w:cs="Times New Roman"/>
          <w:color w:val="262626"/>
          <w:sz w:val="24"/>
          <w:szCs w:val="24"/>
          <w:lang w:eastAsia="fr-FR"/>
        </w:rPr>
        <w:br/>
        <w:t>Une batterie RAID 1 contient deux disques durs dont les données sont dupliquées en temps réel. Comme toutes les données sont dupliquées, le système d’exploitation considère que l’espace utilisable d’une batterie RAID 1 correspond à la taille maximale d’un disque dur de la batterie. Ainsi, deux disques durs de 120 Go chacun regroupés au sein d'une batterie RAID 1 seront considérés comme un disque dur de 120 Go par le système d'exploitation.</w:t>
      </w:r>
    </w:p>
    <w:p w14:paraId="7249EE1A" w14:textId="157120ED" w:rsidR="0064741E" w:rsidRPr="0064741E" w:rsidRDefault="0064741E" w:rsidP="0064741E">
      <w:pPr>
        <w:shd w:val="clear" w:color="auto" w:fill="FFFFFF"/>
        <w:spacing w:after="165" w:line="240" w:lineRule="auto"/>
        <w:rPr>
          <w:rFonts w:ascii="intel-clear" w:eastAsia="Times New Roman" w:hAnsi="intel-clear" w:cs="Times New Roman"/>
          <w:color w:val="262626"/>
          <w:sz w:val="24"/>
          <w:szCs w:val="24"/>
          <w:lang w:eastAsia="fr-FR"/>
        </w:rPr>
      </w:pPr>
      <w:r w:rsidRPr="0064741E">
        <w:rPr>
          <w:rFonts w:ascii="intel-clear" w:eastAsia="Times New Roman" w:hAnsi="intel-clear" w:cs="Times New Roman"/>
          <w:noProof/>
          <w:color w:val="262626"/>
          <w:sz w:val="24"/>
          <w:szCs w:val="24"/>
          <w:lang w:eastAsia="fr-FR"/>
        </w:rPr>
        <w:drawing>
          <wp:inline distT="0" distB="0" distL="0" distR="0" wp14:anchorId="387F336C" wp14:editId="5F4FDA28">
            <wp:extent cx="3000375" cy="2743200"/>
            <wp:effectExtent l="0" t="0" r="9525" b="0"/>
            <wp:docPr id="54" name="Image 54" descr="RAID 1 (du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 1 (duplicatio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00375" cy="2743200"/>
                    </a:xfrm>
                    <a:prstGeom prst="rect">
                      <a:avLst/>
                    </a:prstGeom>
                    <a:noFill/>
                    <a:ln>
                      <a:noFill/>
                    </a:ln>
                  </pic:spPr>
                </pic:pic>
              </a:graphicData>
            </a:graphic>
          </wp:inline>
        </w:drawing>
      </w:r>
    </w:p>
    <w:p w14:paraId="19403F07" w14:textId="77777777" w:rsidR="0064741E" w:rsidRPr="0064741E" w:rsidRDefault="0064741E" w:rsidP="00CD0405">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L'avantage principal de la duplication RAID 1 est la fiabilité des données en cas de défaillance d’un des lecteurs. En cas de défaillance d'un des lecteurs, toutes les données sont immédiatement disponibles sur l'autre sans que l'intégrité des données soit affectée. Le système reste opérationnel, assurant ainsi une productivité maximale.</w:t>
      </w:r>
    </w:p>
    <w:p w14:paraId="50BEB274" w14:textId="77777777" w:rsidR="0064741E" w:rsidRPr="0064741E" w:rsidRDefault="0064741E" w:rsidP="00CD0405">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lastRenderedPageBreak/>
        <w:t>Les performances d’une batterie RAID 1 sont supérieures à celles d’un lecteur unique car les données peuvent être lues à partir de plusieurs lecteurs, le lecteur d'origine et le lecteur miroir, simultanément. Les performances en écriture n'en bénéficient pas autant, car les données doivent d’abord être écrites sur un lecteur, puis écrites en miroir sur l’autre.</w:t>
      </w:r>
    </w:p>
    <w:p w14:paraId="3ED0EDD9" w14:textId="7DD85DE6" w:rsidR="0064741E" w:rsidRPr="0064741E" w:rsidRDefault="002A2127" w:rsidP="002A2127">
      <w:pPr>
        <w:pStyle w:val="Sansinterligne"/>
        <w:rPr>
          <w:rFonts w:ascii="intel-clear" w:eastAsia="Times New Roman" w:hAnsi="intel-clear" w:cs="Times New Roman"/>
          <w:color w:val="262626"/>
          <w:sz w:val="24"/>
          <w:szCs w:val="24"/>
          <w:lang w:eastAsia="fr-FR"/>
        </w:rPr>
      </w:pPr>
      <w:bookmarkStart w:id="2" w:name="raid5"/>
      <w:bookmarkEnd w:id="2"/>
      <w:r w:rsidRPr="002A2127">
        <w:rPr>
          <w:rStyle w:val="Titre2Car"/>
          <w:b/>
        </w:rPr>
        <w:t>RAID 5</w:t>
      </w:r>
      <w:r>
        <w:rPr>
          <w:rStyle w:val="Titre2Car"/>
          <w:b/>
        </w:rPr>
        <w:t xml:space="preserve"> </w:t>
      </w:r>
      <w:r w:rsidRPr="002A2127">
        <w:rPr>
          <w:rStyle w:val="Titre2Car"/>
          <w:b/>
        </w:rPr>
        <w:t xml:space="preserve">(répartition avec </w:t>
      </w:r>
      <w:r w:rsidR="0064741E" w:rsidRPr="002A2127">
        <w:rPr>
          <w:rStyle w:val="Titre2Car"/>
          <w:b/>
        </w:rPr>
        <w:t>parité)</w:t>
      </w:r>
      <w:r w:rsidR="0064741E" w:rsidRPr="002A2127">
        <w:rPr>
          <w:rFonts w:ascii="intel-clear" w:eastAsia="Times New Roman" w:hAnsi="intel-clear" w:cs="Times New Roman"/>
          <w:color w:val="262626"/>
          <w:lang w:eastAsia="fr-FR"/>
        </w:rPr>
        <w:br/>
      </w:r>
      <w:r w:rsidR="0064741E" w:rsidRPr="0064741E">
        <w:rPr>
          <w:rFonts w:ascii="intel-clear" w:eastAsia="Times New Roman" w:hAnsi="intel-clear" w:cs="Times New Roman"/>
          <w:color w:val="262626"/>
          <w:sz w:val="24"/>
          <w:szCs w:val="24"/>
          <w:lang w:eastAsia="fr-FR"/>
        </w:rPr>
        <w:t>Une batterie RAID 5 est composée de trois ou quatre disques durs sur lesquels les données sont divisées en blocs gérables appelés partitions. Les principaux avantages du mode RAID 5 sont la capacité de stockage et la protection des données.</w:t>
      </w:r>
    </w:p>
    <w:p w14:paraId="70417246" w14:textId="77777777" w:rsidR="0064741E" w:rsidRPr="0064741E" w:rsidRDefault="0064741E" w:rsidP="00CD0405">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La parité est une méthode mathématique qui permet de recréer les données perdues d'un même lecteur, assurant ainsi une meilleure tolérance aux pannes. Les données et la parité sont réparties sur tous les disques durs de la batterie. La parité est répartie en boucle, afin de résorber les congestions associées à ses calculs.</w:t>
      </w:r>
    </w:p>
    <w:p w14:paraId="19C9DC78" w14:textId="77777777" w:rsidR="0064741E" w:rsidRPr="0064741E" w:rsidRDefault="0064741E" w:rsidP="00CD0405">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La capacité d'une batterie RAID 5 est la taille du plus petit disque multipliée par le nombre de disques dans la batterie moins un. L'équivalent d'un disque dur est utilisé pour stocker les informations de parité, assurant ainsi une tolérance aux pannes avec une réduction de capacité inférieure à 50 pour cent de celle d'une batterie RAID 1. Ainsi, quatre disques durs de 120 Go chacun regroupés au sein d'une batterie RAID 5 seront considérés comme un disque dur de 360 Go par le système d'exploitation.</w:t>
      </w:r>
    </w:p>
    <w:p w14:paraId="701BB6F1" w14:textId="389ADC77" w:rsidR="0064741E" w:rsidRPr="0064741E" w:rsidRDefault="0064741E" w:rsidP="0064741E">
      <w:pPr>
        <w:shd w:val="clear" w:color="auto" w:fill="FFFFFF"/>
        <w:spacing w:after="165" w:line="240" w:lineRule="auto"/>
        <w:rPr>
          <w:rFonts w:ascii="intel-clear" w:eastAsia="Times New Roman" w:hAnsi="intel-clear" w:cs="Times New Roman"/>
          <w:color w:val="262626"/>
          <w:sz w:val="24"/>
          <w:szCs w:val="24"/>
          <w:lang w:eastAsia="fr-FR"/>
        </w:rPr>
      </w:pPr>
      <w:r w:rsidRPr="0064741E">
        <w:rPr>
          <w:rFonts w:ascii="intel-clear" w:eastAsia="Times New Roman" w:hAnsi="intel-clear" w:cs="Times New Roman"/>
          <w:noProof/>
          <w:color w:val="262626"/>
          <w:sz w:val="24"/>
          <w:szCs w:val="24"/>
          <w:lang w:eastAsia="fr-FR"/>
        </w:rPr>
        <w:drawing>
          <wp:inline distT="0" distB="0" distL="0" distR="0" wp14:anchorId="02E47DB8" wp14:editId="38D759C0">
            <wp:extent cx="5133975" cy="2295525"/>
            <wp:effectExtent l="0" t="0" r="9525" b="9525"/>
            <wp:docPr id="53" name="Image 53" descr="RAID 5 (répartition avec par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AID 5 (répartition avec parité)"/>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3975" cy="2295525"/>
                    </a:xfrm>
                    <a:prstGeom prst="rect">
                      <a:avLst/>
                    </a:prstGeom>
                    <a:noFill/>
                    <a:ln>
                      <a:noFill/>
                    </a:ln>
                  </pic:spPr>
                </pic:pic>
              </a:graphicData>
            </a:graphic>
          </wp:inline>
        </w:drawing>
      </w:r>
    </w:p>
    <w:p w14:paraId="72462319" w14:textId="77777777" w:rsidR="0064741E" w:rsidRPr="0064741E" w:rsidRDefault="0064741E" w:rsidP="00792CDE">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La parité étant utilisée pour la protection des données, jusqu'à 75 % de la capacité totale du disque est utilisable. Il est possible de reconstruire les données après avoir remplacé le disque dur en panne par un nouveau en cas de panne d'un disque unique. Le travail supplémentaire associé au calcul des données manquantes réduit les performances en écriture sur le volume RAID 5 pendant la reconstruction du volume.</w:t>
      </w:r>
    </w:p>
    <w:p w14:paraId="07BD777D" w14:textId="77777777" w:rsidR="0064741E" w:rsidRPr="0064741E" w:rsidRDefault="0064741E" w:rsidP="00792CDE">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Les performances en lecture d'une batterie RAID 5 sont supérieures à celles d'un lecteur unique car les données peuvent être lues sur plusieurs lecteurs à la fois. Les performances en écriture sont néanmoins inférieures car la parité doit être calculée et écrite sur tous les disques.</w:t>
      </w:r>
    </w:p>
    <w:p w14:paraId="0A9D9E33" w14:textId="77777777" w:rsidR="0064741E" w:rsidRPr="0064741E" w:rsidRDefault="0064741E" w:rsidP="00792CDE">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Pour améliorer les performances en écriture d'une configuration RAID 5, la technologie de stockage Intel® Rapid utilise une mémoire cache à écriture différée et un agent de coalescence. La mémoire cache a écriture différée permet d'utiliser une mémoire tampon et améliorer la coalescence. Le mémoire cache est désactivée par défaut, mais l’utilisateur peut l’activer dans l’interface utilisateur. Un onduleur est recommandé si la mémoire cache est activée.</w:t>
      </w:r>
    </w:p>
    <w:p w14:paraId="5BCACF4F" w14:textId="77777777" w:rsidR="0064741E" w:rsidRPr="0064741E" w:rsidRDefault="0064741E" w:rsidP="00792CDE">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lastRenderedPageBreak/>
        <w:t>L'agent de coalescence permet de combiner les requêtes d'écriture en requêtes plus grandes afin de réduire le nombre d'E/S pour les calculs de parité. Cet agent est activé par défaut et l'utilisateur n'a pas la possibilité de le désactiver.</w:t>
      </w:r>
    </w:p>
    <w:p w14:paraId="0E80002A" w14:textId="7095026A" w:rsidR="0064741E" w:rsidRPr="0064741E" w:rsidRDefault="0022401E" w:rsidP="0022401E">
      <w:pPr>
        <w:pStyle w:val="Sansinterligne"/>
        <w:rPr>
          <w:lang w:eastAsia="fr-FR"/>
        </w:rPr>
      </w:pPr>
      <w:bookmarkStart w:id="3" w:name="raid10"/>
      <w:bookmarkEnd w:id="3"/>
      <w:r w:rsidRPr="0022401E">
        <w:rPr>
          <w:rStyle w:val="Titre2Car"/>
          <w:b/>
        </w:rPr>
        <w:t>RAID</w:t>
      </w:r>
      <w:r>
        <w:rPr>
          <w:rStyle w:val="Titre2Car"/>
          <w:b/>
        </w:rPr>
        <w:t xml:space="preserve"> </w:t>
      </w:r>
      <w:r w:rsidR="0064741E" w:rsidRPr="0022401E">
        <w:rPr>
          <w:rStyle w:val="Titre2Car"/>
          <w:b/>
        </w:rPr>
        <w:t>10</w:t>
      </w:r>
      <w:r w:rsidR="0064741E" w:rsidRPr="0064741E">
        <w:rPr>
          <w:lang w:eastAsia="fr-FR"/>
        </w:rPr>
        <w:br/>
        <w:t>Une batterie RAID 10 utilise quatre disques durs pour créer une combinaison de niveaux RAID 0 et 1 en formant une batterie RAID 0 à partir de deux batteries RAID 1.</w:t>
      </w:r>
    </w:p>
    <w:p w14:paraId="5F930567" w14:textId="77777777" w:rsidR="0064741E" w:rsidRPr="0064741E" w:rsidRDefault="0064741E" w:rsidP="00792CDE">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Comme toutes les données de la batterie RAID 0 sont symétrisées, la capacité de la batterie RAID 10 résultante est identique à celle de la batterie RAID 0 initiale. Ainsi, quatre disques durs de 120 Go chacun regroupés au sein d'une batterie RAID 10 seront considérés comme un disque dur de 240 Go par le système d'exploitation.</w:t>
      </w:r>
    </w:p>
    <w:p w14:paraId="26431876" w14:textId="44F5D743" w:rsidR="0064741E" w:rsidRPr="0064741E" w:rsidRDefault="0064741E" w:rsidP="0064741E">
      <w:pPr>
        <w:shd w:val="clear" w:color="auto" w:fill="FFFFFF"/>
        <w:spacing w:after="165" w:line="240" w:lineRule="auto"/>
        <w:rPr>
          <w:rFonts w:ascii="intel-clear" w:eastAsia="Times New Roman" w:hAnsi="intel-clear" w:cs="Times New Roman"/>
          <w:color w:val="262626"/>
          <w:sz w:val="24"/>
          <w:szCs w:val="24"/>
          <w:lang w:eastAsia="fr-FR"/>
        </w:rPr>
      </w:pPr>
      <w:r w:rsidRPr="0064741E">
        <w:rPr>
          <w:rFonts w:ascii="intel-clear" w:eastAsia="Times New Roman" w:hAnsi="intel-clear" w:cs="Times New Roman"/>
          <w:noProof/>
          <w:color w:val="262626"/>
          <w:sz w:val="24"/>
          <w:szCs w:val="24"/>
          <w:lang w:eastAsia="fr-FR"/>
        </w:rPr>
        <w:drawing>
          <wp:inline distT="0" distB="0" distL="0" distR="0" wp14:anchorId="12B7BA43" wp14:editId="54470E20">
            <wp:extent cx="5105400" cy="2286000"/>
            <wp:effectExtent l="0" t="0" r="0" b="0"/>
            <wp:docPr id="52" name="Image 52" descr="RAI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 1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05400" cy="2286000"/>
                    </a:xfrm>
                    <a:prstGeom prst="rect">
                      <a:avLst/>
                    </a:prstGeom>
                    <a:noFill/>
                    <a:ln>
                      <a:noFill/>
                    </a:ln>
                  </pic:spPr>
                </pic:pic>
              </a:graphicData>
            </a:graphic>
          </wp:inline>
        </w:drawing>
      </w:r>
      <w:r w:rsidRPr="0064741E">
        <w:rPr>
          <w:rFonts w:ascii="intel-clear" w:eastAsia="Times New Roman" w:hAnsi="intel-clear" w:cs="Times New Roman"/>
          <w:color w:val="262626"/>
          <w:sz w:val="24"/>
          <w:szCs w:val="24"/>
          <w:lang w:eastAsia="fr-FR"/>
        </w:rPr>
        <w:br/>
        <w:t> </w:t>
      </w:r>
    </w:p>
    <w:p w14:paraId="770E2AC0" w14:textId="77777777" w:rsidR="0064741E" w:rsidRPr="0064741E" w:rsidRDefault="0064741E" w:rsidP="0064741E">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Le principal avantage d'une configuration RAID 10 est d'associer les avantages de performances du niveau RAID 0 à la tolérance aux pannes du niveau RAID 1. Cela accroît la fiabilité des données en cas de défaillance d'un disque. En cas d'avarie d'un des disques, toutes les données sont immédiatement disponibles sur son symétrique sans que cela n'altère l'intégrité des données. Le système reste opérationnel, assurant ainsi une productivité maximale. Il suffit de remplacer le disque défaillant pour restaurer la tolérance aux pannes.</w:t>
      </w:r>
    </w:p>
    <w:p w14:paraId="758AF751" w14:textId="4E401808" w:rsidR="0064741E" w:rsidRPr="0064741E" w:rsidRDefault="0064741E" w:rsidP="0064741E">
      <w:pPr>
        <w:shd w:val="clear" w:color="auto" w:fill="FFFFFF"/>
        <w:spacing w:after="165" w:line="240" w:lineRule="auto"/>
        <w:jc w:val="both"/>
        <w:rPr>
          <w:rFonts w:ascii="intel-clear" w:eastAsia="Times New Roman" w:hAnsi="intel-clear" w:cs="Times New Roman"/>
          <w:color w:val="262626"/>
          <w:sz w:val="24"/>
          <w:szCs w:val="24"/>
          <w:lang w:eastAsia="fr-FR"/>
        </w:rPr>
      </w:pPr>
      <w:r w:rsidRPr="0064741E">
        <w:rPr>
          <w:rFonts w:ascii="intel-clear" w:eastAsia="Times New Roman" w:hAnsi="intel-clear" w:cs="Times New Roman"/>
          <w:color w:val="262626"/>
          <w:sz w:val="24"/>
          <w:szCs w:val="24"/>
          <w:lang w:eastAsia="fr-FR"/>
        </w:rPr>
        <w:t>Les performances d'une batterie RAID 10 sont supérieures à celles d'un lecteur unique car les données peuvent être lues sur plusieurs lecteurs à la fois. Comparée à une batterie de deux disques en RAID 0, elle est plus performante en lecture car les données sont accessibles depuis les deux disques symétriques mais elle est plus lente en écriture car il faut s'assurer que les données sont enregistrées dans leur totalité sur la batterie.</w:t>
      </w:r>
    </w:p>
    <w:p w14:paraId="16367A93" w14:textId="4837E791" w:rsidR="00C912F0" w:rsidRPr="007D2509" w:rsidRDefault="0064741E" w:rsidP="007D2509">
      <w:pPr>
        <w:pStyle w:val="Titre2"/>
        <w:rPr>
          <w:rFonts w:eastAsia="Times New Roman"/>
          <w:b/>
          <w:lang w:eastAsia="fr-FR"/>
        </w:rPr>
      </w:pPr>
      <w:bookmarkStart w:id="4" w:name="raidoverview"/>
      <w:bookmarkEnd w:id="4"/>
      <w:r w:rsidRPr="007D2509">
        <w:rPr>
          <w:rFonts w:eastAsia="Times New Roman"/>
          <w:b/>
          <w:lang w:eastAsia="fr-FR"/>
        </w:rPr>
        <w:lastRenderedPageBreak/>
        <w:t>Présentation de la technologie RAID</w:t>
      </w:r>
    </w:p>
    <w:p w14:paraId="23BB8549" w14:textId="6C2877AB" w:rsidR="00BC7E8D" w:rsidRDefault="00BC7E8D" w:rsidP="00BC7E8D">
      <w:pPr>
        <w:shd w:val="clear" w:color="auto" w:fill="FFFFFF"/>
        <w:spacing w:after="165" w:line="240" w:lineRule="auto"/>
      </w:pPr>
      <w:r>
        <w:rPr>
          <w:noProof/>
          <w:lang w:eastAsia="fr-FR"/>
        </w:rPr>
        <w:drawing>
          <wp:inline distT="0" distB="0" distL="0" distR="0" wp14:anchorId="6124732A" wp14:editId="370594C1">
            <wp:extent cx="5760720" cy="2588895"/>
            <wp:effectExtent l="0" t="0" r="0" b="190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588895"/>
                    </a:xfrm>
                    <a:prstGeom prst="rect">
                      <a:avLst/>
                    </a:prstGeom>
                  </pic:spPr>
                </pic:pic>
              </a:graphicData>
            </a:graphic>
          </wp:inline>
        </w:drawing>
      </w:r>
    </w:p>
    <w:p w14:paraId="5C884FF2" w14:textId="77777777" w:rsidR="00BC7E8D" w:rsidRDefault="00BC7E8D" w:rsidP="00BC7E8D">
      <w:pPr>
        <w:pStyle w:val="NormalWeb"/>
        <w:shd w:val="clear" w:color="auto" w:fill="FFFFFF"/>
        <w:spacing w:before="0" w:beforeAutospacing="0" w:after="165" w:afterAutospacing="0"/>
        <w:rPr>
          <w:rFonts w:ascii="intel-clear" w:hAnsi="intel-clear"/>
          <w:color w:val="262626"/>
        </w:rPr>
      </w:pPr>
      <w:r w:rsidRPr="007D2509">
        <w:rPr>
          <w:rStyle w:val="Titre2Car"/>
          <w:b/>
        </w:rPr>
        <w:t>RAID matriciel</w:t>
      </w:r>
      <w:r>
        <w:rPr>
          <w:rFonts w:ascii="intel-clear" w:hAnsi="intel-clear"/>
          <w:color w:val="262626"/>
        </w:rPr>
        <w:br/>
        <w:t>La technologie RAID matricielle permet de créer deux volumes RAID sur une même batterie. Ces deux volumes peuvent être de même type ou différents.</w:t>
      </w:r>
    </w:p>
    <w:p w14:paraId="746FD95E" w14:textId="77777777" w:rsidR="00BC7E8D" w:rsidRDefault="00BC7E8D" w:rsidP="00BC7E8D">
      <w:pPr>
        <w:jc w:val="both"/>
      </w:pPr>
      <w:r>
        <w:t>Par exemple, sur les systèmes dotés d'un contrôleur central des E/S Intel® 10R (Intel® ICH10R), la technologie de stockage Intel Rapid permet de créer une configuration RAID matricielle utilisant des batteries RAID 0, RAID 5 ou RAID 10, tout en continuant d’offrir les avantages de performances de RAID 0 et la protection de RAID 1 sur deux disques durs.</w:t>
      </w:r>
    </w:p>
    <w:p w14:paraId="01F2DEEB" w14:textId="77777777" w:rsidR="00BC7E8D" w:rsidRDefault="00BC7E8D" w:rsidP="00BC7E8D">
      <w:pPr>
        <w:jc w:val="both"/>
      </w:pPr>
      <w:r>
        <w:t>Une configuration basée sur la technologie RAID matricielle avec RAID 0 et RAID 5 sur quatre disques durs offre une meilleure protection de données que le niveau RAID 0, car elle fournit un volume de stockage RAID 5 sur lequel les données peuvent être protégées si un disque tombe en panne. En outre, la technologie RAID matricielle offre une meilleure capacité de stockage totale et de meilleures performances que RAID 5 tout seul.</w:t>
      </w:r>
    </w:p>
    <w:p w14:paraId="5D5E82E9" w14:textId="77777777" w:rsidR="00BC7E8D" w:rsidRDefault="00BC7E8D" w:rsidP="00BC7E8D">
      <w:pPr>
        <w:jc w:val="both"/>
      </w:pPr>
      <w:bookmarkStart w:id="5" w:name="raidready"/>
      <w:bookmarkEnd w:id="5"/>
      <w:r w:rsidRPr="007D2509">
        <w:rPr>
          <w:rStyle w:val="Titre2Car"/>
          <w:b/>
        </w:rPr>
        <w:t>RAID-ready</w:t>
      </w:r>
      <w:r>
        <w:br/>
        <w:t>Un système RAID-Ready est une configuration qui permet une migration transparente d’un disque SATA non RAID vers une configuration RAID SATA. Aucune réinstallation du système d’exploitation n’est nécessaire.</w:t>
      </w:r>
    </w:p>
    <w:p w14:paraId="0DD0FE90" w14:textId="77777777" w:rsidR="00BC7E8D" w:rsidRDefault="00BC7E8D" w:rsidP="00BC7E8D">
      <w:pPr>
        <w:jc w:val="both"/>
      </w:pPr>
      <w:r>
        <w:t>Un système RAID-Ready doit satisfaire aux conditions suivantes :</w:t>
      </w:r>
    </w:p>
    <w:p w14:paraId="25C2A398" w14:textId="77777777" w:rsidR="00BC7E8D" w:rsidRPr="009A61DE" w:rsidRDefault="00201EFC" w:rsidP="00BC7E8D">
      <w:pPr>
        <w:numPr>
          <w:ilvl w:val="0"/>
          <w:numId w:val="5"/>
        </w:numPr>
        <w:shd w:val="clear" w:color="auto" w:fill="FFFFFF"/>
        <w:spacing w:before="100" w:beforeAutospacing="1" w:after="100" w:afterAutospacing="1" w:line="240" w:lineRule="auto"/>
        <w:rPr>
          <w:rFonts w:ascii="intel-clear" w:hAnsi="intel-clear"/>
          <w:b/>
          <w:color w:val="262626"/>
        </w:rPr>
      </w:pPr>
      <w:hyperlink r:id="rId60" w:history="1">
        <w:r w:rsidR="00BC7E8D" w:rsidRPr="009A61DE">
          <w:rPr>
            <w:rStyle w:val="Lienhypertexte"/>
            <w:rFonts w:ascii="intel-clear" w:hAnsi="intel-clear"/>
            <w:b/>
            <w:color w:val="0068B5"/>
            <w:u w:val="none"/>
          </w:rPr>
          <w:t>Chipsets Intel® pris en charge</w:t>
        </w:r>
      </w:hyperlink>
    </w:p>
    <w:p w14:paraId="370ACA6C" w14:textId="77777777" w:rsidR="00BC7E8D" w:rsidRDefault="00BC7E8D" w:rsidP="00BC7E8D">
      <w:pPr>
        <w:numPr>
          <w:ilvl w:val="0"/>
          <w:numId w:val="5"/>
        </w:numPr>
        <w:shd w:val="clear" w:color="auto" w:fill="FFFFFF"/>
        <w:spacing w:before="100" w:beforeAutospacing="1" w:after="100" w:afterAutospacing="1" w:line="240" w:lineRule="auto"/>
        <w:rPr>
          <w:rFonts w:ascii="intel-clear" w:hAnsi="intel-clear"/>
          <w:color w:val="262626"/>
        </w:rPr>
      </w:pPr>
      <w:r>
        <w:rPr>
          <w:rFonts w:ascii="intel-clear" w:hAnsi="intel-clear"/>
          <w:color w:val="262626"/>
        </w:rPr>
        <w:t>Un disque dur Serial ATA (SATA)</w:t>
      </w:r>
    </w:p>
    <w:p w14:paraId="340460A9" w14:textId="77777777" w:rsidR="00BC7E8D" w:rsidRDefault="00BC7E8D" w:rsidP="00BC7E8D">
      <w:pPr>
        <w:numPr>
          <w:ilvl w:val="0"/>
          <w:numId w:val="5"/>
        </w:numPr>
        <w:shd w:val="clear" w:color="auto" w:fill="FFFFFF"/>
        <w:spacing w:before="100" w:beforeAutospacing="1" w:after="100" w:afterAutospacing="1" w:line="240" w:lineRule="auto"/>
        <w:rPr>
          <w:rFonts w:ascii="intel-clear" w:hAnsi="intel-clear"/>
          <w:color w:val="262626"/>
        </w:rPr>
      </w:pPr>
      <w:r>
        <w:rPr>
          <w:rFonts w:ascii="intel-clear" w:hAnsi="intel-clear"/>
          <w:color w:val="262626"/>
        </w:rPr>
        <w:t>Contrôleur RAID activé dans le BIOS</w:t>
      </w:r>
    </w:p>
    <w:p w14:paraId="26FCFB8D" w14:textId="77777777" w:rsidR="00BC7E8D" w:rsidRDefault="00BC7E8D" w:rsidP="00BC7E8D">
      <w:pPr>
        <w:numPr>
          <w:ilvl w:val="0"/>
          <w:numId w:val="5"/>
        </w:numPr>
        <w:shd w:val="clear" w:color="auto" w:fill="FFFFFF"/>
        <w:spacing w:before="100" w:beforeAutospacing="1" w:after="100" w:afterAutospacing="1" w:line="240" w:lineRule="auto"/>
        <w:rPr>
          <w:rFonts w:ascii="intel-clear" w:hAnsi="intel-clear"/>
          <w:color w:val="262626"/>
        </w:rPr>
      </w:pPr>
      <w:r>
        <w:rPr>
          <w:rFonts w:ascii="intel-clear" w:hAnsi="intel-clear"/>
          <w:color w:val="262626"/>
        </w:rPr>
        <w:t>Un BIOS de carte mère incluant la ROM optionnelle de la technologie de stockage Intel® Rapid</w:t>
      </w:r>
    </w:p>
    <w:p w14:paraId="524B26FD" w14:textId="77777777" w:rsidR="00BC7E8D" w:rsidRDefault="00BC7E8D" w:rsidP="00BC7E8D">
      <w:pPr>
        <w:numPr>
          <w:ilvl w:val="0"/>
          <w:numId w:val="5"/>
        </w:numPr>
        <w:shd w:val="clear" w:color="auto" w:fill="FFFFFF"/>
        <w:spacing w:before="100" w:beforeAutospacing="1" w:after="100" w:afterAutospacing="1" w:line="240" w:lineRule="auto"/>
        <w:rPr>
          <w:rFonts w:ascii="intel-clear" w:hAnsi="intel-clear"/>
          <w:color w:val="262626"/>
        </w:rPr>
      </w:pPr>
      <w:r>
        <w:rPr>
          <w:rFonts w:ascii="intel-clear" w:hAnsi="intel-clear"/>
          <w:color w:val="262626"/>
        </w:rPr>
        <w:t>Logiciel Technologie de stockage Intel Rapid</w:t>
      </w:r>
    </w:p>
    <w:p w14:paraId="28239ECA" w14:textId="77777777" w:rsidR="00BC7E8D" w:rsidRDefault="00BC7E8D" w:rsidP="00BC7E8D">
      <w:pPr>
        <w:numPr>
          <w:ilvl w:val="0"/>
          <w:numId w:val="5"/>
        </w:numPr>
        <w:shd w:val="clear" w:color="auto" w:fill="FFFFFF"/>
        <w:spacing w:before="100" w:beforeAutospacing="1" w:after="100" w:afterAutospacing="1" w:line="240" w:lineRule="auto"/>
        <w:rPr>
          <w:rFonts w:ascii="intel-clear" w:hAnsi="intel-clear"/>
          <w:color w:val="262626"/>
        </w:rPr>
      </w:pPr>
      <w:r>
        <w:rPr>
          <w:rFonts w:ascii="intel-clear" w:hAnsi="intel-clear"/>
          <w:color w:val="262626"/>
        </w:rPr>
        <w:t>Partition de disque dur au moins 5 Mo d’espace libre</w:t>
      </w:r>
    </w:p>
    <w:p w14:paraId="6783C6DE" w14:textId="696D61DB" w:rsidR="00BC7E8D" w:rsidRDefault="00BC7E8D" w:rsidP="00BC7E8D">
      <w:pPr>
        <w:shd w:val="clear" w:color="auto" w:fill="FFFFFF"/>
        <w:spacing w:after="165" w:line="240" w:lineRule="auto"/>
      </w:pPr>
    </w:p>
    <w:p w14:paraId="24500CE4" w14:textId="138B0858" w:rsidR="007D2509" w:rsidRDefault="007D2509" w:rsidP="00BC7E8D">
      <w:pPr>
        <w:shd w:val="clear" w:color="auto" w:fill="FFFFFF"/>
        <w:spacing w:after="165" w:line="240" w:lineRule="auto"/>
      </w:pPr>
    </w:p>
    <w:p w14:paraId="57CBC8AC" w14:textId="1FF67030" w:rsidR="007D2509" w:rsidRDefault="007D2509" w:rsidP="00BC7E8D">
      <w:pPr>
        <w:shd w:val="clear" w:color="auto" w:fill="FFFFFF"/>
        <w:spacing w:after="165" w:line="240" w:lineRule="auto"/>
      </w:pPr>
    </w:p>
    <w:p w14:paraId="4C3AA566" w14:textId="77777777" w:rsidR="007D2509" w:rsidRPr="007D2509" w:rsidRDefault="007D2509" w:rsidP="007D2509">
      <w:pPr>
        <w:pStyle w:val="Titre2"/>
        <w:rPr>
          <w:b/>
        </w:rPr>
      </w:pPr>
    </w:p>
    <w:p w14:paraId="69991BC8" w14:textId="5B5896C3" w:rsidR="00C05088" w:rsidRPr="007D2509" w:rsidRDefault="00C05088" w:rsidP="007D2509">
      <w:pPr>
        <w:pStyle w:val="Titre2"/>
        <w:rPr>
          <w:rStyle w:val="style-scope"/>
          <w:b/>
        </w:rPr>
      </w:pPr>
      <w:r w:rsidRPr="007D2509">
        <w:rPr>
          <w:rStyle w:val="style-scope"/>
          <w:b/>
        </w:rPr>
        <w:t>MDA</w:t>
      </w:r>
      <w:r w:rsidR="007A0C33" w:rsidRPr="007D2509">
        <w:rPr>
          <w:rStyle w:val="style-scope"/>
          <w:b/>
        </w:rPr>
        <w:t xml:space="preserve">DM : créer un raid 1 </w:t>
      </w:r>
    </w:p>
    <w:p w14:paraId="709C9F4A" w14:textId="3BEBE1C8" w:rsidR="007A0C33" w:rsidRDefault="00E933EE" w:rsidP="007D2509">
      <w:pPr>
        <w:pStyle w:val="Titre2"/>
        <w:rPr>
          <w:rStyle w:val="style-scope"/>
          <w:b/>
        </w:rPr>
      </w:pPr>
      <w:r w:rsidRPr="007D2509">
        <w:rPr>
          <w:rStyle w:val="style-scope"/>
          <w:b/>
        </w:rPr>
        <w:t>Raid Logiciel avec la commande mdadm</w:t>
      </w:r>
    </w:p>
    <w:p w14:paraId="63417F16" w14:textId="77777777" w:rsidR="00E322BA" w:rsidRPr="00E322BA" w:rsidRDefault="00E322BA" w:rsidP="00E322BA"/>
    <w:p w14:paraId="563523C3" w14:textId="187366C0" w:rsidR="00E933EE" w:rsidRPr="00945B6D" w:rsidRDefault="00945B6D" w:rsidP="00945B6D">
      <w:pPr>
        <w:rPr>
          <w:rStyle w:val="style-scope"/>
          <w:rFonts w:ascii="Arial" w:hAnsi="Arial" w:cs="Arial"/>
          <w:b/>
          <w:color w:val="0F0F0F"/>
          <w:sz w:val="36"/>
          <w:szCs w:val="36"/>
          <w:bdr w:val="none" w:sz="0" w:space="0" w:color="auto" w:frame="1"/>
        </w:rPr>
      </w:pPr>
      <w:r w:rsidRPr="00E322BA">
        <w:rPr>
          <w:rStyle w:val="Titre2Car"/>
          <w:b/>
        </w:rPr>
        <w:t>Paquet a installé :</w:t>
      </w:r>
      <w:r>
        <w:rPr>
          <w:b/>
        </w:rPr>
        <w:t xml:space="preserve"> </w:t>
      </w:r>
      <w:r w:rsidRPr="00945B6D">
        <w:t xml:space="preserve">mdadm par la commande </w:t>
      </w:r>
      <w:r w:rsidRPr="00945B6D">
        <w:rPr>
          <w:b/>
          <w:color w:val="FF0000"/>
        </w:rPr>
        <w:t>apt install mdadm</w:t>
      </w:r>
    </w:p>
    <w:p w14:paraId="4C8D9200" w14:textId="77777777" w:rsidR="00945B6D" w:rsidRPr="00E933EE" w:rsidRDefault="00945B6D" w:rsidP="00E933EE">
      <w:pPr>
        <w:rPr>
          <w:b/>
          <w:sz w:val="36"/>
          <w:szCs w:val="36"/>
        </w:rPr>
      </w:pPr>
    </w:p>
    <w:p w14:paraId="37A897DA" w14:textId="77777777" w:rsidR="00857EC5" w:rsidRDefault="00857EC5" w:rsidP="00857EC5">
      <w:r w:rsidRPr="00B371FC">
        <w:t xml:space="preserve">L’utilitaire </w:t>
      </w:r>
      <w:r w:rsidRPr="00B371FC">
        <w:rPr>
          <w:b/>
        </w:rPr>
        <w:t>mdadm</w:t>
      </w:r>
      <w:r w:rsidRPr="00B371FC">
        <w:t xml:space="preserve"> peut être utilisé pour créer et gérer des matrices de stockage à l'aide des fonctionnalités RAID logicielles de Linux. Les administrateurs disposent d'une grande flexibilité pour coordonner leurs périphériques de stockage individuels et créer des périphériques de stockage logiques offrant de meilleures performances ou caractéristiques de redondance.</w:t>
      </w:r>
    </w:p>
    <w:p w14:paraId="59D66906" w14:textId="77777777" w:rsidR="00857EC5" w:rsidRDefault="00857EC5" w:rsidP="00857EC5">
      <w:r>
        <w:rPr>
          <w:noProof/>
          <w:lang w:eastAsia="fr-FR"/>
        </w:rPr>
        <w:drawing>
          <wp:inline distT="0" distB="0" distL="0" distR="0" wp14:anchorId="45F8182C" wp14:editId="59C42A7F">
            <wp:extent cx="5760720" cy="25711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1">
                      <a:extLst>
                        <a:ext uri="{28A0092B-C50C-407E-A947-70E740481C1C}">
                          <a14:useLocalDpi xmlns:a14="http://schemas.microsoft.com/office/drawing/2010/main" val="0"/>
                        </a:ext>
                      </a:extLst>
                    </a:blip>
                    <a:stretch>
                      <a:fillRect/>
                    </a:stretch>
                  </pic:blipFill>
                  <pic:spPr>
                    <a:xfrm>
                      <a:off x="0" y="0"/>
                      <a:ext cx="5760720" cy="2571115"/>
                    </a:xfrm>
                    <a:prstGeom prst="rect">
                      <a:avLst/>
                    </a:prstGeom>
                  </pic:spPr>
                </pic:pic>
              </a:graphicData>
            </a:graphic>
          </wp:inline>
        </w:drawing>
      </w:r>
    </w:p>
    <w:p w14:paraId="788E3E7A" w14:textId="77777777" w:rsidR="00C85668" w:rsidRDefault="00857EC5" w:rsidP="00857EC5">
      <w:r>
        <w:t>On</w:t>
      </w:r>
      <w:r w:rsidR="00AE4DC2">
        <w:t xml:space="preserve"> redémarre et ensuite  </w:t>
      </w:r>
      <w:r>
        <w:t xml:space="preserve"> vérifie</w:t>
      </w:r>
      <w:r w:rsidR="00AE4DC2">
        <w:t xml:space="preserve">r le statut du service par la commande : </w:t>
      </w:r>
    </w:p>
    <w:p w14:paraId="1187FB6D" w14:textId="4A0B4A53" w:rsidR="00857EC5" w:rsidRDefault="00C85668" w:rsidP="00857EC5">
      <w:pPr>
        <w:rPr>
          <w:b/>
        </w:rPr>
      </w:pPr>
      <w:r>
        <w:rPr>
          <w:b/>
        </w:rPr>
        <w:t>#</w:t>
      </w:r>
      <w:r w:rsidR="00AE4DC2" w:rsidRPr="00C85668">
        <w:rPr>
          <w:b/>
        </w:rPr>
        <w:t>systemctl start</w:t>
      </w:r>
      <w:r w:rsidRPr="00C85668">
        <w:rPr>
          <w:b/>
        </w:rPr>
        <w:t xml:space="preserve"> mdmonitor.service</w:t>
      </w:r>
    </w:p>
    <w:p w14:paraId="2E2F1F68" w14:textId="4B411D8C" w:rsidR="00C85668" w:rsidRPr="00C85668" w:rsidRDefault="00C85668" w:rsidP="00857EC5">
      <w:pPr>
        <w:rPr>
          <w:b/>
        </w:rPr>
      </w:pPr>
      <w:r>
        <w:rPr>
          <w:b/>
        </w:rPr>
        <w:t>#</w:t>
      </w:r>
      <w:r w:rsidRPr="00C85668">
        <w:rPr>
          <w:b/>
        </w:rPr>
        <w:t xml:space="preserve"> </w:t>
      </w:r>
      <w:r w:rsidRPr="00C85668">
        <w:rPr>
          <w:b/>
        </w:rPr>
        <w:t>systemctl</w:t>
      </w:r>
      <w:r>
        <w:rPr>
          <w:b/>
        </w:rPr>
        <w:t xml:space="preserve"> sta</w:t>
      </w:r>
      <w:r w:rsidRPr="00C85668">
        <w:rPr>
          <w:b/>
        </w:rPr>
        <w:t>t</w:t>
      </w:r>
      <w:r>
        <w:rPr>
          <w:b/>
        </w:rPr>
        <w:t>us</w:t>
      </w:r>
      <w:r w:rsidRPr="00C85668">
        <w:rPr>
          <w:b/>
        </w:rPr>
        <w:t xml:space="preserve"> mdmonitor.service</w:t>
      </w:r>
    </w:p>
    <w:p w14:paraId="28C53BD2" w14:textId="77777777" w:rsidR="00857EC5" w:rsidRDefault="00857EC5" w:rsidP="00857EC5">
      <w:r>
        <w:rPr>
          <w:noProof/>
          <w:lang w:eastAsia="fr-FR"/>
        </w:rPr>
        <w:drawing>
          <wp:inline distT="0" distB="0" distL="0" distR="0" wp14:anchorId="559F3429" wp14:editId="57A0E38F">
            <wp:extent cx="5760720" cy="1838325"/>
            <wp:effectExtent l="0" t="0" r="0"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14:paraId="3194BC1C" w14:textId="77777777" w:rsidR="00857EC5" w:rsidRDefault="00857EC5" w:rsidP="00857EC5">
      <w:r>
        <w:t>Nous allons créer deux disques virtuels comme suit par étape. On se rend dans stockage</w:t>
      </w:r>
    </w:p>
    <w:p w14:paraId="32014953" w14:textId="77777777" w:rsidR="00857EC5" w:rsidRDefault="00857EC5" w:rsidP="00857EC5">
      <w:r>
        <w:rPr>
          <w:noProof/>
          <w:lang w:eastAsia="fr-FR"/>
        </w:rPr>
        <w:lastRenderedPageBreak/>
        <w:drawing>
          <wp:inline distT="0" distB="0" distL="0" distR="0" wp14:anchorId="5246B68C" wp14:editId="7DD5EB47">
            <wp:extent cx="5760720" cy="4507865"/>
            <wp:effectExtent l="0" t="0" r="0"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4507865"/>
                    </a:xfrm>
                    <a:prstGeom prst="rect">
                      <a:avLst/>
                    </a:prstGeom>
                  </pic:spPr>
                </pic:pic>
              </a:graphicData>
            </a:graphic>
          </wp:inline>
        </w:drawing>
      </w:r>
    </w:p>
    <w:p w14:paraId="7666D61B" w14:textId="77777777" w:rsidR="00857EC5" w:rsidRDefault="00857EC5" w:rsidP="00857EC5">
      <w:r>
        <w:t xml:space="preserve">On voit bien qu’il n’y a pas encore des disques </w:t>
      </w:r>
    </w:p>
    <w:p w14:paraId="6230CBA8" w14:textId="77777777" w:rsidR="00857EC5" w:rsidRDefault="00857EC5" w:rsidP="00857EC5">
      <w:r>
        <w:t xml:space="preserve">Maintenant on clique sur </w:t>
      </w:r>
      <w:r w:rsidRPr="00B371FC">
        <w:rPr>
          <w:b/>
        </w:rPr>
        <w:t>créer</w:t>
      </w:r>
      <w:r>
        <w:t xml:space="preserve"> </w:t>
      </w:r>
    </w:p>
    <w:p w14:paraId="0501E3FF" w14:textId="77777777" w:rsidR="00857EC5" w:rsidRDefault="00857EC5" w:rsidP="00857EC5">
      <w:r>
        <w:rPr>
          <w:noProof/>
          <w:lang w:eastAsia="fr-FR"/>
        </w:rPr>
        <w:drawing>
          <wp:inline distT="0" distB="0" distL="0" distR="0" wp14:anchorId="12AFFB81" wp14:editId="04504F52">
            <wp:extent cx="5760720" cy="32391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jpg"/>
                    <pic:cNvPicPr/>
                  </pic:nvPicPr>
                  <pic:blipFill>
                    <a:blip r:embed="rId64">
                      <a:extLst>
                        <a:ext uri="{28A0092B-C50C-407E-A947-70E740481C1C}">
                          <a14:useLocalDpi xmlns:a14="http://schemas.microsoft.com/office/drawing/2010/main" val="0"/>
                        </a:ext>
                      </a:extLst>
                    </a:blip>
                    <a:stretch>
                      <a:fillRect/>
                    </a:stretch>
                  </pic:blipFill>
                  <pic:spPr>
                    <a:xfrm>
                      <a:off x="0" y="0"/>
                      <a:ext cx="5760720" cy="3239135"/>
                    </a:xfrm>
                    <a:prstGeom prst="rect">
                      <a:avLst/>
                    </a:prstGeom>
                  </pic:spPr>
                </pic:pic>
              </a:graphicData>
            </a:graphic>
          </wp:inline>
        </w:drawing>
      </w:r>
    </w:p>
    <w:p w14:paraId="349459B2" w14:textId="77777777" w:rsidR="00857EC5" w:rsidRDefault="00857EC5" w:rsidP="00857EC5">
      <w:pPr>
        <w:rPr>
          <w:b/>
        </w:rPr>
      </w:pPr>
      <w:r>
        <w:t xml:space="preserve">On choisit le type de fichier de disque dur, nous allons choisir le </w:t>
      </w:r>
      <w:r>
        <w:rPr>
          <w:b/>
        </w:rPr>
        <w:t>VDI</w:t>
      </w:r>
    </w:p>
    <w:p w14:paraId="3A41D403" w14:textId="77777777" w:rsidR="00857EC5" w:rsidRDefault="00857EC5" w:rsidP="00857EC5">
      <w:pPr>
        <w:jc w:val="center"/>
      </w:pPr>
      <w:r>
        <w:rPr>
          <w:noProof/>
          <w:lang w:eastAsia="fr-FR"/>
        </w:rPr>
        <w:lastRenderedPageBreak/>
        <w:drawing>
          <wp:inline distT="0" distB="0" distL="0" distR="0" wp14:anchorId="17FFACE5" wp14:editId="46989832">
            <wp:extent cx="4791075" cy="420052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6.jpg"/>
                    <pic:cNvPicPr/>
                  </pic:nvPicPr>
                  <pic:blipFill>
                    <a:blip r:embed="rId65">
                      <a:extLst>
                        <a:ext uri="{28A0092B-C50C-407E-A947-70E740481C1C}">
                          <a14:useLocalDpi xmlns:a14="http://schemas.microsoft.com/office/drawing/2010/main" val="0"/>
                        </a:ext>
                      </a:extLst>
                    </a:blip>
                    <a:stretch>
                      <a:fillRect/>
                    </a:stretch>
                  </pic:blipFill>
                  <pic:spPr>
                    <a:xfrm>
                      <a:off x="0" y="0"/>
                      <a:ext cx="4791075" cy="4200525"/>
                    </a:xfrm>
                    <a:prstGeom prst="rect">
                      <a:avLst/>
                    </a:prstGeom>
                  </pic:spPr>
                </pic:pic>
              </a:graphicData>
            </a:graphic>
          </wp:inline>
        </w:drawing>
      </w:r>
    </w:p>
    <w:p w14:paraId="0A6F4279" w14:textId="77777777" w:rsidR="00857EC5" w:rsidRDefault="00857EC5" w:rsidP="00857EC5">
      <w:r>
        <w:t>Le stockage sur disque dur physique</w:t>
      </w:r>
    </w:p>
    <w:p w14:paraId="6955C517" w14:textId="77777777" w:rsidR="00857EC5" w:rsidRDefault="00857EC5" w:rsidP="00857EC5">
      <w:pPr>
        <w:jc w:val="center"/>
      </w:pPr>
      <w:r>
        <w:rPr>
          <w:noProof/>
          <w:lang w:eastAsia="fr-FR"/>
        </w:rPr>
        <w:drawing>
          <wp:inline distT="0" distB="0" distL="0" distR="0" wp14:anchorId="6713892F" wp14:editId="7382B3CD">
            <wp:extent cx="4791075" cy="420052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jpg"/>
                    <pic:cNvPicPr/>
                  </pic:nvPicPr>
                  <pic:blipFill>
                    <a:blip r:embed="rId66">
                      <a:extLst>
                        <a:ext uri="{28A0092B-C50C-407E-A947-70E740481C1C}">
                          <a14:useLocalDpi xmlns:a14="http://schemas.microsoft.com/office/drawing/2010/main" val="0"/>
                        </a:ext>
                      </a:extLst>
                    </a:blip>
                    <a:stretch>
                      <a:fillRect/>
                    </a:stretch>
                  </pic:blipFill>
                  <pic:spPr>
                    <a:xfrm>
                      <a:off x="0" y="0"/>
                      <a:ext cx="4791075" cy="4200525"/>
                    </a:xfrm>
                    <a:prstGeom prst="rect">
                      <a:avLst/>
                    </a:prstGeom>
                  </pic:spPr>
                </pic:pic>
              </a:graphicData>
            </a:graphic>
          </wp:inline>
        </w:drawing>
      </w:r>
    </w:p>
    <w:p w14:paraId="1A76F8D8" w14:textId="77777777" w:rsidR="00857EC5" w:rsidRDefault="00857EC5" w:rsidP="00857EC5"/>
    <w:p w14:paraId="6135491D" w14:textId="77777777" w:rsidR="00857EC5" w:rsidRDefault="00857EC5" w:rsidP="00857EC5">
      <w:r>
        <w:t xml:space="preserve">On définit la taille du disque </w:t>
      </w:r>
    </w:p>
    <w:p w14:paraId="5442C4C9" w14:textId="77777777" w:rsidR="00857EC5" w:rsidRDefault="00857EC5" w:rsidP="00857EC5">
      <w:pPr>
        <w:jc w:val="center"/>
      </w:pPr>
      <w:r>
        <w:rPr>
          <w:noProof/>
          <w:lang w:eastAsia="fr-FR"/>
        </w:rPr>
        <w:drawing>
          <wp:inline distT="0" distB="0" distL="0" distR="0" wp14:anchorId="7838B69B" wp14:editId="32C25152">
            <wp:extent cx="4791075" cy="4200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jpg"/>
                    <pic:cNvPicPr/>
                  </pic:nvPicPr>
                  <pic:blipFill>
                    <a:blip r:embed="rId67">
                      <a:extLst>
                        <a:ext uri="{28A0092B-C50C-407E-A947-70E740481C1C}">
                          <a14:useLocalDpi xmlns:a14="http://schemas.microsoft.com/office/drawing/2010/main" val="0"/>
                        </a:ext>
                      </a:extLst>
                    </a:blip>
                    <a:stretch>
                      <a:fillRect/>
                    </a:stretch>
                  </pic:blipFill>
                  <pic:spPr>
                    <a:xfrm>
                      <a:off x="0" y="0"/>
                      <a:ext cx="4791075" cy="4200525"/>
                    </a:xfrm>
                    <a:prstGeom prst="rect">
                      <a:avLst/>
                    </a:prstGeom>
                  </pic:spPr>
                </pic:pic>
              </a:graphicData>
            </a:graphic>
          </wp:inline>
        </w:drawing>
      </w:r>
    </w:p>
    <w:p w14:paraId="20843866" w14:textId="77777777" w:rsidR="00857EC5" w:rsidRDefault="00857EC5" w:rsidP="00857EC5"/>
    <w:p w14:paraId="0B7471AE" w14:textId="77777777" w:rsidR="00857EC5" w:rsidRDefault="00857EC5" w:rsidP="00857EC5">
      <w:r>
        <w:t>Et voilà nous avons fini la création de notre disque. On rappelle qu’on en a aussi créer un autre avec la même procédure.</w:t>
      </w:r>
    </w:p>
    <w:p w14:paraId="0D39E4C6" w14:textId="77777777" w:rsidR="00857EC5" w:rsidRDefault="00857EC5" w:rsidP="00857EC5">
      <w:r>
        <w:t>Voici les deux disques que nous avons créés</w:t>
      </w:r>
    </w:p>
    <w:p w14:paraId="010A3B21" w14:textId="77777777" w:rsidR="00857EC5" w:rsidRDefault="00857EC5" w:rsidP="00857EC5">
      <w:pPr>
        <w:jc w:val="center"/>
      </w:pPr>
      <w:r>
        <w:rPr>
          <w:noProof/>
          <w:lang w:eastAsia="fr-FR"/>
        </w:rPr>
        <w:drawing>
          <wp:inline distT="0" distB="0" distL="0" distR="0" wp14:anchorId="63B677C0" wp14:editId="6A1CED18">
            <wp:extent cx="4352925" cy="274320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jpg"/>
                    <pic:cNvPicPr/>
                  </pic:nvPicPr>
                  <pic:blipFill>
                    <a:blip r:embed="rId68">
                      <a:extLst>
                        <a:ext uri="{28A0092B-C50C-407E-A947-70E740481C1C}">
                          <a14:useLocalDpi xmlns:a14="http://schemas.microsoft.com/office/drawing/2010/main" val="0"/>
                        </a:ext>
                      </a:extLst>
                    </a:blip>
                    <a:stretch>
                      <a:fillRect/>
                    </a:stretch>
                  </pic:blipFill>
                  <pic:spPr>
                    <a:xfrm>
                      <a:off x="0" y="0"/>
                      <a:ext cx="4352925" cy="2743200"/>
                    </a:xfrm>
                    <a:prstGeom prst="rect">
                      <a:avLst/>
                    </a:prstGeom>
                  </pic:spPr>
                </pic:pic>
              </a:graphicData>
            </a:graphic>
          </wp:inline>
        </w:drawing>
      </w:r>
    </w:p>
    <w:p w14:paraId="008B0123" w14:textId="77777777" w:rsidR="00857EC5" w:rsidRDefault="00857EC5" w:rsidP="00857EC5"/>
    <w:p w14:paraId="6FB74C44" w14:textId="77777777" w:rsidR="00857EC5" w:rsidRDefault="00857EC5" w:rsidP="00857EC5">
      <w:r>
        <w:t>On prend bien soin de les placer au niveau contrôleur SATA si non la machine aura un problème de démarrage.</w:t>
      </w:r>
    </w:p>
    <w:p w14:paraId="65F5CD03" w14:textId="77777777" w:rsidR="00857EC5" w:rsidRDefault="00857EC5" w:rsidP="00857EC5">
      <w:pPr>
        <w:jc w:val="center"/>
      </w:pPr>
      <w:r>
        <w:rPr>
          <w:noProof/>
          <w:lang w:eastAsia="fr-FR"/>
        </w:rPr>
        <w:drawing>
          <wp:inline distT="0" distB="0" distL="0" distR="0" wp14:anchorId="72C0A495" wp14:editId="6376D36D">
            <wp:extent cx="5760720" cy="4507865"/>
            <wp:effectExtent l="0" t="0" r="0" b="698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jpg"/>
                    <pic:cNvPicPr/>
                  </pic:nvPicPr>
                  <pic:blipFill>
                    <a:blip r:embed="rId69">
                      <a:extLst>
                        <a:ext uri="{28A0092B-C50C-407E-A947-70E740481C1C}">
                          <a14:useLocalDpi xmlns:a14="http://schemas.microsoft.com/office/drawing/2010/main" val="0"/>
                        </a:ext>
                      </a:extLst>
                    </a:blip>
                    <a:stretch>
                      <a:fillRect/>
                    </a:stretch>
                  </pic:blipFill>
                  <pic:spPr>
                    <a:xfrm>
                      <a:off x="0" y="0"/>
                      <a:ext cx="5760720" cy="4507865"/>
                    </a:xfrm>
                    <a:prstGeom prst="rect">
                      <a:avLst/>
                    </a:prstGeom>
                  </pic:spPr>
                </pic:pic>
              </a:graphicData>
            </a:graphic>
          </wp:inline>
        </w:drawing>
      </w:r>
    </w:p>
    <w:p w14:paraId="21C6EACC" w14:textId="77777777" w:rsidR="00857EC5" w:rsidRDefault="00857EC5" w:rsidP="00857EC5">
      <w:r>
        <w:br w:type="page"/>
      </w:r>
    </w:p>
    <w:p w14:paraId="672A4D81" w14:textId="77777777" w:rsidR="00857EC5" w:rsidRDefault="00857EC5" w:rsidP="00857EC5">
      <w:pPr>
        <w:rPr>
          <w:b/>
        </w:rPr>
      </w:pPr>
      <w:r>
        <w:lastRenderedPageBreak/>
        <w:t xml:space="preserve">Nos deux disques sont nommés </w:t>
      </w:r>
      <w:r>
        <w:rPr>
          <w:b/>
        </w:rPr>
        <w:t>sdb</w:t>
      </w:r>
      <w:r>
        <w:t xml:space="preserve"> et </w:t>
      </w:r>
      <w:r>
        <w:rPr>
          <w:b/>
        </w:rPr>
        <w:t>sdc</w:t>
      </w:r>
      <w:r>
        <w:t xml:space="preserve"> avec une taille de 10</w:t>
      </w:r>
      <w:r>
        <w:rPr>
          <w:b/>
        </w:rPr>
        <w:t>G</w:t>
      </w:r>
    </w:p>
    <w:p w14:paraId="5CEC2CF2" w14:textId="77777777" w:rsidR="00857EC5" w:rsidRDefault="00857EC5" w:rsidP="00857EC5">
      <w:pPr>
        <w:jc w:val="center"/>
      </w:pPr>
      <w:r>
        <w:rPr>
          <w:noProof/>
          <w:lang w:eastAsia="fr-FR"/>
        </w:rPr>
        <w:drawing>
          <wp:inline distT="0" distB="0" distL="0" distR="0" wp14:anchorId="6099DAA2" wp14:editId="0965511F">
            <wp:extent cx="5760720" cy="305689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jpg"/>
                    <pic:cNvPicPr/>
                  </pic:nvPicPr>
                  <pic:blipFill>
                    <a:blip r:embed="rId70">
                      <a:extLst>
                        <a:ext uri="{28A0092B-C50C-407E-A947-70E740481C1C}">
                          <a14:useLocalDpi xmlns:a14="http://schemas.microsoft.com/office/drawing/2010/main" val="0"/>
                        </a:ext>
                      </a:extLst>
                    </a:blip>
                    <a:stretch>
                      <a:fillRect/>
                    </a:stretch>
                  </pic:blipFill>
                  <pic:spPr>
                    <a:xfrm>
                      <a:off x="0" y="0"/>
                      <a:ext cx="5760720" cy="3056890"/>
                    </a:xfrm>
                    <a:prstGeom prst="rect">
                      <a:avLst/>
                    </a:prstGeom>
                  </pic:spPr>
                </pic:pic>
              </a:graphicData>
            </a:graphic>
          </wp:inline>
        </w:drawing>
      </w:r>
    </w:p>
    <w:p w14:paraId="6B852D02" w14:textId="77777777" w:rsidR="00857EC5" w:rsidRDefault="00857EC5" w:rsidP="00857EC5">
      <w:r>
        <w:t xml:space="preserve">On a créé notre première partition avec la commande </w:t>
      </w:r>
      <w:r>
        <w:rPr>
          <w:b/>
        </w:rPr>
        <w:t>fdisk /dev/sdb</w:t>
      </w:r>
    </w:p>
    <w:p w14:paraId="6F1C918C" w14:textId="77777777" w:rsidR="00857EC5" w:rsidRDefault="00857EC5" w:rsidP="00857EC5">
      <w:r>
        <w:rPr>
          <w:noProof/>
          <w:lang w:eastAsia="fr-FR"/>
        </w:rPr>
        <w:drawing>
          <wp:inline distT="0" distB="0" distL="0" distR="0" wp14:anchorId="0EE5C4B1" wp14:editId="1FB77725">
            <wp:extent cx="5760720" cy="2510155"/>
            <wp:effectExtent l="0" t="0" r="0" b="444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jpg"/>
                    <pic:cNvPicPr/>
                  </pic:nvPicPr>
                  <pic:blipFill>
                    <a:blip r:embed="rId71">
                      <a:extLst>
                        <a:ext uri="{28A0092B-C50C-407E-A947-70E740481C1C}">
                          <a14:useLocalDpi xmlns:a14="http://schemas.microsoft.com/office/drawing/2010/main" val="0"/>
                        </a:ext>
                      </a:extLst>
                    </a:blip>
                    <a:stretch>
                      <a:fillRect/>
                    </a:stretch>
                  </pic:blipFill>
                  <pic:spPr>
                    <a:xfrm>
                      <a:off x="0" y="0"/>
                      <a:ext cx="5760720" cy="2510155"/>
                    </a:xfrm>
                    <a:prstGeom prst="rect">
                      <a:avLst/>
                    </a:prstGeom>
                  </pic:spPr>
                </pic:pic>
              </a:graphicData>
            </a:graphic>
          </wp:inline>
        </w:drawing>
      </w:r>
    </w:p>
    <w:p w14:paraId="36089063" w14:textId="77777777" w:rsidR="00857EC5" w:rsidRDefault="00857EC5" w:rsidP="00857EC5">
      <w:r>
        <w:t xml:space="preserve">On vérifie si la partition est bien créée avec la commande </w:t>
      </w:r>
      <w:r>
        <w:rPr>
          <w:b/>
        </w:rPr>
        <w:t>lsblk</w:t>
      </w:r>
    </w:p>
    <w:p w14:paraId="0197E86E" w14:textId="77777777" w:rsidR="00857EC5" w:rsidRDefault="00857EC5" w:rsidP="00857EC5">
      <w:r>
        <w:rPr>
          <w:noProof/>
          <w:lang w:eastAsia="fr-FR"/>
        </w:rPr>
        <w:lastRenderedPageBreak/>
        <w:drawing>
          <wp:inline distT="0" distB="0" distL="0" distR="0" wp14:anchorId="5C628CCC" wp14:editId="4BC05D74">
            <wp:extent cx="5760720" cy="231775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jpg"/>
                    <pic:cNvPicPr/>
                  </pic:nvPicPr>
                  <pic:blipFill>
                    <a:blip r:embed="rId72">
                      <a:extLst>
                        <a:ext uri="{28A0092B-C50C-407E-A947-70E740481C1C}">
                          <a14:useLocalDpi xmlns:a14="http://schemas.microsoft.com/office/drawing/2010/main" val="0"/>
                        </a:ext>
                      </a:extLst>
                    </a:blip>
                    <a:stretch>
                      <a:fillRect/>
                    </a:stretch>
                  </pic:blipFill>
                  <pic:spPr>
                    <a:xfrm>
                      <a:off x="0" y="0"/>
                      <a:ext cx="5760720" cy="2317750"/>
                    </a:xfrm>
                    <a:prstGeom prst="rect">
                      <a:avLst/>
                    </a:prstGeom>
                  </pic:spPr>
                </pic:pic>
              </a:graphicData>
            </a:graphic>
          </wp:inline>
        </w:drawing>
      </w:r>
    </w:p>
    <w:p w14:paraId="3BBC7BDC" w14:textId="77777777" w:rsidR="00857EC5" w:rsidRDefault="00857EC5" w:rsidP="00857EC5"/>
    <w:p w14:paraId="48E86DBB" w14:textId="77777777" w:rsidR="00857EC5" w:rsidRDefault="00857EC5" w:rsidP="00857EC5">
      <w:r>
        <w:t>Pour créer une matrice RAID 1 avec ces composants, on utilise la commande mdadm --create. Vous devrez spécifier le nom du périphérique que vous souhaitez créer ( /dev/md0 dans notre cas), le niveau RAID et le nombre de périphériques :</w:t>
      </w:r>
    </w:p>
    <w:p w14:paraId="17C676D4" w14:textId="77777777" w:rsidR="00857EC5" w:rsidRDefault="00857EC5" w:rsidP="00857EC5">
      <w:r>
        <w:rPr>
          <w:noProof/>
          <w:lang w:eastAsia="fr-FR"/>
        </w:rPr>
        <w:drawing>
          <wp:inline distT="0" distB="0" distL="0" distR="0" wp14:anchorId="2DCE01D6" wp14:editId="53292849">
            <wp:extent cx="5760720" cy="1083310"/>
            <wp:effectExtent l="0" t="0" r="0" b="254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6.jpg"/>
                    <pic:cNvPicPr/>
                  </pic:nvPicPr>
                  <pic:blipFill>
                    <a:blip r:embed="rId73">
                      <a:extLst>
                        <a:ext uri="{28A0092B-C50C-407E-A947-70E740481C1C}">
                          <a14:useLocalDpi xmlns:a14="http://schemas.microsoft.com/office/drawing/2010/main" val="0"/>
                        </a:ext>
                      </a:extLst>
                    </a:blip>
                    <a:stretch>
                      <a:fillRect/>
                    </a:stretch>
                  </pic:blipFill>
                  <pic:spPr>
                    <a:xfrm>
                      <a:off x="0" y="0"/>
                      <a:ext cx="5760720" cy="1083310"/>
                    </a:xfrm>
                    <a:prstGeom prst="rect">
                      <a:avLst/>
                    </a:prstGeom>
                  </pic:spPr>
                </pic:pic>
              </a:graphicData>
            </a:graphic>
          </wp:inline>
        </w:drawing>
      </w:r>
    </w:p>
    <w:p w14:paraId="33C958F7" w14:textId="77777777" w:rsidR="00857EC5" w:rsidRDefault="00857EC5" w:rsidP="00857EC5">
      <w:r>
        <w:t>Vous pouvez vous assurer que le RAID a été créé avec succès en vérifiant le fichier /proc/mdstat comme le montre la figure ci-après :</w:t>
      </w:r>
    </w:p>
    <w:p w14:paraId="4E66CD2D" w14:textId="77777777" w:rsidR="00857EC5" w:rsidRDefault="00857EC5" w:rsidP="00857EC5">
      <w:r>
        <w:rPr>
          <w:noProof/>
          <w:lang w:eastAsia="fr-FR"/>
        </w:rPr>
        <w:drawing>
          <wp:inline distT="0" distB="0" distL="0" distR="0" wp14:anchorId="6CFB658A" wp14:editId="037343FE">
            <wp:extent cx="5760720" cy="79121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8.jpg"/>
                    <pic:cNvPicPr/>
                  </pic:nvPicPr>
                  <pic:blipFill>
                    <a:blip r:embed="rId74">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14:paraId="58DA2232" w14:textId="77777777" w:rsidR="00857EC5" w:rsidRDefault="00857EC5" w:rsidP="00857EC5">
      <w:r>
        <w:t xml:space="preserve">Voici les différentes informations de notre </w:t>
      </w:r>
      <w:r>
        <w:rPr>
          <w:b/>
        </w:rPr>
        <w:t>md0</w:t>
      </w:r>
    </w:p>
    <w:p w14:paraId="435EB2C1" w14:textId="77777777" w:rsidR="00857EC5" w:rsidRDefault="00857EC5" w:rsidP="00857EC5">
      <w:r>
        <w:rPr>
          <w:noProof/>
          <w:lang w:eastAsia="fr-FR"/>
        </w:rPr>
        <w:drawing>
          <wp:inline distT="0" distB="0" distL="0" distR="0" wp14:anchorId="78040744" wp14:editId="4D97AB0C">
            <wp:extent cx="5760720" cy="2435860"/>
            <wp:effectExtent l="0" t="0" r="0" b="254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9.jpg"/>
                    <pic:cNvPicPr/>
                  </pic:nvPicPr>
                  <pic:blipFill>
                    <a:blip r:embed="rId75">
                      <a:extLst>
                        <a:ext uri="{28A0092B-C50C-407E-A947-70E740481C1C}">
                          <a14:useLocalDpi xmlns:a14="http://schemas.microsoft.com/office/drawing/2010/main" val="0"/>
                        </a:ext>
                      </a:extLst>
                    </a:blip>
                    <a:stretch>
                      <a:fillRect/>
                    </a:stretch>
                  </pic:blipFill>
                  <pic:spPr>
                    <a:xfrm>
                      <a:off x="0" y="0"/>
                      <a:ext cx="5760720" cy="2435860"/>
                    </a:xfrm>
                    <a:prstGeom prst="rect">
                      <a:avLst/>
                    </a:prstGeom>
                  </pic:spPr>
                </pic:pic>
              </a:graphicData>
            </a:graphic>
          </wp:inline>
        </w:drawing>
      </w:r>
    </w:p>
    <w:p w14:paraId="22FC60BE" w14:textId="77777777" w:rsidR="00857EC5" w:rsidRDefault="00857EC5" w:rsidP="00857EC5"/>
    <w:p w14:paraId="47182F91" w14:textId="77777777" w:rsidR="00857EC5" w:rsidRDefault="00857EC5" w:rsidP="00857EC5">
      <w:r>
        <w:t>On peut aussi voir les informations de notre Raid avec la commande sysctl</w:t>
      </w:r>
    </w:p>
    <w:p w14:paraId="05E59FA7" w14:textId="77777777" w:rsidR="00857EC5" w:rsidRDefault="00857EC5" w:rsidP="00857EC5">
      <w:r>
        <w:rPr>
          <w:noProof/>
          <w:lang w:eastAsia="fr-FR"/>
        </w:rPr>
        <w:drawing>
          <wp:inline distT="0" distB="0" distL="0" distR="0" wp14:anchorId="4E89C233" wp14:editId="15EC0C60">
            <wp:extent cx="5760720" cy="81089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jpg"/>
                    <pic:cNvPicPr/>
                  </pic:nvPicPr>
                  <pic:blipFill>
                    <a:blip r:embed="rId76">
                      <a:extLst>
                        <a:ext uri="{28A0092B-C50C-407E-A947-70E740481C1C}">
                          <a14:useLocalDpi xmlns:a14="http://schemas.microsoft.com/office/drawing/2010/main" val="0"/>
                        </a:ext>
                      </a:extLst>
                    </a:blip>
                    <a:stretch>
                      <a:fillRect/>
                    </a:stretch>
                  </pic:blipFill>
                  <pic:spPr>
                    <a:xfrm>
                      <a:off x="0" y="0"/>
                      <a:ext cx="5760720" cy="810895"/>
                    </a:xfrm>
                    <a:prstGeom prst="rect">
                      <a:avLst/>
                    </a:prstGeom>
                  </pic:spPr>
                </pic:pic>
              </a:graphicData>
            </a:graphic>
          </wp:inline>
        </w:drawing>
      </w:r>
    </w:p>
    <w:p w14:paraId="552A7234" w14:textId="77777777" w:rsidR="00857EC5" w:rsidRDefault="00857EC5" w:rsidP="00857EC5"/>
    <w:p w14:paraId="586C18FE" w14:textId="77777777" w:rsidR="00857EC5" w:rsidRDefault="00857EC5" w:rsidP="00857EC5">
      <w:r>
        <w:t>Création du système de fichiers de notre Raid</w:t>
      </w:r>
    </w:p>
    <w:p w14:paraId="4607BBE3" w14:textId="77777777" w:rsidR="00857EC5" w:rsidRDefault="00857EC5" w:rsidP="00857EC5">
      <w:r>
        <w:rPr>
          <w:noProof/>
          <w:lang w:eastAsia="fr-FR"/>
        </w:rPr>
        <w:drawing>
          <wp:inline distT="0" distB="0" distL="0" distR="0" wp14:anchorId="1BA37D4B" wp14:editId="6A0A657C">
            <wp:extent cx="5760720" cy="1457960"/>
            <wp:effectExtent l="0" t="0" r="0" b="88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jpg"/>
                    <pic:cNvPicPr/>
                  </pic:nvPicPr>
                  <pic:blipFill>
                    <a:blip r:embed="rId77">
                      <a:extLst>
                        <a:ext uri="{28A0092B-C50C-407E-A947-70E740481C1C}">
                          <a14:useLocalDpi xmlns:a14="http://schemas.microsoft.com/office/drawing/2010/main" val="0"/>
                        </a:ext>
                      </a:extLst>
                    </a:blip>
                    <a:stretch>
                      <a:fillRect/>
                    </a:stretch>
                  </pic:blipFill>
                  <pic:spPr>
                    <a:xfrm>
                      <a:off x="0" y="0"/>
                      <a:ext cx="5760720" cy="1457960"/>
                    </a:xfrm>
                    <a:prstGeom prst="rect">
                      <a:avLst/>
                    </a:prstGeom>
                  </pic:spPr>
                </pic:pic>
              </a:graphicData>
            </a:graphic>
          </wp:inline>
        </w:drawing>
      </w:r>
    </w:p>
    <w:p w14:paraId="31BFD7B8" w14:textId="77777777" w:rsidR="00857EC5" w:rsidRDefault="00857EC5" w:rsidP="00857EC5">
      <w:r>
        <w:t>Créer un point de montage pour attacher le nouveau système de fichiers</w:t>
      </w:r>
    </w:p>
    <w:p w14:paraId="27C38909" w14:textId="77777777" w:rsidR="00857EC5" w:rsidRDefault="00857EC5" w:rsidP="00857EC5">
      <w:r>
        <w:rPr>
          <w:noProof/>
          <w:lang w:eastAsia="fr-FR"/>
        </w:rPr>
        <w:drawing>
          <wp:inline distT="0" distB="0" distL="0" distR="0" wp14:anchorId="2BE42B94" wp14:editId="6B6884F6">
            <wp:extent cx="5760720" cy="44640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4.jpg"/>
                    <pic:cNvPicPr/>
                  </pic:nvPicPr>
                  <pic:blipFill>
                    <a:blip r:embed="rId78">
                      <a:extLst>
                        <a:ext uri="{28A0092B-C50C-407E-A947-70E740481C1C}">
                          <a14:useLocalDpi xmlns:a14="http://schemas.microsoft.com/office/drawing/2010/main" val="0"/>
                        </a:ext>
                      </a:extLst>
                    </a:blip>
                    <a:stretch>
                      <a:fillRect/>
                    </a:stretch>
                  </pic:blipFill>
                  <pic:spPr>
                    <a:xfrm>
                      <a:off x="0" y="0"/>
                      <a:ext cx="5760720" cy="446405"/>
                    </a:xfrm>
                    <a:prstGeom prst="rect">
                      <a:avLst/>
                    </a:prstGeom>
                  </pic:spPr>
                </pic:pic>
              </a:graphicData>
            </a:graphic>
          </wp:inline>
        </w:drawing>
      </w:r>
    </w:p>
    <w:p w14:paraId="136CD3EC" w14:textId="77777777" w:rsidR="00857EC5" w:rsidRDefault="00857EC5" w:rsidP="00857EC5">
      <w:r>
        <w:t>On peut monter le système de fichiers en tapant la commande mount –t /point_de_montage et vérifier si le nouvel espace est disponible en tapant df –h</w:t>
      </w:r>
    </w:p>
    <w:p w14:paraId="510ABA4F" w14:textId="77777777" w:rsidR="00857EC5" w:rsidRDefault="00857EC5" w:rsidP="00857EC5">
      <w:r>
        <w:rPr>
          <w:noProof/>
          <w:lang w:eastAsia="fr-FR"/>
        </w:rPr>
        <w:drawing>
          <wp:inline distT="0" distB="0" distL="0" distR="0" wp14:anchorId="23C1B40D" wp14:editId="592512BD">
            <wp:extent cx="5760720" cy="262953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5.jpg"/>
                    <pic:cNvPicPr/>
                  </pic:nvPicPr>
                  <pic:blipFill>
                    <a:blip r:embed="rId79">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239A3DAC" w14:textId="77777777" w:rsidR="00857EC5" w:rsidRDefault="00857EC5" w:rsidP="00857EC5">
      <w:r>
        <w:t>Pour vous assurer que le RAID est réassemblé automatiquement au démarrage, nous devrons le mettre dans le fichier /etc/mdadm/mdadm.conf. Vous pouvez analyser automatiquement le RAID actif et ajouter le au fichier en tapant:</w:t>
      </w:r>
    </w:p>
    <w:p w14:paraId="6F3CA235" w14:textId="77777777" w:rsidR="00857EC5" w:rsidRDefault="00857EC5" w:rsidP="00857EC5">
      <w:r>
        <w:rPr>
          <w:noProof/>
          <w:lang w:eastAsia="fr-FR"/>
        </w:rPr>
        <w:drawing>
          <wp:inline distT="0" distB="0" distL="0" distR="0" wp14:anchorId="7E4CC974" wp14:editId="62D95D73">
            <wp:extent cx="5760720" cy="46101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8.jpg"/>
                    <pic:cNvPicPr/>
                  </pic:nvPicPr>
                  <pic:blipFill>
                    <a:blip r:embed="rId80">
                      <a:extLst>
                        <a:ext uri="{28A0092B-C50C-407E-A947-70E740481C1C}">
                          <a14:useLocalDpi xmlns:a14="http://schemas.microsoft.com/office/drawing/2010/main" val="0"/>
                        </a:ext>
                      </a:extLst>
                    </a:blip>
                    <a:stretch>
                      <a:fillRect/>
                    </a:stretch>
                  </pic:blipFill>
                  <pic:spPr>
                    <a:xfrm>
                      <a:off x="0" y="0"/>
                      <a:ext cx="5760720" cy="461010"/>
                    </a:xfrm>
                    <a:prstGeom prst="rect">
                      <a:avLst/>
                    </a:prstGeom>
                  </pic:spPr>
                </pic:pic>
              </a:graphicData>
            </a:graphic>
          </wp:inline>
        </w:drawing>
      </w:r>
    </w:p>
    <w:p w14:paraId="0427CA56" w14:textId="77777777" w:rsidR="00857EC5" w:rsidRDefault="00857EC5" w:rsidP="00857EC5"/>
    <w:p w14:paraId="0589FB1F" w14:textId="77777777" w:rsidR="00857EC5" w:rsidRDefault="00857EC5" w:rsidP="00857EC5">
      <w:r>
        <w:t>Ensuite, vous pouvez mettre à jour initramfs, ou le système de fichiers RAM initial, afin que le tableau soit disponible au cours du processus de démarrage précédent:</w:t>
      </w:r>
    </w:p>
    <w:p w14:paraId="19737861" w14:textId="77777777" w:rsidR="00857EC5" w:rsidRDefault="00857EC5" w:rsidP="00857EC5">
      <w:r>
        <w:rPr>
          <w:noProof/>
          <w:lang w:eastAsia="fr-FR"/>
        </w:rPr>
        <w:drawing>
          <wp:inline distT="0" distB="0" distL="0" distR="0" wp14:anchorId="47E2FDC9" wp14:editId="6A2EEF45">
            <wp:extent cx="5760720" cy="375285"/>
            <wp:effectExtent l="0" t="0" r="0" b="571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0.jpg"/>
                    <pic:cNvPicPr/>
                  </pic:nvPicPr>
                  <pic:blipFill>
                    <a:blip r:embed="rId81">
                      <a:extLst>
                        <a:ext uri="{28A0092B-C50C-407E-A947-70E740481C1C}">
                          <a14:useLocalDpi xmlns:a14="http://schemas.microsoft.com/office/drawing/2010/main" val="0"/>
                        </a:ext>
                      </a:extLst>
                    </a:blip>
                    <a:stretch>
                      <a:fillRect/>
                    </a:stretch>
                  </pic:blipFill>
                  <pic:spPr>
                    <a:xfrm>
                      <a:off x="0" y="0"/>
                      <a:ext cx="5760720" cy="375285"/>
                    </a:xfrm>
                    <a:prstGeom prst="rect">
                      <a:avLst/>
                    </a:prstGeom>
                  </pic:spPr>
                </pic:pic>
              </a:graphicData>
            </a:graphic>
          </wp:inline>
        </w:drawing>
      </w:r>
    </w:p>
    <w:p w14:paraId="7DDDE9D7" w14:textId="77777777" w:rsidR="00857EC5" w:rsidRDefault="00857EC5" w:rsidP="00857EC5">
      <w:r>
        <w:t xml:space="preserve">On redémarre la machine </w:t>
      </w:r>
    </w:p>
    <w:p w14:paraId="4560DDAF" w14:textId="77777777" w:rsidR="00857EC5" w:rsidRDefault="00857EC5" w:rsidP="00857EC5">
      <w:r>
        <w:rPr>
          <w:noProof/>
          <w:lang w:eastAsia="fr-FR"/>
        </w:rPr>
        <w:drawing>
          <wp:inline distT="0" distB="0" distL="0" distR="0" wp14:anchorId="259E0F72" wp14:editId="3BC3590A">
            <wp:extent cx="5760720" cy="363855"/>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jpg"/>
                    <pic:cNvPicPr/>
                  </pic:nvPicPr>
                  <pic:blipFill>
                    <a:blip r:embed="rId82">
                      <a:extLst>
                        <a:ext uri="{28A0092B-C50C-407E-A947-70E740481C1C}">
                          <a14:useLocalDpi xmlns:a14="http://schemas.microsoft.com/office/drawing/2010/main" val="0"/>
                        </a:ext>
                      </a:extLst>
                    </a:blip>
                    <a:stretch>
                      <a:fillRect/>
                    </a:stretch>
                  </pic:blipFill>
                  <pic:spPr>
                    <a:xfrm>
                      <a:off x="0" y="0"/>
                      <a:ext cx="5760720" cy="363855"/>
                    </a:xfrm>
                    <a:prstGeom prst="rect">
                      <a:avLst/>
                    </a:prstGeom>
                  </pic:spPr>
                </pic:pic>
              </a:graphicData>
            </a:graphic>
          </wp:inline>
        </w:drawing>
      </w:r>
    </w:p>
    <w:p w14:paraId="302550BA" w14:textId="77777777" w:rsidR="00857EC5" w:rsidRDefault="00857EC5" w:rsidP="00857EC5">
      <w:r>
        <w:t>On voit que notre périphérique se trouve dans notre dossier de point de montage</w:t>
      </w:r>
    </w:p>
    <w:p w14:paraId="2296B45B" w14:textId="77777777" w:rsidR="00857EC5" w:rsidRDefault="00857EC5" w:rsidP="00857EC5">
      <w:r>
        <w:rPr>
          <w:noProof/>
          <w:lang w:eastAsia="fr-FR"/>
        </w:rPr>
        <w:drawing>
          <wp:inline distT="0" distB="0" distL="0" distR="0" wp14:anchorId="503B9931" wp14:editId="1970CE5C">
            <wp:extent cx="5760720" cy="1844040"/>
            <wp:effectExtent l="0" t="0" r="0" b="381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2.jpg"/>
                    <pic:cNvPicPr/>
                  </pic:nvPicPr>
                  <pic:blipFill>
                    <a:blip r:embed="rId83">
                      <a:extLst>
                        <a:ext uri="{28A0092B-C50C-407E-A947-70E740481C1C}">
                          <a14:useLocalDpi xmlns:a14="http://schemas.microsoft.com/office/drawing/2010/main" val="0"/>
                        </a:ext>
                      </a:extLst>
                    </a:blip>
                    <a:stretch>
                      <a:fillRect/>
                    </a:stretch>
                  </pic:blipFill>
                  <pic:spPr>
                    <a:xfrm>
                      <a:off x="0" y="0"/>
                      <a:ext cx="5760720" cy="1844040"/>
                    </a:xfrm>
                    <a:prstGeom prst="rect">
                      <a:avLst/>
                    </a:prstGeom>
                  </pic:spPr>
                </pic:pic>
              </a:graphicData>
            </a:graphic>
          </wp:inline>
        </w:drawing>
      </w:r>
    </w:p>
    <w:p w14:paraId="0A91D729" w14:textId="77777777" w:rsidR="00857EC5" w:rsidRDefault="00857EC5" w:rsidP="00857EC5"/>
    <w:p w14:paraId="17F7FA0B" w14:textId="77777777" w:rsidR="00857EC5" w:rsidRDefault="00857EC5" w:rsidP="00857EC5">
      <w:r>
        <w:t>Votre matrice RAID 1 devrait maintenant être automatiquement assemblée et montée à chaque démarrage.</w:t>
      </w:r>
    </w:p>
    <w:p w14:paraId="1F4029AD" w14:textId="77777777" w:rsidR="00857EC5" w:rsidRDefault="00857EC5" w:rsidP="00857EC5">
      <w:r>
        <w:rPr>
          <w:noProof/>
          <w:lang w:eastAsia="fr-FR"/>
        </w:rPr>
        <w:drawing>
          <wp:inline distT="0" distB="0" distL="0" distR="0" wp14:anchorId="17A965EF" wp14:editId="58B83260">
            <wp:extent cx="5760720" cy="282448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4.jpg"/>
                    <pic:cNvPicPr/>
                  </pic:nvPicPr>
                  <pic:blipFill>
                    <a:blip r:embed="rId84">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inline>
        </w:drawing>
      </w:r>
    </w:p>
    <w:p w14:paraId="7B8B95BB" w14:textId="77777777" w:rsidR="00857EC5" w:rsidRDefault="00857EC5" w:rsidP="00857EC5"/>
    <w:p w14:paraId="34FC1681" w14:textId="77777777" w:rsidR="00857EC5" w:rsidRPr="002A32E5" w:rsidRDefault="00857EC5" w:rsidP="00857EC5"/>
    <w:p w14:paraId="7998B73B" w14:textId="77777777" w:rsidR="00C912F0" w:rsidRDefault="00C912F0" w:rsidP="00662637"/>
    <w:sectPr w:rsidR="00C912F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intel-clear">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227E71"/>
    <w:multiLevelType w:val="hybridMultilevel"/>
    <w:tmpl w:val="F9F0375A"/>
    <w:lvl w:ilvl="0" w:tplc="51860A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B8A2AE3"/>
    <w:multiLevelType w:val="multilevel"/>
    <w:tmpl w:val="E6D2A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FB06761"/>
    <w:multiLevelType w:val="multilevel"/>
    <w:tmpl w:val="654EE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379169D"/>
    <w:multiLevelType w:val="hybridMultilevel"/>
    <w:tmpl w:val="C6E84396"/>
    <w:lvl w:ilvl="0" w:tplc="E9A29DF2">
      <w:start w:val="1"/>
      <w:numFmt w:val="upperLetter"/>
      <w:lvlText w:val="%1-"/>
      <w:lvlJc w:val="left"/>
      <w:pPr>
        <w:ind w:left="720" w:hanging="360"/>
      </w:pPr>
      <w:rPr>
        <w:rFonts w:hint="default"/>
        <w:b w:val="0"/>
        <w:color w:val="2E74B5"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7E38C7"/>
    <w:multiLevelType w:val="multilevel"/>
    <w:tmpl w:val="F32A2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E333AE9"/>
    <w:multiLevelType w:val="hybridMultilevel"/>
    <w:tmpl w:val="231A2500"/>
    <w:lvl w:ilvl="0" w:tplc="34BEE44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5"/>
  </w:num>
  <w:num w:numId="3">
    <w:abstractNumId w:val="4"/>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fr-FR" w:vendorID="64" w:dllVersion="131078" w:nlCheck="1" w:checkStyle="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1CD"/>
    <w:rsid w:val="00004CDB"/>
    <w:rsid w:val="000332C2"/>
    <w:rsid w:val="000555B6"/>
    <w:rsid w:val="00081A4F"/>
    <w:rsid w:val="000C3734"/>
    <w:rsid w:val="001026B1"/>
    <w:rsid w:val="00166709"/>
    <w:rsid w:val="00190D87"/>
    <w:rsid w:val="001C52F5"/>
    <w:rsid w:val="00201EFC"/>
    <w:rsid w:val="0022401E"/>
    <w:rsid w:val="00262210"/>
    <w:rsid w:val="00290A1A"/>
    <w:rsid w:val="002A2127"/>
    <w:rsid w:val="002B3D16"/>
    <w:rsid w:val="002B6C67"/>
    <w:rsid w:val="002C3FC6"/>
    <w:rsid w:val="00315DA0"/>
    <w:rsid w:val="00355E12"/>
    <w:rsid w:val="00381557"/>
    <w:rsid w:val="003D2AEE"/>
    <w:rsid w:val="00435F6F"/>
    <w:rsid w:val="0043683A"/>
    <w:rsid w:val="00472F8A"/>
    <w:rsid w:val="00495B93"/>
    <w:rsid w:val="004969B2"/>
    <w:rsid w:val="004A4570"/>
    <w:rsid w:val="004B5420"/>
    <w:rsid w:val="004E31DE"/>
    <w:rsid w:val="005030A4"/>
    <w:rsid w:val="00506532"/>
    <w:rsid w:val="00526483"/>
    <w:rsid w:val="00531C2F"/>
    <w:rsid w:val="005504D8"/>
    <w:rsid w:val="005539D3"/>
    <w:rsid w:val="00561A56"/>
    <w:rsid w:val="00567354"/>
    <w:rsid w:val="005D5ADF"/>
    <w:rsid w:val="005E69F1"/>
    <w:rsid w:val="005F2E67"/>
    <w:rsid w:val="006017EF"/>
    <w:rsid w:val="00602C81"/>
    <w:rsid w:val="00620F20"/>
    <w:rsid w:val="00640052"/>
    <w:rsid w:val="0064741E"/>
    <w:rsid w:val="00647BE9"/>
    <w:rsid w:val="00662637"/>
    <w:rsid w:val="00665D29"/>
    <w:rsid w:val="00682D9B"/>
    <w:rsid w:val="006839BD"/>
    <w:rsid w:val="006B636E"/>
    <w:rsid w:val="006D7A0B"/>
    <w:rsid w:val="006F177A"/>
    <w:rsid w:val="006F53E0"/>
    <w:rsid w:val="00700256"/>
    <w:rsid w:val="007072BC"/>
    <w:rsid w:val="007141CD"/>
    <w:rsid w:val="00734AB9"/>
    <w:rsid w:val="00761A8E"/>
    <w:rsid w:val="00792CDE"/>
    <w:rsid w:val="00797215"/>
    <w:rsid w:val="007A0C33"/>
    <w:rsid w:val="007D2509"/>
    <w:rsid w:val="00812375"/>
    <w:rsid w:val="00812BC2"/>
    <w:rsid w:val="0082014A"/>
    <w:rsid w:val="008213E7"/>
    <w:rsid w:val="00824D94"/>
    <w:rsid w:val="00835742"/>
    <w:rsid w:val="00843488"/>
    <w:rsid w:val="00853FB3"/>
    <w:rsid w:val="00857EC5"/>
    <w:rsid w:val="00872F94"/>
    <w:rsid w:val="008A1052"/>
    <w:rsid w:val="008B3BC7"/>
    <w:rsid w:val="008D249F"/>
    <w:rsid w:val="008E3717"/>
    <w:rsid w:val="008E75D2"/>
    <w:rsid w:val="008F41B9"/>
    <w:rsid w:val="0091080A"/>
    <w:rsid w:val="00910D2E"/>
    <w:rsid w:val="009117F8"/>
    <w:rsid w:val="00942A07"/>
    <w:rsid w:val="00945B6D"/>
    <w:rsid w:val="0096360F"/>
    <w:rsid w:val="0097332D"/>
    <w:rsid w:val="0098502A"/>
    <w:rsid w:val="009A195B"/>
    <w:rsid w:val="009A61DE"/>
    <w:rsid w:val="009C2B71"/>
    <w:rsid w:val="009C6021"/>
    <w:rsid w:val="009D20F1"/>
    <w:rsid w:val="009F1CB4"/>
    <w:rsid w:val="00AB3FD0"/>
    <w:rsid w:val="00AE1A00"/>
    <w:rsid w:val="00AE1C36"/>
    <w:rsid w:val="00AE4DC2"/>
    <w:rsid w:val="00AE7407"/>
    <w:rsid w:val="00AF75F2"/>
    <w:rsid w:val="00B2606F"/>
    <w:rsid w:val="00B362FC"/>
    <w:rsid w:val="00B46C77"/>
    <w:rsid w:val="00B7791D"/>
    <w:rsid w:val="00BC7E8D"/>
    <w:rsid w:val="00BF6066"/>
    <w:rsid w:val="00C019D4"/>
    <w:rsid w:val="00C05088"/>
    <w:rsid w:val="00C526E9"/>
    <w:rsid w:val="00C72005"/>
    <w:rsid w:val="00C72EF2"/>
    <w:rsid w:val="00C83693"/>
    <w:rsid w:val="00C85668"/>
    <w:rsid w:val="00C912F0"/>
    <w:rsid w:val="00CD0405"/>
    <w:rsid w:val="00CD5C10"/>
    <w:rsid w:val="00CE1D7D"/>
    <w:rsid w:val="00CE3C3C"/>
    <w:rsid w:val="00D27A71"/>
    <w:rsid w:val="00D50DBF"/>
    <w:rsid w:val="00D52ADB"/>
    <w:rsid w:val="00D73B6A"/>
    <w:rsid w:val="00D74249"/>
    <w:rsid w:val="00D77E6F"/>
    <w:rsid w:val="00D81EAA"/>
    <w:rsid w:val="00E14410"/>
    <w:rsid w:val="00E20090"/>
    <w:rsid w:val="00E322BA"/>
    <w:rsid w:val="00E44AC6"/>
    <w:rsid w:val="00E55603"/>
    <w:rsid w:val="00E62F8A"/>
    <w:rsid w:val="00E933EE"/>
    <w:rsid w:val="00ED7982"/>
    <w:rsid w:val="00EE2168"/>
    <w:rsid w:val="00EE630D"/>
    <w:rsid w:val="00EF59BA"/>
    <w:rsid w:val="00F045D8"/>
    <w:rsid w:val="00F42B7F"/>
    <w:rsid w:val="00F43170"/>
    <w:rsid w:val="00F94855"/>
    <w:rsid w:val="00F96A94"/>
    <w:rsid w:val="00FA5F0C"/>
    <w:rsid w:val="00FB43A3"/>
    <w:rsid w:val="00FC6FC8"/>
    <w:rsid w:val="00FF6DB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4B38D"/>
  <w15:chartTrackingRefBased/>
  <w15:docId w15:val="{19E046D0-5B24-45C3-A62F-7CEAA1256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link w:val="Titre1Car"/>
    <w:uiPriority w:val="9"/>
    <w:qFormat/>
    <w:rsid w:val="0091080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unhideWhenUsed/>
    <w:qFormat/>
    <w:rsid w:val="00F431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semiHidden/>
    <w:unhideWhenUsed/>
    <w:qFormat/>
    <w:rsid w:val="00D52A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8E75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72EF2"/>
    <w:pPr>
      <w:ind w:left="720"/>
      <w:contextualSpacing/>
    </w:pPr>
  </w:style>
  <w:style w:type="character" w:customStyle="1" w:styleId="Titre1Car">
    <w:name w:val="Titre 1 Car"/>
    <w:basedOn w:val="Policepardfaut"/>
    <w:link w:val="Titre1"/>
    <w:uiPriority w:val="9"/>
    <w:rsid w:val="0091080A"/>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semiHidden/>
    <w:unhideWhenUsed/>
    <w:rsid w:val="00824D9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824D94"/>
    <w:rPr>
      <w:b/>
      <w:bCs/>
    </w:rPr>
  </w:style>
  <w:style w:type="character" w:styleId="Lienhypertexte">
    <w:name w:val="Hyperlink"/>
    <w:basedOn w:val="Policepardfaut"/>
    <w:uiPriority w:val="99"/>
    <w:semiHidden/>
    <w:unhideWhenUsed/>
    <w:rsid w:val="00824D94"/>
    <w:rPr>
      <w:color w:val="0000FF"/>
      <w:u w:val="single"/>
    </w:rPr>
  </w:style>
  <w:style w:type="character" w:customStyle="1" w:styleId="Titre3Car">
    <w:name w:val="Titre 3 Car"/>
    <w:basedOn w:val="Policepardfaut"/>
    <w:link w:val="Titre3"/>
    <w:uiPriority w:val="9"/>
    <w:semiHidden/>
    <w:rsid w:val="00D52AD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8E75D2"/>
    <w:rPr>
      <w:rFonts w:asciiTheme="majorHAnsi" w:eastAsiaTheme="majorEastAsia" w:hAnsiTheme="majorHAnsi" w:cstheme="majorBidi"/>
      <w:i/>
      <w:iCs/>
      <w:color w:val="2E74B5" w:themeColor="accent1" w:themeShade="BF"/>
    </w:rPr>
  </w:style>
  <w:style w:type="character" w:customStyle="1" w:styleId="Titre2Car">
    <w:name w:val="Titre 2 Car"/>
    <w:basedOn w:val="Policepardfaut"/>
    <w:link w:val="Titre2"/>
    <w:uiPriority w:val="9"/>
    <w:rsid w:val="00F43170"/>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BC7E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scope">
    <w:name w:val="style-scope"/>
    <w:basedOn w:val="Policepardfaut"/>
    <w:rsid w:val="00C05088"/>
  </w:style>
  <w:style w:type="paragraph" w:styleId="Sansinterligne">
    <w:name w:val="No Spacing"/>
    <w:uiPriority w:val="1"/>
    <w:qFormat/>
    <w:rsid w:val="002A212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17923">
      <w:bodyDiv w:val="1"/>
      <w:marLeft w:val="0"/>
      <w:marRight w:val="0"/>
      <w:marTop w:val="0"/>
      <w:marBottom w:val="0"/>
      <w:divBdr>
        <w:top w:val="none" w:sz="0" w:space="0" w:color="auto"/>
        <w:left w:val="none" w:sz="0" w:space="0" w:color="auto"/>
        <w:bottom w:val="none" w:sz="0" w:space="0" w:color="auto"/>
        <w:right w:val="none" w:sz="0" w:space="0" w:color="auto"/>
      </w:divBdr>
    </w:div>
    <w:div w:id="151263049">
      <w:bodyDiv w:val="1"/>
      <w:marLeft w:val="0"/>
      <w:marRight w:val="0"/>
      <w:marTop w:val="0"/>
      <w:marBottom w:val="0"/>
      <w:divBdr>
        <w:top w:val="none" w:sz="0" w:space="0" w:color="auto"/>
        <w:left w:val="none" w:sz="0" w:space="0" w:color="auto"/>
        <w:bottom w:val="none" w:sz="0" w:space="0" w:color="auto"/>
        <w:right w:val="none" w:sz="0" w:space="0" w:color="auto"/>
      </w:divBdr>
    </w:div>
    <w:div w:id="191693843">
      <w:bodyDiv w:val="1"/>
      <w:marLeft w:val="0"/>
      <w:marRight w:val="0"/>
      <w:marTop w:val="0"/>
      <w:marBottom w:val="0"/>
      <w:divBdr>
        <w:top w:val="none" w:sz="0" w:space="0" w:color="auto"/>
        <w:left w:val="none" w:sz="0" w:space="0" w:color="auto"/>
        <w:bottom w:val="none" w:sz="0" w:space="0" w:color="auto"/>
        <w:right w:val="none" w:sz="0" w:space="0" w:color="auto"/>
      </w:divBdr>
    </w:div>
    <w:div w:id="268239750">
      <w:bodyDiv w:val="1"/>
      <w:marLeft w:val="0"/>
      <w:marRight w:val="0"/>
      <w:marTop w:val="0"/>
      <w:marBottom w:val="0"/>
      <w:divBdr>
        <w:top w:val="none" w:sz="0" w:space="0" w:color="auto"/>
        <w:left w:val="none" w:sz="0" w:space="0" w:color="auto"/>
        <w:bottom w:val="none" w:sz="0" w:space="0" w:color="auto"/>
        <w:right w:val="none" w:sz="0" w:space="0" w:color="auto"/>
      </w:divBdr>
    </w:div>
    <w:div w:id="296374759">
      <w:bodyDiv w:val="1"/>
      <w:marLeft w:val="0"/>
      <w:marRight w:val="0"/>
      <w:marTop w:val="0"/>
      <w:marBottom w:val="0"/>
      <w:divBdr>
        <w:top w:val="none" w:sz="0" w:space="0" w:color="auto"/>
        <w:left w:val="none" w:sz="0" w:space="0" w:color="auto"/>
        <w:bottom w:val="none" w:sz="0" w:space="0" w:color="auto"/>
        <w:right w:val="none" w:sz="0" w:space="0" w:color="auto"/>
      </w:divBdr>
    </w:div>
    <w:div w:id="311720738">
      <w:bodyDiv w:val="1"/>
      <w:marLeft w:val="0"/>
      <w:marRight w:val="0"/>
      <w:marTop w:val="0"/>
      <w:marBottom w:val="0"/>
      <w:divBdr>
        <w:top w:val="none" w:sz="0" w:space="0" w:color="auto"/>
        <w:left w:val="none" w:sz="0" w:space="0" w:color="auto"/>
        <w:bottom w:val="none" w:sz="0" w:space="0" w:color="auto"/>
        <w:right w:val="none" w:sz="0" w:space="0" w:color="auto"/>
      </w:divBdr>
    </w:div>
    <w:div w:id="491801027">
      <w:bodyDiv w:val="1"/>
      <w:marLeft w:val="0"/>
      <w:marRight w:val="0"/>
      <w:marTop w:val="0"/>
      <w:marBottom w:val="0"/>
      <w:divBdr>
        <w:top w:val="none" w:sz="0" w:space="0" w:color="auto"/>
        <w:left w:val="none" w:sz="0" w:space="0" w:color="auto"/>
        <w:bottom w:val="none" w:sz="0" w:space="0" w:color="auto"/>
        <w:right w:val="none" w:sz="0" w:space="0" w:color="auto"/>
      </w:divBdr>
    </w:div>
    <w:div w:id="544215488">
      <w:bodyDiv w:val="1"/>
      <w:marLeft w:val="0"/>
      <w:marRight w:val="0"/>
      <w:marTop w:val="0"/>
      <w:marBottom w:val="0"/>
      <w:divBdr>
        <w:top w:val="none" w:sz="0" w:space="0" w:color="auto"/>
        <w:left w:val="none" w:sz="0" w:space="0" w:color="auto"/>
        <w:bottom w:val="none" w:sz="0" w:space="0" w:color="auto"/>
        <w:right w:val="none" w:sz="0" w:space="0" w:color="auto"/>
      </w:divBdr>
    </w:div>
    <w:div w:id="746807063">
      <w:bodyDiv w:val="1"/>
      <w:marLeft w:val="0"/>
      <w:marRight w:val="0"/>
      <w:marTop w:val="0"/>
      <w:marBottom w:val="0"/>
      <w:divBdr>
        <w:top w:val="none" w:sz="0" w:space="0" w:color="auto"/>
        <w:left w:val="none" w:sz="0" w:space="0" w:color="auto"/>
        <w:bottom w:val="none" w:sz="0" w:space="0" w:color="auto"/>
        <w:right w:val="none" w:sz="0" w:space="0" w:color="auto"/>
      </w:divBdr>
    </w:div>
    <w:div w:id="830565869">
      <w:bodyDiv w:val="1"/>
      <w:marLeft w:val="0"/>
      <w:marRight w:val="0"/>
      <w:marTop w:val="0"/>
      <w:marBottom w:val="0"/>
      <w:divBdr>
        <w:top w:val="none" w:sz="0" w:space="0" w:color="auto"/>
        <w:left w:val="none" w:sz="0" w:space="0" w:color="auto"/>
        <w:bottom w:val="none" w:sz="0" w:space="0" w:color="auto"/>
        <w:right w:val="none" w:sz="0" w:space="0" w:color="auto"/>
      </w:divBdr>
    </w:div>
    <w:div w:id="858392437">
      <w:bodyDiv w:val="1"/>
      <w:marLeft w:val="0"/>
      <w:marRight w:val="0"/>
      <w:marTop w:val="0"/>
      <w:marBottom w:val="0"/>
      <w:divBdr>
        <w:top w:val="none" w:sz="0" w:space="0" w:color="auto"/>
        <w:left w:val="none" w:sz="0" w:space="0" w:color="auto"/>
        <w:bottom w:val="none" w:sz="0" w:space="0" w:color="auto"/>
        <w:right w:val="none" w:sz="0" w:space="0" w:color="auto"/>
      </w:divBdr>
    </w:div>
    <w:div w:id="926963223">
      <w:bodyDiv w:val="1"/>
      <w:marLeft w:val="0"/>
      <w:marRight w:val="0"/>
      <w:marTop w:val="0"/>
      <w:marBottom w:val="0"/>
      <w:divBdr>
        <w:top w:val="none" w:sz="0" w:space="0" w:color="auto"/>
        <w:left w:val="none" w:sz="0" w:space="0" w:color="auto"/>
        <w:bottom w:val="none" w:sz="0" w:space="0" w:color="auto"/>
        <w:right w:val="none" w:sz="0" w:space="0" w:color="auto"/>
      </w:divBdr>
    </w:div>
    <w:div w:id="950623267">
      <w:bodyDiv w:val="1"/>
      <w:marLeft w:val="0"/>
      <w:marRight w:val="0"/>
      <w:marTop w:val="0"/>
      <w:marBottom w:val="0"/>
      <w:divBdr>
        <w:top w:val="none" w:sz="0" w:space="0" w:color="auto"/>
        <w:left w:val="none" w:sz="0" w:space="0" w:color="auto"/>
        <w:bottom w:val="none" w:sz="0" w:space="0" w:color="auto"/>
        <w:right w:val="none" w:sz="0" w:space="0" w:color="auto"/>
      </w:divBdr>
    </w:div>
    <w:div w:id="1035538675">
      <w:bodyDiv w:val="1"/>
      <w:marLeft w:val="0"/>
      <w:marRight w:val="0"/>
      <w:marTop w:val="0"/>
      <w:marBottom w:val="0"/>
      <w:divBdr>
        <w:top w:val="none" w:sz="0" w:space="0" w:color="auto"/>
        <w:left w:val="none" w:sz="0" w:space="0" w:color="auto"/>
        <w:bottom w:val="none" w:sz="0" w:space="0" w:color="auto"/>
        <w:right w:val="none" w:sz="0" w:space="0" w:color="auto"/>
      </w:divBdr>
    </w:div>
    <w:div w:id="1195465800">
      <w:bodyDiv w:val="1"/>
      <w:marLeft w:val="0"/>
      <w:marRight w:val="0"/>
      <w:marTop w:val="0"/>
      <w:marBottom w:val="0"/>
      <w:divBdr>
        <w:top w:val="none" w:sz="0" w:space="0" w:color="auto"/>
        <w:left w:val="none" w:sz="0" w:space="0" w:color="auto"/>
        <w:bottom w:val="none" w:sz="0" w:space="0" w:color="auto"/>
        <w:right w:val="none" w:sz="0" w:space="0" w:color="auto"/>
      </w:divBdr>
    </w:div>
    <w:div w:id="1428426559">
      <w:bodyDiv w:val="1"/>
      <w:marLeft w:val="0"/>
      <w:marRight w:val="0"/>
      <w:marTop w:val="0"/>
      <w:marBottom w:val="0"/>
      <w:divBdr>
        <w:top w:val="none" w:sz="0" w:space="0" w:color="auto"/>
        <w:left w:val="none" w:sz="0" w:space="0" w:color="auto"/>
        <w:bottom w:val="none" w:sz="0" w:space="0" w:color="auto"/>
        <w:right w:val="none" w:sz="0" w:space="0" w:color="auto"/>
      </w:divBdr>
    </w:div>
    <w:div w:id="1470784639">
      <w:bodyDiv w:val="1"/>
      <w:marLeft w:val="0"/>
      <w:marRight w:val="0"/>
      <w:marTop w:val="0"/>
      <w:marBottom w:val="0"/>
      <w:divBdr>
        <w:top w:val="none" w:sz="0" w:space="0" w:color="auto"/>
        <w:left w:val="none" w:sz="0" w:space="0" w:color="auto"/>
        <w:bottom w:val="none" w:sz="0" w:space="0" w:color="auto"/>
        <w:right w:val="none" w:sz="0" w:space="0" w:color="auto"/>
      </w:divBdr>
    </w:div>
    <w:div w:id="1586765342">
      <w:bodyDiv w:val="1"/>
      <w:marLeft w:val="0"/>
      <w:marRight w:val="0"/>
      <w:marTop w:val="0"/>
      <w:marBottom w:val="0"/>
      <w:divBdr>
        <w:top w:val="none" w:sz="0" w:space="0" w:color="auto"/>
        <w:left w:val="none" w:sz="0" w:space="0" w:color="auto"/>
        <w:bottom w:val="none" w:sz="0" w:space="0" w:color="auto"/>
        <w:right w:val="none" w:sz="0" w:space="0" w:color="auto"/>
      </w:divBdr>
    </w:div>
    <w:div w:id="1605769062">
      <w:bodyDiv w:val="1"/>
      <w:marLeft w:val="0"/>
      <w:marRight w:val="0"/>
      <w:marTop w:val="0"/>
      <w:marBottom w:val="0"/>
      <w:divBdr>
        <w:top w:val="none" w:sz="0" w:space="0" w:color="auto"/>
        <w:left w:val="none" w:sz="0" w:space="0" w:color="auto"/>
        <w:bottom w:val="none" w:sz="0" w:space="0" w:color="auto"/>
        <w:right w:val="none" w:sz="0" w:space="0" w:color="auto"/>
      </w:divBdr>
    </w:div>
    <w:div w:id="1808039471">
      <w:bodyDiv w:val="1"/>
      <w:marLeft w:val="0"/>
      <w:marRight w:val="0"/>
      <w:marTop w:val="0"/>
      <w:marBottom w:val="0"/>
      <w:divBdr>
        <w:top w:val="none" w:sz="0" w:space="0" w:color="auto"/>
        <w:left w:val="none" w:sz="0" w:space="0" w:color="auto"/>
        <w:bottom w:val="none" w:sz="0" w:space="0" w:color="auto"/>
        <w:right w:val="none" w:sz="0" w:space="0" w:color="auto"/>
      </w:divBdr>
    </w:div>
    <w:div w:id="1824539572">
      <w:bodyDiv w:val="1"/>
      <w:marLeft w:val="0"/>
      <w:marRight w:val="0"/>
      <w:marTop w:val="0"/>
      <w:marBottom w:val="0"/>
      <w:divBdr>
        <w:top w:val="none" w:sz="0" w:space="0" w:color="auto"/>
        <w:left w:val="none" w:sz="0" w:space="0" w:color="auto"/>
        <w:bottom w:val="none" w:sz="0" w:space="0" w:color="auto"/>
        <w:right w:val="none" w:sz="0" w:space="0" w:color="auto"/>
      </w:divBdr>
    </w:div>
    <w:div w:id="1851866077">
      <w:bodyDiv w:val="1"/>
      <w:marLeft w:val="0"/>
      <w:marRight w:val="0"/>
      <w:marTop w:val="0"/>
      <w:marBottom w:val="0"/>
      <w:divBdr>
        <w:top w:val="none" w:sz="0" w:space="0" w:color="auto"/>
        <w:left w:val="none" w:sz="0" w:space="0" w:color="auto"/>
        <w:bottom w:val="none" w:sz="0" w:space="0" w:color="auto"/>
        <w:right w:val="none" w:sz="0" w:space="0" w:color="auto"/>
      </w:divBdr>
    </w:div>
    <w:div w:id="2007509759">
      <w:bodyDiv w:val="1"/>
      <w:marLeft w:val="0"/>
      <w:marRight w:val="0"/>
      <w:marTop w:val="0"/>
      <w:marBottom w:val="0"/>
      <w:divBdr>
        <w:top w:val="none" w:sz="0" w:space="0" w:color="auto"/>
        <w:left w:val="none" w:sz="0" w:space="0" w:color="auto"/>
        <w:bottom w:val="none" w:sz="0" w:space="0" w:color="auto"/>
        <w:right w:val="none" w:sz="0" w:space="0" w:color="auto"/>
      </w:divBdr>
    </w:div>
    <w:div w:id="2044019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48.jpg"/><Relationship Id="rId68" Type="http://schemas.openxmlformats.org/officeDocument/2006/relationships/image" Target="media/image53.jpg"/><Relationship Id="rId84" Type="http://schemas.openxmlformats.org/officeDocument/2006/relationships/image" Target="media/image69.jpg"/><Relationship Id="rId16" Type="http://schemas.openxmlformats.org/officeDocument/2006/relationships/hyperlink" Target="https://www.tecmint.com/apt-advanced-package-command-examples-in-ubuntu/" TargetMode="External"/><Relationship Id="rId11" Type="http://schemas.openxmlformats.org/officeDocument/2006/relationships/image" Target="media/image7.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ntel.fr/content/www/fr/fr/support/articles/000005867/technologies.html" TargetMode="External"/><Relationship Id="rId58" Type="http://schemas.openxmlformats.org/officeDocument/2006/relationships/image" Target="media/image44.jpeg"/><Relationship Id="rId74" Type="http://schemas.openxmlformats.org/officeDocument/2006/relationships/image" Target="media/image59.jpg"/><Relationship Id="rId79" Type="http://schemas.openxmlformats.org/officeDocument/2006/relationships/image" Target="media/image64.jpg"/><Relationship Id="rId5" Type="http://schemas.openxmlformats.org/officeDocument/2006/relationships/image" Target="media/image1.png"/><Relationship Id="rId19" Type="http://schemas.openxmlformats.org/officeDocument/2006/relationships/image" Target="media/image13.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tecmint.com/ifconfig-command-examples/" TargetMode="External"/><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intel.fr/content/www/fr/fr/support/articles/000005867/technologies.html" TargetMode="External"/><Relationship Id="rId56" Type="http://schemas.openxmlformats.org/officeDocument/2006/relationships/image" Target="media/image42.jpeg"/><Relationship Id="rId64" Type="http://schemas.openxmlformats.org/officeDocument/2006/relationships/image" Target="media/image49.jpg"/><Relationship Id="rId69" Type="http://schemas.openxmlformats.org/officeDocument/2006/relationships/image" Target="media/image54.jpg"/><Relationship Id="rId77" Type="http://schemas.openxmlformats.org/officeDocument/2006/relationships/image" Target="media/image62.jpg"/><Relationship Id="rId8" Type="http://schemas.openxmlformats.org/officeDocument/2006/relationships/image" Target="media/image4.png"/><Relationship Id="rId51" Type="http://schemas.openxmlformats.org/officeDocument/2006/relationships/hyperlink" Target="https://www.intel.fr/content/www/fr/fr/support/articles/000005867/technologies.html" TargetMode="External"/><Relationship Id="rId72" Type="http://schemas.openxmlformats.org/officeDocument/2006/relationships/image" Target="media/image57.jpg"/><Relationship Id="rId80" Type="http://schemas.openxmlformats.org/officeDocument/2006/relationships/image" Target="media/image65.jp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5.png"/><Relationship Id="rId67" Type="http://schemas.openxmlformats.org/officeDocument/2006/relationships/image" Target="media/image52.jp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www.intel.fr/content/www/fr/fr/support/articles/000005867/technologies.html" TargetMode="External"/><Relationship Id="rId62" Type="http://schemas.openxmlformats.org/officeDocument/2006/relationships/image" Target="media/image47.jpg"/><Relationship Id="rId70" Type="http://schemas.openxmlformats.org/officeDocument/2006/relationships/image" Target="media/image55.jpg"/><Relationship Id="rId75" Type="http://schemas.openxmlformats.org/officeDocument/2006/relationships/image" Target="media/image60.jpg"/><Relationship Id="rId83" Type="http://schemas.openxmlformats.org/officeDocument/2006/relationships/image" Target="media/image68.jp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tecmint.com/scp-commands-examples/"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hyperlink" Target="https://www.intel.fr/content/www/fr/fr/support/articles/000005867/technologies.html" TargetMode="External"/><Relationship Id="rId57" Type="http://schemas.openxmlformats.org/officeDocument/2006/relationships/image" Target="media/image43.jpeg"/><Relationship Id="rId10" Type="http://schemas.openxmlformats.org/officeDocument/2006/relationships/image" Target="media/image6.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intel.fr/content/www/fr/fr/support/articles/000005867/technologies.html" TargetMode="External"/><Relationship Id="rId60" Type="http://schemas.openxmlformats.org/officeDocument/2006/relationships/hyperlink" Target="https://www.intel.fr/content/www/fr/fr/support/articles/000005543/technologies/intel-rapid-storage-technology-intel-rst.html" TargetMode="External"/><Relationship Id="rId65" Type="http://schemas.openxmlformats.org/officeDocument/2006/relationships/image" Target="media/image50.jpg"/><Relationship Id="rId73" Type="http://schemas.openxmlformats.org/officeDocument/2006/relationships/image" Target="media/image58.jpg"/><Relationship Id="rId78" Type="http://schemas.openxmlformats.org/officeDocument/2006/relationships/image" Target="media/image63.jpg"/><Relationship Id="rId81" Type="http://schemas.openxmlformats.org/officeDocument/2006/relationships/image" Target="media/image66.jp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intel.fr/content/www/fr/fr/support/articles/000005867/technologies.html" TargetMode="External"/><Relationship Id="rId55" Type="http://schemas.openxmlformats.org/officeDocument/2006/relationships/image" Target="media/image41.jpeg"/><Relationship Id="rId76" Type="http://schemas.openxmlformats.org/officeDocument/2006/relationships/image" Target="media/image61.jpg"/><Relationship Id="rId7" Type="http://schemas.openxmlformats.org/officeDocument/2006/relationships/image" Target="media/image3.png"/><Relationship Id="rId71" Type="http://schemas.openxmlformats.org/officeDocument/2006/relationships/image" Target="media/image56.jp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1.jpg"/><Relationship Id="rId61" Type="http://schemas.openxmlformats.org/officeDocument/2006/relationships/image" Target="media/image46.jpg"/><Relationship Id="rId82" Type="http://schemas.openxmlformats.org/officeDocument/2006/relationships/image" Target="media/image6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27</Pages>
  <Words>3014</Words>
  <Characters>16580</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 benam berenger</dc:creator>
  <cp:keywords/>
  <dc:description/>
  <cp:lastModifiedBy>info benam berenger</cp:lastModifiedBy>
  <cp:revision>141</cp:revision>
  <dcterms:created xsi:type="dcterms:W3CDTF">2023-02-14T12:22:00Z</dcterms:created>
  <dcterms:modified xsi:type="dcterms:W3CDTF">2023-02-19T20:27:00Z</dcterms:modified>
</cp:coreProperties>
</file>