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01" w:rsidRPr="007F2896" w:rsidRDefault="006011A0" w:rsidP="007F2896">
      <w:pPr>
        <w:jc w:val="center"/>
        <w:rPr>
          <w:u w:val="single"/>
        </w:rPr>
      </w:pPr>
      <w:r w:rsidRPr="007F2896">
        <w:rPr>
          <w:u w:val="single"/>
        </w:rPr>
        <w:t>Listes de missions à faire :</w:t>
      </w:r>
    </w:p>
    <w:p w:rsidR="006011A0" w:rsidRDefault="006011A0"/>
    <w:p w:rsidR="007F2896" w:rsidRDefault="007F2896" w:rsidP="006011A0">
      <w:pPr>
        <w:pStyle w:val="Paragraphedeliste"/>
        <w:numPr>
          <w:ilvl w:val="0"/>
          <w:numId w:val="1"/>
        </w:numPr>
      </w:pPr>
      <w:r>
        <w:t>Faire des figures pour mon mémoire</w:t>
      </w:r>
    </w:p>
    <w:p w:rsidR="007F2896" w:rsidRDefault="007F2896" w:rsidP="007F2896">
      <w:pPr>
        <w:pStyle w:val="Paragraphedeliste"/>
        <w:numPr>
          <w:ilvl w:val="1"/>
          <w:numId w:val="1"/>
        </w:numPr>
      </w:pPr>
      <w:proofErr w:type="spellStart"/>
      <w:r>
        <w:t>scaleMaster</w:t>
      </w:r>
      <w:proofErr w:type="spellEnd"/>
      <w:r>
        <w:t xml:space="preserve"> des données aux </w:t>
      </w:r>
      <w:proofErr w:type="spellStart"/>
      <w:r>
        <w:t>diff</w:t>
      </w:r>
      <w:proofErr w:type="spellEnd"/>
      <w:r>
        <w:t xml:space="preserve"> échelles des appli multi-échelles qu’on a l’habitude de croiser</w:t>
      </w:r>
    </w:p>
    <w:p w:rsidR="007F2896" w:rsidRDefault="00032291" w:rsidP="007F2896">
      <w:pPr>
        <w:pStyle w:val="Paragraphedeliste"/>
        <w:numPr>
          <w:ilvl w:val="1"/>
          <w:numId w:val="1"/>
        </w:numPr>
      </w:pPr>
      <w:r>
        <w:t>faire un diagramme de données UML</w:t>
      </w:r>
    </w:p>
    <w:p w:rsidR="00032291" w:rsidRDefault="00032291" w:rsidP="007F2896">
      <w:pPr>
        <w:pStyle w:val="Paragraphedeliste"/>
        <w:numPr>
          <w:ilvl w:val="1"/>
          <w:numId w:val="1"/>
        </w:numPr>
      </w:pPr>
      <w:r>
        <w:t xml:space="preserve">faire des tableaux de données </w:t>
      </w:r>
      <w:proofErr w:type="spellStart"/>
      <w:r>
        <w:t>Postgres</w:t>
      </w:r>
      <w:proofErr w:type="spellEnd"/>
      <w:r>
        <w:t xml:space="preserve"> (clés mineures, majeures)</w:t>
      </w:r>
    </w:p>
    <w:p w:rsidR="00D21311" w:rsidRDefault="00D21311" w:rsidP="007F2896">
      <w:pPr>
        <w:pStyle w:val="Paragraphedeliste"/>
        <w:numPr>
          <w:ilvl w:val="1"/>
          <w:numId w:val="1"/>
        </w:numPr>
      </w:pPr>
      <w:r>
        <w:t xml:space="preserve">schéma des directions de zoom pour les différentes techniques de zoom (axe </w:t>
      </w:r>
      <w:proofErr w:type="spellStart"/>
      <w:r>
        <w:t>verti</w:t>
      </w:r>
      <w:proofErr w:type="spellEnd"/>
      <w:r>
        <w:t>/</w:t>
      </w:r>
      <w:proofErr w:type="spellStart"/>
      <w:r>
        <w:t>horiz</w:t>
      </w:r>
      <w:proofErr w:type="spellEnd"/>
      <w:r>
        <w:t xml:space="preserve"> </w:t>
      </w:r>
      <w:r>
        <w:sym w:font="Wingdings" w:char="F0E0"/>
      </w:r>
      <w:r>
        <w:t xml:space="preserve"> [de]zoom +/-</w:t>
      </w:r>
      <w:r w:rsidR="00AE5DC9">
        <w:t xml:space="preserve"> vite</w:t>
      </w:r>
      <w:r>
        <w:t>)</w:t>
      </w:r>
    </w:p>
    <w:p w:rsidR="00032291" w:rsidRDefault="00032291" w:rsidP="00032291">
      <w:pPr>
        <w:pStyle w:val="Paragraphedeliste"/>
        <w:ind w:left="1440"/>
      </w:pPr>
    </w:p>
    <w:p w:rsidR="006011A0" w:rsidRDefault="006011A0" w:rsidP="006011A0">
      <w:pPr>
        <w:pStyle w:val="Paragraphedeliste"/>
        <w:numPr>
          <w:ilvl w:val="0"/>
          <w:numId w:val="1"/>
        </w:numPr>
      </w:pPr>
      <w:r>
        <w:t>Regarder les données du BRGM et afficher la zone d’intensité sismique à l’échelle nationale</w:t>
      </w:r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 xml:space="preserve">Regarder la </w:t>
      </w:r>
      <w:proofErr w:type="spellStart"/>
      <w:r>
        <w:t>symbologie</w:t>
      </w:r>
      <w:proofErr w:type="spellEnd"/>
      <w:r>
        <w:t xml:space="preserve"> / sémiologie du BRGM</w:t>
      </w:r>
    </w:p>
    <w:p w:rsidR="007F2896" w:rsidRDefault="007F2896" w:rsidP="007F2896">
      <w:pPr>
        <w:pStyle w:val="Paragraphedeliste"/>
        <w:ind w:left="1440"/>
      </w:pPr>
    </w:p>
    <w:p w:rsidR="006011A0" w:rsidRDefault="006011A0" w:rsidP="006011A0">
      <w:pPr>
        <w:pStyle w:val="Paragraphedeliste"/>
        <w:numPr>
          <w:ilvl w:val="0"/>
          <w:numId w:val="1"/>
        </w:numPr>
      </w:pPr>
      <w:r>
        <w:t>Faire une carte sur Nice</w:t>
      </w:r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 xml:space="preserve">Regarder le travail de </w:t>
      </w:r>
      <w:proofErr w:type="spellStart"/>
      <w:r>
        <w:t>Thileli</w:t>
      </w:r>
      <w:proofErr w:type="spellEnd"/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>Reprendre les données du BRGM</w:t>
      </w:r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>Retravailler la représentation des données</w:t>
      </w:r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 xml:space="preserve">W de généralisation cartographique </w:t>
      </w:r>
      <w:r>
        <w:sym w:font="Wingdings" w:char="F0E0"/>
      </w:r>
      <w:r>
        <w:t xml:space="preserve"> à la main</w:t>
      </w:r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 xml:space="preserve">Intégration dans </w:t>
      </w:r>
      <w:proofErr w:type="spellStart"/>
      <w:r>
        <w:t>Postgres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Geoserver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Openlayers</w:t>
      </w:r>
      <w:proofErr w:type="spellEnd"/>
    </w:p>
    <w:p w:rsidR="006011A0" w:rsidRDefault="006011A0" w:rsidP="006011A0">
      <w:pPr>
        <w:pStyle w:val="Paragraphedeliste"/>
        <w:numPr>
          <w:ilvl w:val="1"/>
          <w:numId w:val="1"/>
        </w:numPr>
      </w:pPr>
      <w:r>
        <w:t>W de l’appli</w:t>
      </w:r>
    </w:p>
    <w:p w:rsidR="007F2896" w:rsidRDefault="007F2896" w:rsidP="007F2896">
      <w:pPr>
        <w:pStyle w:val="Paragraphedeliste"/>
        <w:ind w:left="1440"/>
      </w:pPr>
    </w:p>
    <w:p w:rsidR="007F2896" w:rsidRDefault="007F2896" w:rsidP="007F2896">
      <w:pPr>
        <w:pStyle w:val="Paragraphedeliste"/>
        <w:numPr>
          <w:ilvl w:val="0"/>
          <w:numId w:val="1"/>
        </w:numPr>
      </w:pPr>
      <w:r>
        <w:t>Analyser les entretiens</w:t>
      </w:r>
    </w:p>
    <w:p w:rsidR="007F2896" w:rsidRDefault="007F2896" w:rsidP="007F2896">
      <w:pPr>
        <w:pStyle w:val="Paragraphedeliste"/>
      </w:pPr>
    </w:p>
    <w:p w:rsidR="007F2896" w:rsidRDefault="007F2896" w:rsidP="007F2896">
      <w:pPr>
        <w:pStyle w:val="Paragraphedeliste"/>
        <w:numPr>
          <w:ilvl w:val="0"/>
          <w:numId w:val="1"/>
        </w:numPr>
      </w:pPr>
      <w:r>
        <w:t>Chercher à intégrer les différentes manières de zoomer</w:t>
      </w:r>
    </w:p>
    <w:p w:rsidR="00F93040" w:rsidRDefault="00F93040" w:rsidP="00F93040">
      <w:pPr>
        <w:pStyle w:val="Paragraphedeliste"/>
      </w:pPr>
    </w:p>
    <w:p w:rsidR="00F93040" w:rsidRDefault="00F93040" w:rsidP="00F93040">
      <w:pPr>
        <w:pStyle w:val="Paragraphedeliste"/>
        <w:numPr>
          <w:ilvl w:val="0"/>
          <w:numId w:val="1"/>
        </w:numPr>
      </w:pPr>
      <w:r>
        <w:t>Préparer la réunion de juillet</w:t>
      </w:r>
    </w:p>
    <w:p w:rsidR="00F93040" w:rsidRDefault="00F93040" w:rsidP="00F93040">
      <w:pPr>
        <w:pStyle w:val="Paragraphedeliste"/>
        <w:numPr>
          <w:ilvl w:val="1"/>
          <w:numId w:val="1"/>
        </w:numPr>
      </w:pPr>
      <w:r>
        <w:t xml:space="preserve">Apprendre à paramétrer un </w:t>
      </w:r>
      <w:proofErr w:type="spellStart"/>
      <w:r>
        <w:t>eye-tracking</w:t>
      </w:r>
      <w:proofErr w:type="spellEnd"/>
    </w:p>
    <w:p w:rsidR="00F93040" w:rsidRDefault="00F93040" w:rsidP="00F93040">
      <w:pPr>
        <w:pStyle w:val="Paragraphedeliste"/>
        <w:numPr>
          <w:ilvl w:val="1"/>
          <w:numId w:val="1"/>
        </w:numPr>
      </w:pPr>
      <w:r>
        <w:t xml:space="preserve">Penser un test </w:t>
      </w:r>
      <w:proofErr w:type="spellStart"/>
      <w:r>
        <w:t>timé</w:t>
      </w:r>
      <w:proofErr w:type="spellEnd"/>
      <w:r>
        <w:t xml:space="preserve"> pour voir l’efficacité de la carte (comparé à </w:t>
      </w:r>
      <w:proofErr w:type="spellStart"/>
      <w:r>
        <w:t>qqch</w:t>
      </w:r>
      <w:proofErr w:type="spellEnd"/>
      <w:r>
        <w:t> ?)</w:t>
      </w:r>
    </w:p>
    <w:p w:rsidR="00F93040" w:rsidRDefault="00F93040" w:rsidP="00F93040">
      <w:pPr>
        <w:pStyle w:val="Paragraphedeliste"/>
        <w:numPr>
          <w:ilvl w:val="1"/>
          <w:numId w:val="1"/>
        </w:numPr>
      </w:pPr>
      <w:r>
        <w:t>… avec (peut-être) différentes méthodes de zoom</w:t>
      </w:r>
    </w:p>
    <w:p w:rsidR="008B4E86" w:rsidRDefault="008B4E86" w:rsidP="008B4E86">
      <w:pPr>
        <w:pStyle w:val="Paragraphedeliste"/>
      </w:pPr>
    </w:p>
    <w:p w:rsidR="008B4E86" w:rsidRDefault="008B4E86" w:rsidP="008B4E86"/>
    <w:p w:rsidR="008B4E86" w:rsidRDefault="008B4E86" w:rsidP="008B4E86"/>
    <w:p w:rsidR="008B4E86" w:rsidRDefault="008B4E86" w:rsidP="008B4E86"/>
    <w:p w:rsidR="008B4E86" w:rsidRDefault="008B4E86" w:rsidP="008B4E86"/>
    <w:p w:rsidR="008B4E86" w:rsidRDefault="008B4E86" w:rsidP="0081750D">
      <w:pPr>
        <w:jc w:val="center"/>
        <w:rPr>
          <w:u w:val="single"/>
        </w:rPr>
      </w:pPr>
      <w:r w:rsidRPr="0081750D">
        <w:rPr>
          <w:u w:val="single"/>
        </w:rPr>
        <w:t xml:space="preserve">Ce que je veux voir </w:t>
      </w:r>
      <w:r w:rsidRPr="0081750D">
        <w:rPr>
          <w:i/>
          <w:u w:val="single"/>
        </w:rPr>
        <w:t>in fine</w:t>
      </w:r>
      <w:r w:rsidRPr="0081750D">
        <w:rPr>
          <w:u w:val="single"/>
        </w:rPr>
        <w:t xml:space="preserve"> sur une carte « efficace »</w:t>
      </w:r>
    </w:p>
    <w:p w:rsidR="0081750D" w:rsidRPr="0081750D" w:rsidRDefault="0081750D" w:rsidP="0081750D">
      <w:pPr>
        <w:rPr>
          <w:u w:val="single"/>
        </w:rPr>
      </w:pPr>
    </w:p>
    <w:p w:rsidR="008B4E86" w:rsidRDefault="008B4E86" w:rsidP="008B4E86">
      <w:pPr>
        <w:pStyle w:val="Paragraphedeliste"/>
        <w:numPr>
          <w:ilvl w:val="0"/>
          <w:numId w:val="1"/>
        </w:numPr>
      </w:pPr>
      <w:proofErr w:type="spellStart"/>
      <w:r>
        <w:t>Pan</w:t>
      </w:r>
      <w:r w:rsidR="00242399">
        <w:t>ning</w:t>
      </w:r>
      <w:proofErr w:type="spellEnd"/>
    </w:p>
    <w:p w:rsidR="008B4E86" w:rsidRDefault="0029379A" w:rsidP="008B4E86">
      <w:pPr>
        <w:pStyle w:val="Paragraphedeliste"/>
        <w:numPr>
          <w:ilvl w:val="1"/>
          <w:numId w:val="1"/>
        </w:numPr>
      </w:pPr>
      <w:r>
        <w:t>Mettre un « aimant » autour des zones d’intérêt</w:t>
      </w:r>
    </w:p>
    <w:p w:rsidR="00242399" w:rsidRDefault="00242399" w:rsidP="00242399">
      <w:pPr>
        <w:pStyle w:val="Paragraphedeliste"/>
        <w:numPr>
          <w:ilvl w:val="2"/>
          <w:numId w:val="1"/>
        </w:numPr>
      </w:pPr>
      <w:r>
        <w:lastRenderedPageBreak/>
        <w:t>Ne pas dire de zoomer par rapport aux coordonnées de la souris mais par rapport à des coordonnées précises situées au centre des points d’intérêt à partir d’un périmètre établi</w:t>
      </w:r>
    </w:p>
    <w:p w:rsidR="0029379A" w:rsidRDefault="0029379A" w:rsidP="008B4E86">
      <w:pPr>
        <w:pStyle w:val="Paragraphedeliste"/>
        <w:numPr>
          <w:ilvl w:val="1"/>
          <w:numId w:val="1"/>
        </w:numPr>
      </w:pPr>
      <w:r>
        <w:t>Régler la vitesse du pan en fonction de la densité des informations (plus y a d’info et plus c’est lent)</w:t>
      </w:r>
    </w:p>
    <w:p w:rsidR="008B4E86" w:rsidRDefault="008B4E86" w:rsidP="008B4E86">
      <w:pPr>
        <w:pStyle w:val="Paragraphedeliste"/>
        <w:numPr>
          <w:ilvl w:val="0"/>
          <w:numId w:val="1"/>
        </w:numPr>
      </w:pPr>
      <w:r>
        <w:t>Zoom</w:t>
      </w:r>
    </w:p>
    <w:p w:rsidR="008B4E86" w:rsidRDefault="008B4E86" w:rsidP="008B4E86">
      <w:pPr>
        <w:pStyle w:val="Paragraphedeliste"/>
        <w:numPr>
          <w:ilvl w:val="1"/>
          <w:numId w:val="1"/>
        </w:numPr>
      </w:pPr>
      <w:r>
        <w:t>Zoom + ou – rapide en fonction des couches présentes aux différentes échelles</w:t>
      </w:r>
    </w:p>
    <w:p w:rsidR="008B4E86" w:rsidRDefault="008B4E86" w:rsidP="008B4E86">
      <w:pPr>
        <w:pStyle w:val="Paragraphedeliste"/>
        <w:numPr>
          <w:ilvl w:val="1"/>
          <w:numId w:val="1"/>
        </w:numPr>
      </w:pPr>
      <w:r>
        <w:t>A partir d’un certain seuil de succession</w:t>
      </w:r>
      <w:r w:rsidR="0029379A">
        <w:t>s</w:t>
      </w:r>
      <w:r>
        <w:t xml:space="preserve"> de zoom (quand on veut aller vite : entre 5 et 6 roulements de la molettes donc 5-6 sous-ensembles de zoom, mettre un zoom plus rapide)</w:t>
      </w:r>
    </w:p>
    <w:p w:rsidR="00242399" w:rsidRDefault="00242399" w:rsidP="008B4E86">
      <w:pPr>
        <w:pStyle w:val="Paragraphedeliste"/>
        <w:numPr>
          <w:ilvl w:val="1"/>
          <w:numId w:val="1"/>
        </w:numPr>
      </w:pPr>
      <w:r>
        <w:t>Zoom se place automatiquement au centre des zones d’intérêt</w:t>
      </w:r>
    </w:p>
    <w:p w:rsidR="00242399" w:rsidRDefault="00242399" w:rsidP="00242399">
      <w:pPr>
        <w:pStyle w:val="Paragraphedeliste"/>
        <w:numPr>
          <w:ilvl w:val="2"/>
          <w:numId w:val="1"/>
        </w:numPr>
      </w:pPr>
      <w:r>
        <w:t>Placer le centre en fonction des couches inférieures : ex zonage et sous-zonages</w:t>
      </w:r>
    </w:p>
    <w:p w:rsidR="003C6F56" w:rsidRDefault="00242399" w:rsidP="003C6F56">
      <w:pPr>
        <w:pStyle w:val="Paragraphedeliste"/>
        <w:numPr>
          <w:ilvl w:val="3"/>
          <w:numId w:val="1"/>
        </w:numPr>
      </w:pPr>
      <w:r>
        <w:t>Zonage sur 4 seuils de zoom : zoom se fait au centre du premier zonage (coordonnées définies) et à partir du 3</w:t>
      </w:r>
      <w:r w:rsidRPr="00242399">
        <w:rPr>
          <w:vertAlign w:val="superscript"/>
        </w:rPr>
        <w:t>e</w:t>
      </w:r>
      <w:r>
        <w:t xml:space="preserve"> seuil (tjrs dans 1</w:t>
      </w:r>
      <w:r w:rsidRPr="00242399">
        <w:rPr>
          <w:vertAlign w:val="superscript"/>
        </w:rPr>
        <w:t>er</w:t>
      </w:r>
      <w:r>
        <w:t xml:space="preserve"> zonage), zoom se fait par rapport aux coordonnées du centre du zonage inférieur et hop : 4</w:t>
      </w:r>
      <w:r w:rsidRPr="00242399">
        <w:rPr>
          <w:vertAlign w:val="superscript"/>
        </w:rPr>
        <w:t>e</w:t>
      </w:r>
      <w:r w:rsidR="00FC7789">
        <w:t xml:space="preserve"> seuil on passe au</w:t>
      </w:r>
      <w:r>
        <w:t xml:space="preserve"> sous-zonage</w:t>
      </w:r>
    </w:p>
    <w:p w:rsidR="003C6F56" w:rsidRDefault="003C6F56" w:rsidP="003C6F56">
      <w:pPr>
        <w:pStyle w:val="Paragraphedeliste"/>
        <w:numPr>
          <w:ilvl w:val="4"/>
          <w:numId w:val="1"/>
        </w:numPr>
      </w:pPr>
      <w:r>
        <w:t>Transition (ou pas </w:t>
      </w:r>
      <w:r w:rsidR="00FC7789">
        <w:t xml:space="preserve">efficace </w:t>
      </w:r>
      <w:bookmarkStart w:id="0" w:name="_GoBack"/>
      <w:bookmarkEnd w:id="0"/>
      <w:r>
        <w:t>?)</w:t>
      </w:r>
    </w:p>
    <w:sectPr w:rsidR="003C6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A2FC3"/>
    <w:multiLevelType w:val="hybridMultilevel"/>
    <w:tmpl w:val="B4CEEA6E"/>
    <w:lvl w:ilvl="0" w:tplc="A63E2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44702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2BD4DDFA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A0"/>
    <w:rsid w:val="00032291"/>
    <w:rsid w:val="00242399"/>
    <w:rsid w:val="0029379A"/>
    <w:rsid w:val="003C6F56"/>
    <w:rsid w:val="006011A0"/>
    <w:rsid w:val="007F2896"/>
    <w:rsid w:val="0081750D"/>
    <w:rsid w:val="008B4E86"/>
    <w:rsid w:val="00A86989"/>
    <w:rsid w:val="00AE5DC9"/>
    <w:rsid w:val="00D21311"/>
    <w:rsid w:val="00D53514"/>
    <w:rsid w:val="00F93040"/>
    <w:rsid w:val="00F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324</Words>
  <Characters>1785</Characters>
  <Application>Microsoft Office Word</Application>
  <DocSecurity>0</DocSecurity>
  <Lines>14</Lines>
  <Paragraphs>4</Paragraphs>
  <ScaleCrop>false</ScaleCrop>
  <Company>ENSG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BLe-Mao</dc:creator>
  <cp:lastModifiedBy>BLe-Mao</cp:lastModifiedBy>
  <cp:revision>13</cp:revision>
  <dcterms:created xsi:type="dcterms:W3CDTF">2022-05-13T10:44:00Z</dcterms:created>
  <dcterms:modified xsi:type="dcterms:W3CDTF">2022-05-13T12:39:00Z</dcterms:modified>
</cp:coreProperties>
</file>