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SIGMA FOODS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E8641A"/>
          <w:sz w:val="36"/>
          <w:szCs w:val="36"/>
        </w:rPr>
        <w:t xml:space="preserve">Planeación de Sucesión Ejecutiva 2026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Guía de construcción del reporte en Power BI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Julio 2026  ·  Versión 1.0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Área de People Analytics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Índice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1.  Introducción y objetivos del reporte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2.  Requisitos previos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3.  Paso 1 — Carga de archivos CSV en Power BI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4.  Paso 2 — Modelo de datos (relaciones entre tablas)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5.  Paso 3 — Medidas DAX esenciales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6.  Paso 4 — Estructura del reporte (5 páginas)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   4.1  Página 1: Resumen Ejecutivo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   4.2  Página 2: Mapa de Sucesión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   4.3  Página 3: Comparador de Candidatos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   4.4  Página 4: Pipeline de Talento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   4.5  Página 5: Demografía y Riesgo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7.  Paso 5 — Filtros y slicers globales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8.  Paso 6 — Formato, paleta y accesibilidad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9.  Paso 7 — Publicación y permisos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10. Consideraciones finales y próximos pasos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 Introducción y objetivos del reporte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Este reporte de Power BI tiene como objetivo central apoyar las decisiones de sucesión ejecutiva de Sigma Foods, permitiendo identificar posiciones críticas sin cobertura, comparar candidatos internos y monitorear la urgencia de reemplazo en toda la organización.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Visualizar el mapa completo de nominaciones y su estado de preparación (readiness).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Identificar posiciones con urgencia Crítica o Alta que requieren acción inmediata.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Comparar perfiles de candidatos usando scores de liderazgo, funcional y cultural.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Monitorear el pipeline de talento segmentado por dirección, nivel y score_band.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Detectar riesgos demográficos: incumbentes de mayor edad sin sucesor listo.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2. Requisitos previos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Software y accesos necesarios: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Power BI Desktop (versión más reciente — descarga gratuita desde microsoft.com).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Acceso a los 5 archivos CSV finales del proyecto (ver sección 3).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Cuenta de Power BI Pro o Premium para publicar en el servicio (opcional para exploración local).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Permisos de lectura sobre los archivos en el servidor o SharePoint donde estén alojados.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Conocimientos recomendados: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Manejo básico de Power BI Desktop (importar datos, crear visualizaciones).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Noción básica de DAX para crear medidas (se proveen todas las fórmulas en este documento).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Familiaridad con el modelo de datos del proyecto (tablas, llaves, relaciones).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E8641A"/>
          <w:sz w:val="20"/>
          <w:szCs w:val="20"/>
        </w:rPr>
        <w:t xml:space="preserve">⚠ Nota: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Si es la primera vez que usas Power BI, completa el tutorial oficial "Comenzar a usar Power BI Desktop" antes de seguir esta guía. Tiempo estimado: 2 horas.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 Paso 1 — Carga de archivos CSV en Power BI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3.1  Abrir Power Query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 abrir Power BI Desktop, selecciona Inicio → Obtener datos → Texto o CSV.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Repite el proceso para los 5 archivos en el siguiente orden recomendado: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succession_final.csv  (tabla de hechos — cargar primero)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candidate_profile_final.csv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demographics_final.csv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plantilla_global_final.csv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tabla_maestra_final.csv  (opcional — para exploración rápida sin joins)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3.2  Configuración de codificación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 cargar cada CSV, Power Query mostrará una vista previa. Verificar: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Origen → Codificación de archivo: UTF-8 (si aparecen caracteres extraños, cambiar a 65001: Unicode UTF-8).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Delimitador: Coma.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Detección de tipo de datos: Basado en las primeras 200 filas (Power Query lo detecta automáticamente).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3.3  Corrección de tipos de dato en Power Query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Aunque los CSVs ya vienen limpios, Power Query puede inferir mal algunos tipos. Verificar por tabla: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succession_final.csv: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nomination_date → Fecha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incumbent_date_of_birth, nominee_date_of_birth → Fecha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nomination_id → Número entero (es la llave única)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years_to_retirement → Número decimal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succession_urgency → Texto (se usará como categórica en slicers)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candidate_profile_final.csv: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employee_id → Texto (no convertir a número)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date_of_birth → Fecha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optional_phone → Texto (identificador, no suma)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postal_code → Texto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score_general, score_liderazgo, score_funcional, score_cultural → Número decimal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score_band → Texto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plantilla_global_final.csv: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nip → Texto (llave de unión con succession_final[incumbent_id])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sdo_pesos_mxn, sueldo_usd, sdo_byc_mxn → Número decimal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salary_band → Texto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bono_pct_sueldo → Número decimal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demographics_final.csv: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employee_id → Texto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date_of_birth → Fecha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age_calculated, tenure_sigma_calculated → Número decimal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age_band, tenure_band → Texto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Puedes renombrar las tablas en Power Query para que sean más legibles. Por ejemplo: "succession_final" → "Sucesión", "candidate_profile_final" → "Candidatos". Esto mejora la experiencia al escribir DAX.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Una vez verificados los tipos, haz clic en Cerrar y aplicar para cargar los datos al modelo.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 Paso 2 — Modelo de datos (relaciones entre tablas)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4.1  Descripción de las tablas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 modelo sigue una arquitectura estrella (star schema): una tabla de hechos central rodeada de tablas de dimensiones.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c>
          <w:tcPr>
            <w:tcW w:type="dxa" w:w="24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Llave principal</w:t>
            </w:r>
          </w:p>
        </w:tc>
        <w:tc>
          <w:tcPr>
            <w:tcW w:type="dxa" w:w="18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Hechos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nomination_id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por fila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candidate_profile_final</w:t>
            </w:r>
          </w:p>
        </w:tc>
        <w:tc>
          <w:tcPr>
            <w:tcW w:type="dxa" w:w="2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1:N → sucesión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demographics_final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1:N → sucesión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plantilla_global_final</w:t>
            </w:r>
          </w:p>
        </w:tc>
        <w:tc>
          <w:tcPr>
            <w:tcW w:type="dxa" w:w="2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nip</w:t>
            </w:r>
          </w:p>
        </w:tc>
        <w:tc>
          <w:tcPr>
            <w:tcW w:type="dxa" w:w="18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1:N → sucesión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tabla_maestra_final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Tabla ancha (opcional)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nomination_id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Solo para exploración rápida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4.2  Definir las relaciones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 a la vista Modelo (ícono de diagrama en el panel izquierdo). Power BI puede detectar relaciones automáticamente, pero es recomendable revisarlas o crearlas manualmente para asegurar exactitud.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00"/>
        <w:gridCol w:w="1500"/>
      </w:tblGrid>
      <w:tr>
        <w:tc>
          <w:tcPr>
            <w:tcW w:type="dxa" w:w="3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3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1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 origen</w:t>
            </w:r>
          </w:p>
        </w:tc>
        <w:tc>
          <w:tcPr>
            <w:tcW w:type="dxa" w:w="1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 destino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candidate_profile_final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nominee_user_id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employee_id</w:t>
            </w:r>
          </w:p>
        </w:tc>
      </w:tr>
      <w:tr>
        <w:tc>
          <w:tcPr>
            <w:tcW w:type="dxa" w:w="3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3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demographics_final</w:t>
            </w:r>
          </w:p>
        </w:tc>
        <w:tc>
          <w:tcPr>
            <w:tcW w:type="dxa" w:w="1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nominee_user_id</w:t>
            </w:r>
          </w:p>
        </w:tc>
        <w:tc>
          <w:tcPr>
            <w:tcW w:type="dxa" w:w="1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employee_id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plantilla_global_final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incumbent_id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nip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Pasos para crear una relación manualmente: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En la vista Modelo, arrastra el campo origen hacia el campo destino en la tabla de dimensión.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En el diálogo emergente, verifica: Cardinalidad = Muchos a uno (*:1), Dirección del filtro cruzado = Único.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Haz clic en Aceptar.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E8641A"/>
          <w:sz w:val="20"/>
          <w:szCs w:val="20"/>
        </w:rPr>
        <w:t xml:space="preserve">⚠ Nota: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La tabla tabla_maestra_final NO debe conectarse al modelo relacional. Si la cargas, mantenla aislada (sin relaciones) para evitar ambigüedades en los filtros.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4.3  Orden de las categorías ordinales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Para que los slicers muestren las categorías en orden lógico (no alfabético), ordena manualmente: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succession_urgency: Crítica → Alta → Media → Baja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Vista Datos → Selecciona la columna → Herramientas de columna → Ordenar por columna → crea una columna auxiliar con valores 1,2,3,4.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score_band: Alto → Medio → Bajo (misma técnica).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readiness: Short Term → Medium Term → Long Term.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nivel_grupo: Senior → Medio → Junior.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5. Paso 3 — Medidas DAX esenciales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 las siguientes medidas en la tabla "Sucesión" (clic derecho → Nueva medida). Se organizan en un grupo llamado "_Medidas" para mantener el modelo limpio.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5.1  Medidas de conteo y cobertura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Total de nominaciones registradas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 Nominaciones = COUNTROWS(succession_final)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Candidatos únicos nominados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Candidatos Únicos = DISTINCTCOUNT(succession_final[nominee_user_id])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Posiciones distintas que tienen al menos una nominación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Posiciones con Sucesor = DISTINCTCOUNT(succession_final[position_code])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Porcentaje de posiciones con urgencia crítica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% Urgencia Crítica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DIVIDE(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COUNTROWS(FILTER(succession_final, succession_final[succession_urgency] = "Crítica")),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[Total Nominaciones]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5.2  Medidas de scores de candidatos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Score general promedio de los candidatos nominados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Score Promedio Candidatos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AVERAGE(candidate_profile_final[score_general]),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USERELATIONSHIP(succession_final[nominee_user_id], candidate_profile_final[employee_id])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Candidatos con score_band = "Alto"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Candidatos Score Alto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COUNTROWS(candidate_profile_final),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candidate_profile_final[score_band] = "Alto",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USERELATIONSHIP(succession_final[nominee_user_id], candidate_profile_final[employee_id])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5.3  Medidas de riesgo demográfico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Incumbentes mayores de 55 años (zona de retiro próximo)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Incumbentes &gt; 55 años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COUNTROWS(FILTER(succession_final, succession_final[edad] &gt; 55))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Promedio de años al retiro de incumbentes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Promedio Años Retiro = AVERAGE(succession_final[years_to_retirement])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Posiciones con urgencia Alta o Crítica (foco inmediato)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Posiciones en Riesgo Alto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COUNTROWS(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FILTER(succession_final,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succession_final[succession_urgency] IN {"Alta", "Crítica"}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5.4  Medidas de compensación (para contexto del incumbente)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Sueldo promedio MXN del incumbente (vía plantilla)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Sueldo Promedio Incumbente MXN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AVERAGE(plantilla_global_final[sdo_pesos_mxn]),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USERELATIONSHIP(succession_final[incumbent_id], plantilla_global_final[nip])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Bono promedio como porcentaje del sueldo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Bono Pct Promedio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AVERAGE(plantilla_global_final[bono_pct_sueldo]),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USERELATIONSHIP(succession_final[incumbent_id], plantilla_global_final[nip])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Agrupa todas las medidas en una tabla vacía llamada "_Medidas" (Inicio → Especificar datos → tabla de 1 columna vacía). Luego mueve todas las medidas ahí. Mantiene el modelo ordenado.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6. Paso 4 — Estructura del reporte (5 páginas)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4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34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Audiencia principal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Resumen Ejecutivo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KPIs de alto nivel: total nominaciones, urgencia crítica, score promedio, % cobertura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Comité ejecutivo / CHRO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Mapa de Sucesión</w:t>
            </w:r>
          </w:p>
        </w:tc>
        <w:tc>
          <w:tcPr>
            <w:tcW w:type="dxa" w:w="3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Posiciones en riesgo por dirección, nivel y urgencia</w:t>
            </w:r>
          </w:p>
        </w:tc>
        <w:tc>
          <w:tcPr>
            <w:tcW w:type="dxa" w:w="3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VP de RH / Directores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Comparador de Candidatos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Lado a lado de scores, antigüedad, sueldo y competencias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HRBP / Talent Manager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Pipeline de Talento</w:t>
            </w:r>
          </w:p>
        </w:tc>
        <w:tc>
          <w:tcPr>
            <w:tcW w:type="dxa" w:w="3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Distribución de candidatos por score_band, readiness y dirección</w:t>
            </w:r>
          </w:p>
        </w:tc>
        <w:tc>
          <w:tcPr>
            <w:tcW w:type="dxa" w:w="34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Talent Acquisition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 Demografía y Riesgo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Edad, antigüedad y diversidad de género del incumbente y el candidato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 / DEI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6.1  Página 1: Resumen Ejecutivo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 la página de entrada al reporte. Debe responder en menos de 10 segundos: ¿cuántas posiciones están en riesgo?, ¿hay candidatos listos?, ¿cuál es el score promedio?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Layout recomendado: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Fila superior (KPI Cards): 4 tarjetas con Total Nominaciones, Posiciones en Riesgo Alto, Candidatos Score Alto y Score Promedio Candidatos.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Centro izquierda: Donut chart con COUNT(nomination_id) por succession_urgency (4 categorías con colores: Crítica=rojo, Alta=naranja, Media=amarillo, Baja=verde).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Centro derecha: Barra horizontal apilada con nominaciones por dirección (position_business_unit) y segmento de readiness (Short/Medium/Long Term).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Pie de página: Tabla resumen con las 10 posiciones de mayor urgencia (job_title, business_unit, succession_urgency, readiness, score candidato).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 valor</w:t>
            </w:r>
          </w:p>
        </w:tc>
        <w:tc>
          <w:tcPr>
            <w:tcW w:type="dxa" w:w="2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 eje / filtro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nominaciones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KPI Card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COUNT(nomination_id)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Urgencia Crítica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KPI Card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Nominaciones urgencia = Crítica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succession_urgency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 promedio candidatos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KPI Card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AVERAGE(score_general)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Cobertura de posiciones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KPI Card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% posiciones con ≥1 candidato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position_code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Nominaciones por urgencia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COUNT(nomination_id)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succession_urgency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Readiness por dirección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COUNT(nomination_id)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position_business_unit + readiness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Usa el visual "Tarjeta (nuevo)" disponible en versiones recientes de Power BI — permite mostrar etiqueta, valor y tendencia en una sola tarjeta sin instalar visuals externos.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6.2  Página 2: Mapa de Sucesión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Muestra el estado de cobertura de cada posición crítica, quién la ocupa actualmente y quiénes son los nominados.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Layout recomendado: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Header con slicer de Dirección (position_business_unit) y slicer de Nivel (level).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Visual principal: Matriz expandible con filas = job_title, columnas = succession_urgency, valores = COUNT(nomination_id).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Panel derecho: Al seleccionar una posición en la matriz, un card muestra los datos del incumbente (nombre, edad, años al retiro).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Tabla de nominados: Para la posición seleccionada, lista de candidatos con nombre, readiness, score_general y score_band.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Configuración clave: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Aplica formato condicional a la matriz: urgencia Crítica → fondo rojo claro (#FFE0E0), Alta → naranja claro (#FFF0DC).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Activa "Obtener detalles" (drill-through) desde la fila de job_title hacia la Página 3 (Comparador).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El drill-through permite que al hacer clic derecho sobre una posición en la matriz, el usuario pueda navegar directamente al comparador con el contexto ya filtrado.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6.3  Página 3: Comparador de Candidatos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Permite poner lado a lado dos candidatos para una misma posición y comparar sus perfiles completos.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Layout recomendado: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Slicer de posición (job_title) en la parte superior.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Dos columnas simétricas, cada una con: nombre del candidato, edad, antigüedad en Sigma, readiness, score_general (gauge), score_liderazgo, score_funcional, score_cultural.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Visual radar (spider chart) superpuesto con las 6 competencias de ambos candidatos — usa el visual "Radar Chart" de marketplace o Charticulator.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Tabla de historial educativo y certificaciones al pie de cada columna.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 valor</w:t>
            </w:r>
          </w:p>
        </w:tc>
        <w:tc>
          <w:tcPr>
            <w:tcW w:type="dxa" w:w="2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Selector candidato A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Slicer (lista)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nominee_name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Selección única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Selector candidato B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Slicer (lista)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nominee_name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Selección única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 General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Gauge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score_general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Mín 0, Máx 100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 Liderazgo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Gauge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score_liderazgo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Mín 0, Máx 100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Radar de competencias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Radar (Charticulator)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Scores individuales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 ejes (liderazgo, funcional, cultural, comunicación, adaptabilidad, aprendizaje)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Antigüedad y edad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Card dual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tenure_sigma / age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Tabla candidato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Sueldo del incumbente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Card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sdo_pesos_mxn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Tabla plantilla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E8641A"/>
          <w:sz w:val="20"/>
          <w:szCs w:val="20"/>
        </w:rPr>
        <w:t xml:space="preserve">⚠ Nota: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El comparador simultáneo de dos personas requiere segmentar el modelo con una tabla de parámetros o usar bookmarks. La técnica más sencilla: crear dos slicers de "Candidato A" y "Candidato B" usando tablas desconectadas, y medidas DAX que filtren con SELECTEDVALUE().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Medida auxiliar para Candidato A: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Score General A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AVERAGE(candidate_profile_final[score_general]),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candidate_profile_final[full_name] = SELECTEDVALUE(CandidatoA[nombre])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6.4  Página 4: Pipeline de Talento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Responde: ¿Tenemos suficiente talento en el pipeline? ¿Está concentrado en alguna dirección?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Layout recomendado: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Treemap o barra horizontal: candidatos únicos por dirección del nominado (nominee_business_unit) coloreados por score_band.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Barra apilada 100%: distribución de readiness (Short/Medium/Long) por nivel jerárquico (level).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Scatter plot: eje X = tenure_sigma_calculated (antigüedad), eje Y = score_general, tamaño de burbuja = edad, color = score_band. Permite detectar candidatos con alta experiencia y alto score.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Tabla de candidatos "listos hoy" (Short Term + score Alto): nombre, posición actual, dirección, score.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Configuración del scatter plot: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Tabla de datos: demographics_final (antigüedad) + candidate_profile_final (score) unidas por employee_id.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Eje X → tenure_sigma_calculated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Eje Y → score_general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Tamaño → age_calculated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Leyenda → score_band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Detalles → full_name (para tooltip con nombre al hacer hover)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6.5  Página 5: Demografía y Riesgo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Analiza el riesgo de retiro de incumbentes y la diversidad del pipeline de sucesores.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Layout recomendado: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Histograma de edad de incumbentes: agrupa en bandas (&lt;35, 35-44, 45-54, 55-64, 65+). Resaltar las últimas dos bandas en naranja/rojo.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Gauge de años promedio al retiro: valor central = Promedio Años Retiro, rango 0-40, zona roja 0-7.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Donut de género del nominado (nominee_gender): Femenino / Masculino. Agrega etiqueta % para monitorear equidad.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Tabla de posiciones con urgencia Crítica o Alta + edad del incumbente + nombre del sucesor más cercano.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KPI Card: % de nominaciones con candidate mujer (diversidad en pipeline ejecutivo).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Medida de diversidad: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% Candidatas Mujeres =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DIVIDE(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COUNTROWS(FILTER(succession_final, succession_final[nominee_gender] = "F")),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[Total Nominaciones]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7. Paso 5 — Filtros y slicers globales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Los slicers globales deben colocarse en un panel lateral fijo o en la barra superior de cada página, de modo que el usuario pueda filtrar toda la página con un clic.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2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20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control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Dirección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position_business_unit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Lista desplegable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Nivel jerárquico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 / plantilla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level / nivel_grupo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Botones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Urgencia de sucesión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succession_urgency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Botones con color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Readiness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nomination_readiness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 Band candidato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candidate_profile_final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score_band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Botones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Año de nominación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succession_final</w:t>
            </w:r>
          </w:p>
        </w:tc>
        <w:tc>
          <w:tcPr>
            <w:tcW w:type="dxa" w:w="20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nomination_year</w:t>
            </w:r>
          </w:p>
        </w:tc>
        <w:tc>
          <w:tcPr>
            <w:tcW w:type="dxa" w:w="2500"/>
            <w:shd w:fill="F5F5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Slider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País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plantilla_global_final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Lista desplegable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Configuración de slicers con sincronización entre páginas: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Ve a Ver → Sincronizar segmentaciones.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Para cada slicer que quieras compartir entre páginas, activa las casillas de "Sincronizar" y "Visible" en las páginas correspondientes.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Recomendado sincronizar: Dirección, Nivel, Urgencia y Readiness en todas las páginas.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Usa el panel de "Marcadores" (bookmarks) para crear vistas predefinidas. Por ejemplo: "Vista Crítica" — prefiltra Urgencia = Crítica. El CHRO puede navegar directamente a esa vista con un clic.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8. Paso 6 — Formato, paleta y accesibilidad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8.1  Paleta de colores del reporte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Usa los siguientes colores para mantener coherencia con la identidad de Sigma Foods: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Azul corporativo (primario): #1B3A6B — usado en headers, títulos y KPI principales.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Naranja acento: #E8641A — usado para alertas, urgencia Alta y elementos de acción.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Rojo crítico: #C0392B — exclusivo para urgencia Crítica.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Verde positivo: #27AE60 — para score Alto, readiness Short Term con candidato listo.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Gris neutro: #F5F5F5 — fondo de tarjetas y filas alternas en tablas.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Blanco: #FFFFFF — fondo de página.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8.2  Tipografía y tamaños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Títulos de página: Segoe UI Bold, 18 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Subtítulos de sección: Segoe UI Semibold, 14 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Etiquetas de datos en visuals: Segoe UI, 10 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Valores de KPI Card: Segoe UI Bold, 24-32 pt (según espacio).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8.3  Accesibilidad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Activa las etiquetas de datos en todos los gráficos (no depender solo del color para transmitir información).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Agrega texto alternativo (Alt text) a cada visual: clic derecho → Accesibilidad → descripción del visual.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Verifica contraste mínimo WCAG AA: texto oscuro sobre fondos claros, texto claro sobre fondos oscuros.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El donut de urgencia usa 4 colores distintos: no depende solo del tono, sino también de etiquetas de texto.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8.4  Tema personalizado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Para aplicar la paleta de forma consistente, crea un tema JSON y cárgalo desde Vista → Temas → Buscar temas.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{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"name": "Sigma Foods 2026",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"dataColors": ["#1B3A6B","#E8641A","#27AE60","#C0392B","#F39C12","#8E44AD"],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"background": "#FFFFFF",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"foreground": "#1A1A2E",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"tableAccent": "#1B3A6B"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9. Paso 7 — Publicación y permisos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9.1  Publicar en Power BI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En Power BI Desktop: Inicio → Publicar → Seleccionar el área de trabajo de People Analytics en Power BI 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El archivo .pbix se sube completo (datos + modelo + visualizaciones).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Una vez publicado, accede desde app.powerbi.com para configurar permisos.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9.2  Configuración de permisos por rol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CHRO / VP RH: acceso de Lectura al reporte publicado + posibilidad de exportar a PDF.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HRBP por dirección: acceso con filtro de Seguridad a nivel de fila (RLS) limitado a su dirección.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People Analytics: acceso de Edición (pueden modificar el reporte).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Directores de área: acceso de Lectura solo a la Página 2 (Mapa de Sucesión) via link directo.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9.3  Seguridad a nivel de fila (RLS) — opcional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 se requiere que cada HRBP vea solo las nominaciones de su dirección: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En Modelado → Administrar roles → Nuevo rol: "HRBP"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Filtro sobre succession_final: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[position_business_unit] = USERPRINCIPALNAME()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O bien, usando una tabla de mapeo HRBP → Dirección: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[position_business_unit] IN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VALUES(MapaHRBP[direccion])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9.4  Actualización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Si los CSVs están en SharePoint o OneDrive for Business: configura la puerta de enlace de datos (On-premises data gateway) para actualizar automáticamente.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Recomendación: actualización semanal los lunes antes de las 8:00 AM para que el reporte esté fresco en las reuniones de liderazgo.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Si los datos son estáticos (análisis puntual 2026): no se requiere actualización automática.</w:t>
      </w:r>
    </w:p>
    <w:p>
      <w:r>
        <w:br w:type="page"/>
      </w:r>
    </w:p>
    <w:p>
      <w:pPr>
        <w:pStyle w:val="Heading1"/>
        <w:pBdr>
          <w:bottom w:val="single" w:color="1B3A6B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10. Consideraciones finales y próximos pasos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10.1  Limitaciones conocidas del modelo actual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El comparador de dos candidatos simultáneos (Página 3) requiere una técnica de "tablas desconectadas + SELECTEDVALUE()" que añade complejidad. Tiempo estimado de implementación adicional: 2-3 horas.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El radar chart de competencias requiere un visual de terceros (Radar Chart from marketplace). Verificar compatibilidad con la versión de Power BI del cliente antes de publicar.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La tabla tabla_maestra_final tiene redundancias con el modelo relacional. Si se carga, mantenerla desconectada del modelo para evitar ambigüedades en filtros cruzados.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10.2  Próximos pasos sugeridos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1: Cargar los 4 CSVs, crear el modelo de datos y verificar relaciones.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1-2: Crear todas las medidas DAX de la Sección 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2: Construir las Páginas 1 y 2 (Resumen Ejecutivo y Mapa de Sucesión).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3: Construir las Páginas 3, 4 y 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3: Aplicar tema de colores, formato y accesibilidad.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4: Sesión de validación con CHRO / VP RH — ajustar KPIs y filtros según feedback.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Semana 4: Publicar en Power BI Service y configurar permisos por rol.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E8641A"/>
          <w:sz w:val="26"/>
          <w:szCs w:val="26"/>
        </w:rPr>
        <w:t xml:space="preserve">10.3  Expansiones posibles en versiones futuras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Integrar datos de evaluaciones de desempeño anuales para enriquecer el perfil del candidato.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Agregar una página de "Simulador de escenarios" que permita cambiar pesos de los scores y recalcular el ranking de candidatos en tiempo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Conectar directamente a SAP HR o al sistema de gestión de talento via conector nativo de Power BI, eliminando la dependencia de CSVs manuales.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Publicar el reporte como app de Power BI con navegación personalizada para usuarios no técnicos.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</w:p>
    <w:p>
      <w:pPr>
        <w:pBdr>
          <w:top w:val="single" w:color="C5D3E0" w:sz="4"/>
        </w:pBdr>
        <w:spacing w:after="80" w:before="4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Sigma Foods · People Analytics · Julio 2026</w:t>
      </w:r>
    </w:p>
    <w:p>
      <w:pPr>
        <w:jc w:val="center"/>
      </w:pPr>
      <w:r>
        <w:rPr>
          <w:rFonts w:ascii="Calibri" w:cs="Calibri" w:eastAsia="Calibri" w:hAnsi="Calibri"/>
          <w:color w:val="BBBBBB"/>
          <w:sz w:val="18"/>
          <w:szCs w:val="18"/>
        </w:rPr>
        <w:t xml:space="preserve">Documento de uso interno —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2026-07-13T23:54:19.400Z</dcterms:created>
  <dcterms:modified xsi:type="dcterms:W3CDTF">2026-07-13T23:54:19.412Z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