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6E" w:rsidRPr="00F55E6E" w:rsidRDefault="00F55E6E" w:rsidP="00F55E6E">
      <w:pPr>
        <w:pBdr>
          <w:bottom w:val="single" w:sz="4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CÓMO </w:t>
      </w:r>
      <w:r w:rsidRPr="00F55E6E">
        <w:rPr>
          <w:b/>
          <w:sz w:val="28"/>
        </w:rPr>
        <w:t xml:space="preserve">IMPORTAR </w:t>
      </w:r>
      <w:r>
        <w:rPr>
          <w:b/>
          <w:sz w:val="28"/>
        </w:rPr>
        <w:t xml:space="preserve">LOS </w:t>
      </w:r>
      <w:r w:rsidRPr="00F55E6E">
        <w:rPr>
          <w:b/>
          <w:sz w:val="28"/>
        </w:rPr>
        <w:t xml:space="preserve">DATOS DEL </w:t>
      </w:r>
      <w:r>
        <w:rPr>
          <w:b/>
          <w:sz w:val="28"/>
        </w:rPr>
        <w:t>“</w:t>
      </w:r>
      <w:r w:rsidRPr="00F55E6E">
        <w:rPr>
          <w:b/>
          <w:sz w:val="28"/>
        </w:rPr>
        <w:t>DB1</w:t>
      </w:r>
      <w:r>
        <w:rPr>
          <w:b/>
          <w:sz w:val="28"/>
        </w:rPr>
        <w:t>”</w:t>
      </w:r>
      <w:r w:rsidRPr="00F55E6E">
        <w:rPr>
          <w:b/>
          <w:sz w:val="28"/>
        </w:rPr>
        <w:t xml:space="preserve"> </w:t>
      </w:r>
      <w:r>
        <w:rPr>
          <w:b/>
          <w:sz w:val="28"/>
        </w:rPr>
        <w:t>de S7 a</w:t>
      </w:r>
      <w:r w:rsidRPr="00F55E6E">
        <w:rPr>
          <w:b/>
          <w:sz w:val="28"/>
        </w:rPr>
        <w:t xml:space="preserve"> EXCEL</w:t>
      </w:r>
    </w:p>
    <w:p w:rsidR="002B3EE8" w:rsidRDefault="00C06F57">
      <w:r>
        <w:t>Poner el DB1 en formato “Data View”</w:t>
      </w:r>
    </w:p>
    <w:p w:rsidR="00C06F57" w:rsidRDefault="00C06F57">
      <w:r>
        <w:rPr>
          <w:noProof/>
        </w:rPr>
        <w:drawing>
          <wp:inline distT="0" distB="0" distL="0" distR="0">
            <wp:extent cx="5400675" cy="2647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57" w:rsidRDefault="00C06F57">
      <w:r>
        <w:t>Imprimir el DB en un archivo de texto:</w:t>
      </w:r>
    </w:p>
    <w:p w:rsidR="00C06F57" w:rsidRDefault="00C06F57">
      <w:r>
        <w:rPr>
          <w:noProof/>
        </w:rPr>
        <w:drawing>
          <wp:inline distT="0" distB="0" distL="0" distR="0">
            <wp:extent cx="5400675" cy="2800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57" w:rsidRDefault="00C06F57">
      <w:r>
        <w:t>De la siguiente forma:</w:t>
      </w:r>
    </w:p>
    <w:p w:rsidR="00C06F57" w:rsidRDefault="00C06F57">
      <w:r>
        <w:rPr>
          <w:noProof/>
        </w:rPr>
        <w:lastRenderedPageBreak/>
        <w:drawing>
          <wp:inline distT="0" distB="0" distL="0" distR="0">
            <wp:extent cx="5086682" cy="3857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887" cy="389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01" w:rsidRDefault="00864301">
      <w:r>
        <w:t>(Si no se dispone de esa opción ‘</w:t>
      </w:r>
      <w:proofErr w:type="spellStart"/>
      <w:r>
        <w:t>Generic</w:t>
      </w:r>
      <w:proofErr w:type="spellEnd"/>
      <w:r>
        <w:t xml:space="preserve"> / Text </w:t>
      </w:r>
      <w:proofErr w:type="spellStart"/>
      <w:r>
        <w:t>Only</w:t>
      </w:r>
      <w:proofErr w:type="spellEnd"/>
      <w:r>
        <w:t>’ hay que instalar</w:t>
      </w:r>
      <w:r w:rsidR="00745712">
        <w:t xml:space="preserve"> una impresora</w:t>
      </w:r>
      <w:r>
        <w:t xml:space="preserve"> de la forma habitual que se instala una impresora en el panel de control a mano).</w:t>
      </w:r>
    </w:p>
    <w:p w:rsidR="00C06F57" w:rsidRDefault="00C06F57">
      <w:r>
        <w:rPr>
          <w:noProof/>
        </w:rPr>
        <w:drawing>
          <wp:inline distT="0" distB="0" distL="0" distR="0">
            <wp:extent cx="5095875" cy="3990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57" w:rsidRDefault="00C06F57">
      <w:r>
        <w:t>Entramos en Propiedades…</w:t>
      </w:r>
    </w:p>
    <w:p w:rsidR="00C06F57" w:rsidRDefault="00C06F57"/>
    <w:p w:rsidR="00C06F57" w:rsidRDefault="00C06F57">
      <w:r>
        <w:rPr>
          <w:noProof/>
        </w:rPr>
        <w:drawing>
          <wp:inline distT="0" distB="0" distL="0" distR="0">
            <wp:extent cx="5400675" cy="4705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57" w:rsidRDefault="00C06F57">
      <w:r>
        <w:t>Entramos en Opciones Avanzadas…</w:t>
      </w:r>
    </w:p>
    <w:p w:rsidR="00C06F57" w:rsidRDefault="00C06F57">
      <w:r>
        <w:rPr>
          <w:noProof/>
        </w:rPr>
        <w:lastRenderedPageBreak/>
        <w:drawing>
          <wp:inline distT="0" distB="0" distL="0" distR="0">
            <wp:extent cx="5391150" cy="6705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57" w:rsidRDefault="00C06F57">
      <w:r>
        <w:t>Seleccionamos ese tamaño de papel…</w:t>
      </w:r>
    </w:p>
    <w:p w:rsidR="00C06F57" w:rsidRDefault="00C06F57">
      <w:r>
        <w:rPr>
          <w:noProof/>
        </w:rPr>
        <w:lastRenderedPageBreak/>
        <w:drawing>
          <wp:inline distT="0" distB="0" distL="0" distR="0">
            <wp:extent cx="4772025" cy="3000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57" w:rsidRDefault="00C06F57">
      <w:r>
        <w:t>Y guardamos el fichero.</w:t>
      </w:r>
    </w:p>
    <w:p w:rsidR="00C06F57" w:rsidRDefault="00FE3F02">
      <w:r>
        <w:t>Queda un fichero si lo abrimos (es un .</w:t>
      </w:r>
      <w:proofErr w:type="spellStart"/>
      <w:r>
        <w:t>prn</w:t>
      </w:r>
      <w:proofErr w:type="spellEnd"/>
      <w:r>
        <w:t>, pero se puede renombrar a .</w:t>
      </w:r>
      <w:proofErr w:type="spellStart"/>
      <w:r>
        <w:t>txt</w:t>
      </w:r>
      <w:proofErr w:type="spellEnd"/>
      <w:r>
        <w:t>) con el siguiente formato:</w:t>
      </w:r>
    </w:p>
    <w:p w:rsidR="00FE3F02" w:rsidRDefault="00FE3F02">
      <w:r>
        <w:rPr>
          <w:noProof/>
        </w:rPr>
        <w:drawing>
          <wp:inline distT="0" distB="0" distL="0" distR="0">
            <wp:extent cx="5400675" cy="4248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02" w:rsidRDefault="00FE3F02">
      <w:r>
        <w:t xml:space="preserve">Puede variar “algo” </w:t>
      </w:r>
      <w:r w:rsidR="00451AF2">
        <w:t>con respecto a la captura anterior pero tampoco muy significativamente</w:t>
      </w:r>
      <w:r>
        <w:t>.</w:t>
      </w:r>
    </w:p>
    <w:p w:rsidR="00FE3F02" w:rsidRDefault="00451AF2">
      <w:r>
        <w:t>Si r</w:t>
      </w:r>
      <w:r w:rsidR="00FE3F02">
        <w:t>enombramos el archivo a “</w:t>
      </w:r>
      <w:r w:rsidR="00FE3F02" w:rsidRPr="00FE3F02">
        <w:rPr>
          <w:b/>
        </w:rPr>
        <w:t>Output.txt</w:t>
      </w:r>
      <w:r w:rsidR="00FE3F02">
        <w:t>” y lo ponemos junto con el ejecutable de Python:</w:t>
      </w:r>
    </w:p>
    <w:p w:rsidR="00FE3F02" w:rsidRDefault="00FE3F02">
      <w:r>
        <w:lastRenderedPageBreak/>
        <w:t>“</w:t>
      </w:r>
      <w:r w:rsidRPr="00FE3F02">
        <w:rPr>
          <w:b/>
        </w:rPr>
        <w:t>DecodificarTextoPlano_DB1.py</w:t>
      </w:r>
      <w:r>
        <w:t>”</w:t>
      </w:r>
      <w:r w:rsidR="00451AF2">
        <w:t xml:space="preserve"> podremos transforma</w:t>
      </w:r>
      <w:r w:rsidR="00972274">
        <w:t>r</w:t>
      </w:r>
      <w:r w:rsidR="00451AF2">
        <w:t>lo a texto legible por Excel.</w:t>
      </w:r>
    </w:p>
    <w:p w:rsidR="00C06F57" w:rsidRDefault="00451AF2">
      <w:r>
        <w:t>Ejecutando</w:t>
      </w:r>
      <w:r w:rsidR="00FE3F02">
        <w:t xml:space="preserve"> </w:t>
      </w:r>
      <w:proofErr w:type="spellStart"/>
      <w:r w:rsidR="00FE3F02">
        <w:t>el</w:t>
      </w:r>
      <w:proofErr w:type="spellEnd"/>
      <w:r w:rsidR="00FE3F02">
        <w:t xml:space="preserve"> .</w:t>
      </w:r>
      <w:proofErr w:type="spellStart"/>
      <w:r w:rsidR="00FE3F02">
        <w:t>py</w:t>
      </w:r>
      <w:proofErr w:type="spellEnd"/>
      <w:r w:rsidR="00FE3F02">
        <w:t xml:space="preserve"> (</w:t>
      </w:r>
      <w:r w:rsidR="00FE3F02" w:rsidRPr="00FE3F02">
        <w:rPr>
          <w:b/>
          <w:i/>
          <w:u w:val="single"/>
        </w:rPr>
        <w:t>NOTA</w:t>
      </w:r>
      <w:r w:rsidR="00FE3F02">
        <w:t>: Hay que tener instalado Python en nuestro ordenador</w:t>
      </w:r>
      <w:r w:rsidR="00A70475">
        <w:t xml:space="preserve"> para poder ejecutar</w:t>
      </w:r>
      <w:r w:rsidR="00FE3F02">
        <w:t>)</w:t>
      </w:r>
      <w:r>
        <w:t xml:space="preserve"> generamos este nuevo archivo: </w:t>
      </w:r>
      <w:r w:rsidR="00A70475">
        <w:t>“</w:t>
      </w:r>
      <w:r w:rsidR="00A70475" w:rsidRPr="00A70475">
        <w:rPr>
          <w:b/>
        </w:rPr>
        <w:t>OutputG.txt</w:t>
      </w:r>
      <w:r w:rsidR="00A70475">
        <w:t>”</w:t>
      </w:r>
      <w:r>
        <w:t xml:space="preserve">. </w:t>
      </w:r>
      <w:r w:rsidR="00A70475">
        <w:t xml:space="preserve"> </w:t>
      </w:r>
      <w:r>
        <w:t>Este tiene</w:t>
      </w:r>
      <w:bookmarkStart w:id="0" w:name="_GoBack"/>
      <w:bookmarkEnd w:id="0"/>
      <w:r>
        <w:t xml:space="preserve"> que tener </w:t>
      </w:r>
      <w:r w:rsidR="00A70475">
        <w:t xml:space="preserve">todo bien formateado e </w:t>
      </w:r>
      <w:proofErr w:type="spellStart"/>
      <w:r w:rsidR="00A70475">
        <w:t>indentado</w:t>
      </w:r>
      <w:proofErr w:type="spellEnd"/>
      <w:r>
        <w:t xml:space="preserve"> en formato texto:</w:t>
      </w:r>
    </w:p>
    <w:p w:rsidR="00A70475" w:rsidRDefault="00A70475">
      <w:r>
        <w:rPr>
          <w:noProof/>
        </w:rPr>
        <w:drawing>
          <wp:inline distT="0" distB="0" distL="0" distR="0" wp14:anchorId="5F8875C1" wp14:editId="3C8A4819">
            <wp:extent cx="540004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75" w:rsidRDefault="00451AF2">
      <w:r>
        <w:t>Los campos e</w:t>
      </w:r>
      <w:r w:rsidR="00A70475">
        <w:t>starán separados por tabulaciones los datos de cada columna; con lo cual ya podremos importarlo al Excel.</w:t>
      </w:r>
    </w:p>
    <w:p w:rsidR="00A70475" w:rsidRDefault="00FC3FCE">
      <w:r>
        <w:t>Abrimos el archivo de texto con Excel de la forma habitual (como si abriéramos un .</w:t>
      </w:r>
      <w:proofErr w:type="spellStart"/>
      <w:r>
        <w:t>xls</w:t>
      </w:r>
      <w:proofErr w:type="spellEnd"/>
      <w:r>
        <w:t>). Por defecto</w:t>
      </w:r>
      <w:r w:rsidR="00B27DEC">
        <w:t xml:space="preserve"> el Excel</w:t>
      </w:r>
      <w:r>
        <w:t xml:space="preserve"> esto no deja hacerlo, basta poner un ‘*’ en el campo de Abrir:</w:t>
      </w:r>
    </w:p>
    <w:p w:rsidR="00FC3FCE" w:rsidRDefault="00B27DEC">
      <w:r>
        <w:rPr>
          <w:noProof/>
        </w:rPr>
        <w:drawing>
          <wp:inline distT="0" distB="0" distL="0" distR="0" wp14:anchorId="2C9599E3" wp14:editId="5E19D826">
            <wp:extent cx="5400040" cy="30251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C" w:rsidRDefault="00B27DEC">
      <w:r>
        <w:t>Seleccionamos el archivo “</w:t>
      </w:r>
      <w:r w:rsidRPr="00B27DEC">
        <w:rPr>
          <w:b/>
        </w:rPr>
        <w:t>OutputG.txt</w:t>
      </w:r>
      <w:r>
        <w:t>” y directamente le damos al botón de Finalizar:</w:t>
      </w:r>
    </w:p>
    <w:p w:rsidR="00B27DEC" w:rsidRDefault="00B27DEC">
      <w:r>
        <w:rPr>
          <w:noProof/>
        </w:rPr>
        <w:lastRenderedPageBreak/>
        <w:drawing>
          <wp:inline distT="0" distB="0" distL="0" distR="0">
            <wp:extent cx="5400675" cy="3581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FB" w:rsidRDefault="00A807FB"/>
    <w:p w:rsidR="00A807FB" w:rsidRPr="00A807FB" w:rsidRDefault="00A807FB" w:rsidP="00A807FB">
      <w:pPr>
        <w:pBdr>
          <w:bottom w:val="single" w:sz="4" w:space="1" w:color="auto"/>
        </w:pBdr>
        <w:jc w:val="center"/>
        <w:rPr>
          <w:b/>
          <w:sz w:val="28"/>
        </w:rPr>
      </w:pPr>
      <w:r w:rsidRPr="00A807FB">
        <w:rPr>
          <w:b/>
          <w:sz w:val="28"/>
        </w:rPr>
        <w:t>USO DE LA MACRO OUTPUTG.XLSM</w:t>
      </w:r>
      <w:r w:rsidR="00921325">
        <w:rPr>
          <w:b/>
          <w:sz w:val="28"/>
        </w:rPr>
        <w:t xml:space="preserve"> PARA GENERAR PROYECTO DE “WINPLC ANALYZER”</w:t>
      </w:r>
    </w:p>
    <w:p w:rsidR="00B27DEC" w:rsidRDefault="00B27DEC">
      <w:r>
        <w:t xml:space="preserve">Reservamos ese Excel y abrimos a parte </w:t>
      </w:r>
      <w:r w:rsidR="00D07B44">
        <w:t>otro</w:t>
      </w:r>
      <w:r>
        <w:t xml:space="preserve"> Excel:</w:t>
      </w:r>
      <w:r w:rsidR="00D07B44">
        <w:t xml:space="preserve"> el de</w:t>
      </w:r>
      <w:r>
        <w:t xml:space="preserve"> “</w:t>
      </w:r>
      <w:r w:rsidRPr="00B27DEC">
        <w:rPr>
          <w:b/>
        </w:rPr>
        <w:t>OutputG.xl</w:t>
      </w:r>
      <w:r w:rsidR="00D07B44">
        <w:rPr>
          <w:b/>
        </w:rPr>
        <w:t>s</w:t>
      </w:r>
      <w:r w:rsidRPr="00B27DEC">
        <w:rPr>
          <w:b/>
        </w:rPr>
        <w:t>m</w:t>
      </w:r>
      <w:r>
        <w:t xml:space="preserve">” que es el que contiene la macro del programa que generara el proyecto de </w:t>
      </w:r>
      <w:proofErr w:type="spellStart"/>
      <w:r>
        <w:t>WinPLCAnalyzer</w:t>
      </w:r>
      <w:proofErr w:type="spellEnd"/>
    </w:p>
    <w:p w:rsidR="00B27DEC" w:rsidRDefault="00B27DEC">
      <w:r>
        <w:rPr>
          <w:noProof/>
        </w:rPr>
        <w:drawing>
          <wp:inline distT="0" distB="0" distL="0" distR="0">
            <wp:extent cx="5267325" cy="3114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EC" w:rsidRDefault="00D07B44">
      <w:r>
        <w:t>Desactivamos</w:t>
      </w:r>
      <w:r w:rsidR="00B27DEC">
        <w:t xml:space="preserve"> todos los filtros que pueda haber en cada una de las 4 columnas del documento:</w:t>
      </w:r>
    </w:p>
    <w:p w:rsidR="00B27DEC" w:rsidRDefault="00B27DEC">
      <w:r>
        <w:rPr>
          <w:noProof/>
        </w:rPr>
        <w:lastRenderedPageBreak/>
        <w:drawing>
          <wp:inline distT="0" distB="0" distL="0" distR="0">
            <wp:extent cx="5391150" cy="1257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EC" w:rsidRDefault="00B27DEC">
      <w:r>
        <w:t>Borramos todo el contenido de las columnas del Excel (menos la Fila 1, que es la de la selección de filtros).</w:t>
      </w:r>
    </w:p>
    <w:p w:rsidR="00B27DEC" w:rsidRDefault="00B27DEC">
      <w:r>
        <w:rPr>
          <w:noProof/>
        </w:rPr>
        <w:drawing>
          <wp:inline distT="0" distB="0" distL="0" distR="0" wp14:anchorId="56B10BF4" wp14:editId="25B7DE36">
            <wp:extent cx="5400040" cy="12877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C" w:rsidRDefault="00B27DEC">
      <w:r>
        <w:t>Y Volvemos al Excel en el que habíamos importado los datos del .</w:t>
      </w:r>
      <w:proofErr w:type="spellStart"/>
      <w:r w:rsidR="00455811">
        <w:t>txt</w:t>
      </w:r>
      <w:proofErr w:type="spellEnd"/>
      <w:r w:rsidR="00455811">
        <w:t>, para seleccionarlos todos para luego</w:t>
      </w:r>
      <w:r>
        <w:t xml:space="preserve"> pegarlos en el hueco que hemos dejado vacío.</w:t>
      </w:r>
    </w:p>
    <w:p w:rsidR="00B27DEC" w:rsidRDefault="00455811">
      <w:r>
        <w:rPr>
          <w:noProof/>
        </w:rPr>
        <w:drawing>
          <wp:inline distT="0" distB="0" distL="0" distR="0" wp14:anchorId="1CDB070B" wp14:editId="3D3A43C5">
            <wp:extent cx="5400040" cy="394081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11" w:rsidRDefault="00455811">
      <w:r>
        <w:t>Hay que seleccionar las 4 columnas (</w:t>
      </w:r>
      <w:r w:rsidR="00D07B44">
        <w:t xml:space="preserve">de </w:t>
      </w:r>
      <w:r>
        <w:t>A</w:t>
      </w:r>
      <w:r w:rsidR="00D07B44">
        <w:t xml:space="preserve"> </w:t>
      </w:r>
      <w:proofErr w:type="spellStart"/>
      <w:r w:rsidR="00D07B44">
        <w:t>a</w:t>
      </w:r>
      <w:proofErr w:type="spellEnd"/>
      <w:r w:rsidR="00D07B44">
        <w:t xml:space="preserve"> </w:t>
      </w:r>
      <w:r>
        <w:t>D).</w:t>
      </w:r>
    </w:p>
    <w:p w:rsidR="00D07B44" w:rsidRDefault="00D07B44">
      <w:r>
        <w:t xml:space="preserve">Pegamos a partir de la fila 2 del Excel de la macro de generación del proyecto de PLC </w:t>
      </w:r>
      <w:proofErr w:type="spellStart"/>
      <w:r>
        <w:t>Analyzer</w:t>
      </w:r>
      <w:proofErr w:type="spellEnd"/>
      <w:r>
        <w:t>:</w:t>
      </w:r>
    </w:p>
    <w:p w:rsidR="00D07B44" w:rsidRDefault="00D07B44"/>
    <w:p w:rsidR="00455811" w:rsidRDefault="00455811">
      <w:r>
        <w:rPr>
          <w:noProof/>
        </w:rPr>
        <w:lastRenderedPageBreak/>
        <w:drawing>
          <wp:inline distT="0" distB="0" distL="0" distR="0" wp14:anchorId="35CD1937" wp14:editId="17835F8F">
            <wp:extent cx="5400040" cy="237934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11" w:rsidRDefault="00455811">
      <w:r>
        <w:t>Una vez pegadas estará listo para usar los filtros</w:t>
      </w:r>
      <w:r w:rsidR="00D07B44">
        <w:t xml:space="preserve"> que se quieran</w:t>
      </w:r>
      <w:r>
        <w:t xml:space="preserve"> y el botón de “</w:t>
      </w:r>
      <w:r w:rsidRPr="00455811">
        <w:rPr>
          <w:b/>
        </w:rPr>
        <w:t xml:space="preserve">GENERAR Proyecto </w:t>
      </w:r>
      <w:proofErr w:type="spellStart"/>
      <w:r w:rsidRPr="00455811">
        <w:rPr>
          <w:b/>
        </w:rPr>
        <w:t>WinPLC</w:t>
      </w:r>
      <w:proofErr w:type="spellEnd"/>
      <w:r>
        <w:t>”</w:t>
      </w:r>
      <w:r w:rsidR="00D07B44">
        <w:t xml:space="preserve"> para generar el proyecto</w:t>
      </w:r>
      <w:r w:rsidR="00A807FB">
        <w:t xml:space="preserve"> (previa configuración en la hoja </w:t>
      </w:r>
      <w:proofErr w:type="spellStart"/>
      <w:r w:rsidR="00A807FB">
        <w:t>Config</w:t>
      </w:r>
      <w:proofErr w:type="spellEnd"/>
      <w:r w:rsidR="00A807FB">
        <w:t>)</w:t>
      </w:r>
      <w:r>
        <w:t>.</w:t>
      </w:r>
    </w:p>
    <w:p w:rsidR="00D07B44" w:rsidRDefault="00D07B44">
      <w:r>
        <w:t>El proyecto generado quedará en la misma carpeta del Excel con el nombre “</w:t>
      </w:r>
      <w:proofErr w:type="spellStart"/>
      <w:r w:rsidRPr="00D07B44">
        <w:rPr>
          <w:b/>
        </w:rPr>
        <w:t>ProyectoGEN</w:t>
      </w:r>
      <w:proofErr w:type="spellEnd"/>
      <w:r>
        <w:t>”:</w:t>
      </w:r>
    </w:p>
    <w:p w:rsidR="00D07B44" w:rsidRDefault="00A807FB">
      <w:r>
        <w:rPr>
          <w:noProof/>
        </w:rPr>
        <w:drawing>
          <wp:inline distT="0" distB="0" distL="0" distR="0">
            <wp:extent cx="5400675" cy="2076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2C" w:rsidRDefault="0066472C">
      <w:pPr>
        <w:rPr>
          <w:b/>
        </w:rPr>
      </w:pPr>
    </w:p>
    <w:p w:rsidR="00A807FB" w:rsidRPr="0066472C" w:rsidRDefault="00A807FB">
      <w:pPr>
        <w:rPr>
          <w:b/>
        </w:rPr>
      </w:pPr>
      <w:r w:rsidRPr="0066472C">
        <w:rPr>
          <w:b/>
        </w:rPr>
        <w:t>CONFIGURACION</w:t>
      </w:r>
    </w:p>
    <w:p w:rsidR="00A807FB" w:rsidRDefault="00A807FB">
      <w:r>
        <w:t>En la hoja marcada como “</w:t>
      </w:r>
      <w:proofErr w:type="spellStart"/>
      <w:r>
        <w:t>Config</w:t>
      </w:r>
      <w:proofErr w:type="spellEnd"/>
      <w:r>
        <w:t>” del mismo Excel:</w:t>
      </w:r>
    </w:p>
    <w:p w:rsidR="00A807FB" w:rsidRDefault="00A807FB">
      <w:r>
        <w:rPr>
          <w:noProof/>
        </w:rPr>
        <w:drawing>
          <wp:inline distT="0" distB="0" distL="0" distR="0">
            <wp:extent cx="5391150" cy="2114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FB" w:rsidRDefault="00A807FB">
      <w:r>
        <w:t>Tenemos los datos de configuración para los scripts de Python. Consta de 2 parámetros únicamente:</w:t>
      </w:r>
    </w:p>
    <w:p w:rsidR="00A807FB" w:rsidRDefault="00A807FB">
      <w:r>
        <w:rPr>
          <w:noProof/>
        </w:rPr>
        <w:lastRenderedPageBreak/>
        <w:drawing>
          <wp:inline distT="0" distB="0" distL="0" distR="0" wp14:anchorId="44409CD8" wp14:editId="5746563B">
            <wp:extent cx="5400040" cy="74168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FB" w:rsidRDefault="00A807FB">
      <w:r>
        <w:t>La ruta donde está instalado Python 3.5 en el sistema. Y la ruta en la que está el propio documento de Excel que será el directorio de trabajo (donde están también los archivos con extensión .</w:t>
      </w:r>
      <w:proofErr w:type="spellStart"/>
      <w:r>
        <w:t>py</w:t>
      </w:r>
      <w:proofErr w:type="spellEnd"/>
      <w:r>
        <w:t xml:space="preserve"> con el </w:t>
      </w:r>
      <w:r w:rsidR="0066472C">
        <w:t>código en Python.</w:t>
      </w:r>
    </w:p>
    <w:p w:rsidR="00455811" w:rsidRDefault="00455811"/>
    <w:sectPr w:rsidR="00455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57"/>
    <w:rsid w:val="00010C48"/>
    <w:rsid w:val="00027DBE"/>
    <w:rsid w:val="00034035"/>
    <w:rsid w:val="00036481"/>
    <w:rsid w:val="00056594"/>
    <w:rsid w:val="000B589C"/>
    <w:rsid w:val="000E6BB6"/>
    <w:rsid w:val="000E70FA"/>
    <w:rsid w:val="00104C9E"/>
    <w:rsid w:val="00131A56"/>
    <w:rsid w:val="0017798E"/>
    <w:rsid w:val="00195F13"/>
    <w:rsid w:val="001A69CA"/>
    <w:rsid w:val="002436D1"/>
    <w:rsid w:val="0025432C"/>
    <w:rsid w:val="00281FA3"/>
    <w:rsid w:val="002A0D70"/>
    <w:rsid w:val="002B3EE8"/>
    <w:rsid w:val="002E71F3"/>
    <w:rsid w:val="00300689"/>
    <w:rsid w:val="003116A4"/>
    <w:rsid w:val="003212C1"/>
    <w:rsid w:val="00342E46"/>
    <w:rsid w:val="003679F8"/>
    <w:rsid w:val="003804CD"/>
    <w:rsid w:val="003C2559"/>
    <w:rsid w:val="003C6E65"/>
    <w:rsid w:val="00423F18"/>
    <w:rsid w:val="0043597C"/>
    <w:rsid w:val="00451AF2"/>
    <w:rsid w:val="00455811"/>
    <w:rsid w:val="00482406"/>
    <w:rsid w:val="00485FF5"/>
    <w:rsid w:val="004D21C0"/>
    <w:rsid w:val="004E7CB3"/>
    <w:rsid w:val="005715C7"/>
    <w:rsid w:val="005B77A5"/>
    <w:rsid w:val="0066454A"/>
    <w:rsid w:val="0066472C"/>
    <w:rsid w:val="006713C2"/>
    <w:rsid w:val="006D00FF"/>
    <w:rsid w:val="006E2087"/>
    <w:rsid w:val="006E287D"/>
    <w:rsid w:val="006F61B9"/>
    <w:rsid w:val="006F6B54"/>
    <w:rsid w:val="007052AD"/>
    <w:rsid w:val="00745712"/>
    <w:rsid w:val="00794CFE"/>
    <w:rsid w:val="007B71F8"/>
    <w:rsid w:val="007C74C3"/>
    <w:rsid w:val="007D4489"/>
    <w:rsid w:val="007F5950"/>
    <w:rsid w:val="00855CBB"/>
    <w:rsid w:val="00864301"/>
    <w:rsid w:val="008853E5"/>
    <w:rsid w:val="008B69E2"/>
    <w:rsid w:val="008F2DDD"/>
    <w:rsid w:val="008F385F"/>
    <w:rsid w:val="00921325"/>
    <w:rsid w:val="00921B1D"/>
    <w:rsid w:val="0093751C"/>
    <w:rsid w:val="00944A35"/>
    <w:rsid w:val="00972274"/>
    <w:rsid w:val="009774CC"/>
    <w:rsid w:val="00995DCE"/>
    <w:rsid w:val="009B26B1"/>
    <w:rsid w:val="00A6139F"/>
    <w:rsid w:val="00A646E7"/>
    <w:rsid w:val="00A70475"/>
    <w:rsid w:val="00A807FB"/>
    <w:rsid w:val="00A91901"/>
    <w:rsid w:val="00B00945"/>
    <w:rsid w:val="00B27DEC"/>
    <w:rsid w:val="00B373A7"/>
    <w:rsid w:val="00B518B3"/>
    <w:rsid w:val="00B9632B"/>
    <w:rsid w:val="00BA7FD6"/>
    <w:rsid w:val="00BD2DC9"/>
    <w:rsid w:val="00BD358A"/>
    <w:rsid w:val="00BE0804"/>
    <w:rsid w:val="00BF7BEB"/>
    <w:rsid w:val="00C06F57"/>
    <w:rsid w:val="00C311A8"/>
    <w:rsid w:val="00C37722"/>
    <w:rsid w:val="00C51F87"/>
    <w:rsid w:val="00C55387"/>
    <w:rsid w:val="00C97AA5"/>
    <w:rsid w:val="00CC1A60"/>
    <w:rsid w:val="00D07B44"/>
    <w:rsid w:val="00D27B74"/>
    <w:rsid w:val="00D307E8"/>
    <w:rsid w:val="00D67C80"/>
    <w:rsid w:val="00DA5926"/>
    <w:rsid w:val="00EB190D"/>
    <w:rsid w:val="00EF3ECD"/>
    <w:rsid w:val="00F24781"/>
    <w:rsid w:val="00F32C72"/>
    <w:rsid w:val="00F55E6E"/>
    <w:rsid w:val="00F727C8"/>
    <w:rsid w:val="00F76CDD"/>
    <w:rsid w:val="00F854BE"/>
    <w:rsid w:val="00FA15AE"/>
    <w:rsid w:val="00FC3FCE"/>
    <w:rsid w:val="00FD01B5"/>
    <w:rsid w:val="00F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23444-1BB2-4488-8829-6479CD3C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Armijo Javier</dc:creator>
  <cp:keywords/>
  <dc:description/>
  <cp:lastModifiedBy>Armijo Javier</cp:lastModifiedBy>
  <cp:revision>13</cp:revision>
  <dcterms:created xsi:type="dcterms:W3CDTF">2016-08-26T04:31:00Z</dcterms:created>
  <dcterms:modified xsi:type="dcterms:W3CDTF">2016-08-26T10:45:00Z</dcterms:modified>
</cp:coreProperties>
</file>