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97" w:rsidRDefault="00126897" w:rsidP="00126897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El </w:t>
      </w:r>
      <w:proofErr w:type="spellStart"/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merge</w:t>
      </w:r>
      <w:proofErr w:type="spellEnd"/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tiene una </w:t>
      </w:r>
      <w:proofErr w:type="spellStart"/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terminologia</w:t>
      </w:r>
      <w:proofErr w:type="spellEnd"/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especial: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Cada archivo de entrada se llama </w:t>
      </w:r>
      <w:proofErr w:type="spellStart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Como podemos ver tiene 'n+1' cantidad de archivos abiertos, y como sabemos un SO no puede abrir una cantidad infinita de archivos. </w:t>
      </w:r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Cada archivo abierto se llama una '</w:t>
      </w:r>
      <w:proofErr w:type="spellStart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via</w:t>
      </w:r>
      <w:proofErr w:type="spellEnd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Entonces, hay un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maximo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que viene a ser una entrada de registros y una salida de registros,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ahi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palabra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'. Un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para tener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tiene que tener por lo menos dos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entrada y una de salida. </w:t>
      </w:r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Cuando la cantidad de archivos a intercalar supera la cantidad de </w:t>
      </w:r>
      <w:proofErr w:type="spellStart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vias</w:t>
      </w:r>
      <w:proofErr w:type="spellEnd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posibles, entonces no podemos hacerlo en una sola etapa. Tenemos que hacer un </w:t>
      </w:r>
      <w:proofErr w:type="spellStart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merge</w:t>
      </w:r>
      <w:proofErr w:type="spellEnd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primero y </w:t>
      </w:r>
      <w:proofErr w:type="spellStart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despues</w:t>
      </w:r>
      <w:proofErr w:type="spellEnd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volverlo a intentar con los archivos que quedaron.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Cada pasada se llama una 'fase' del </w:t>
      </w:r>
      <w:proofErr w:type="spellStart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merge</w:t>
      </w:r>
      <w:proofErr w:type="spellEnd"/>
      <w:r w:rsidRPr="00126897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.</w:t>
      </w:r>
    </w:p>
    <w:p w:rsidR="00126897" w:rsidRDefault="00126897" w:rsidP="001268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quisieramos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hacer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una sola fase entonces la cantidad de archivos a intercalar tiene que ser igual a la cantidad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maximo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La cantidad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menos uno me da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maximo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particiones que se pueden intercalar. Nos puede pasar que nos quede un solo archivo para intercalar y haya que leer todo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previo para poder intercalar.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Criterio de eficiencia, tenemos que buscar la manera de leer la menor cantidad de veces los registros.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 esta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operación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cuestion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la memoria no es algo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critico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Como se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está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buscando un criterio de eficiencia nos aparecen distintas formas de hacer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(3). Estas formas tienen sentido cuando hay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particiones que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vías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26897" w:rsidRDefault="00126897" w:rsidP="001268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1268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  <w:proofErr w:type="spellStart"/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Sort</w:t>
      </w:r>
      <w:proofErr w:type="spellEnd"/>
      <w:r w:rsidRPr="0012689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interno:</w:t>
      </w:r>
      <w:r w:rsidRPr="00126897">
        <w:rPr>
          <w:rFonts w:ascii="Arial" w:hAnsi="Arial" w:cs="Arial"/>
          <w:b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lee todo el archivo dentro de la memoria, se lo ordena y se lo graba. Tema que ya vieron en otra materia, en este caso se usa uno de los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conocidos para ordenar.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problema empieza cuando el archivo no entra en memoria.</w:t>
      </w: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1268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Una primera </w:t>
      </w:r>
      <w:proofErr w:type="spellStart"/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solucion</w:t>
      </w:r>
      <w:proofErr w:type="spellEnd"/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seria</w:t>
      </w:r>
      <w:proofErr w:type="spellEnd"/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el 'Key </w:t>
      </w:r>
      <w:proofErr w:type="spellStart"/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sort</w:t>
      </w:r>
      <w:proofErr w:type="spellEnd"/>
      <w:r w:rsidRPr="00126897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'.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 que decimos es, en el fondo no tenemos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por que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meter todo el registro completo en memoria, porque lo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unico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nos importa para ordenar son las claves. Pero cuando ordenemos tenemos que poder juntar la clave con el resto del registro y para eso necesitamos poder hacer acceso directo.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funciona si las claves caben en memoria)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425FD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-Pasamos las claves a memoria</w:t>
      </w:r>
      <w:r w:rsidRPr="00425FDE">
        <w:rPr>
          <w:rFonts w:ascii="Arial" w:hAnsi="Arial" w:cs="Arial"/>
          <w:color w:val="000000"/>
          <w:sz w:val="20"/>
          <w:szCs w:val="20"/>
          <w:u w:val="single"/>
        </w:rPr>
        <w:br/>
      </w:r>
      <w:r w:rsidRPr="00425FDE">
        <w:rPr>
          <w:rFonts w:ascii="Arial" w:hAnsi="Arial" w:cs="Arial"/>
          <w:color w:val="000000"/>
          <w:sz w:val="20"/>
          <w:szCs w:val="20"/>
          <w:u w:val="single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-Las ordenamos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-Accedemos a ese registro con cada una de esas claves.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Tiene que estar en un archivo relativo o en un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425FD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Una vez que ordenamos las claves accedemos por clave al registro y lo mandamos al archivo de salida.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Ese es el costo del sistema. La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lectura es secuencial, no representa un gran costo en acceso a disco. Pero la segunda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porque por cada clave tenemos que hacer un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seek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limitacion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 Pueden existir casos en que las claves no quepan en memoria, entonces estamos de vuelta en el caso anterior.</w:t>
      </w: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425FDE" w:rsidRDefault="00126897" w:rsidP="00126897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</w:pPr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 xml:space="preserve">Surgen otros métodos </w:t>
      </w:r>
      <w:proofErr w:type="spellStart"/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>Replacement</w:t>
      </w:r>
      <w:proofErr w:type="spellEnd"/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 xml:space="preserve"> </w:t>
      </w:r>
      <w:proofErr w:type="spellStart"/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>selection</w:t>
      </w:r>
      <w:proofErr w:type="spellEnd"/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 xml:space="preserve"> y natural </w:t>
      </w:r>
      <w:proofErr w:type="spellStart"/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>selection</w:t>
      </w:r>
      <w:proofErr w:type="spellEnd"/>
      <w:r w:rsidRPr="00425FDE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es-AR"/>
        </w:rPr>
        <w:t>.</w:t>
      </w: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</w:p>
    <w:p w:rsidR="00126897" w:rsidRPr="00126897" w:rsidRDefault="00126897" w:rsidP="00425F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</w:pPr>
      <w:bookmarkStart w:id="0" w:name="_GoBack"/>
      <w:bookmarkEnd w:id="0"/>
    </w:p>
    <w:p w:rsidR="006921F0" w:rsidRPr="00126897" w:rsidRDefault="006921F0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AR"/>
        </w:rPr>
      </w:pPr>
      <w:r w:rsidRPr="0012689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es-AR"/>
        </w:rPr>
        <w:br/>
      </w:r>
      <w:proofErr w:type="spellStart"/>
      <w:r w:rsidRPr="0012689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val="en-US" w:eastAsia="es-AR"/>
        </w:rPr>
        <w:t>Remplacement</w:t>
      </w:r>
      <w:proofErr w:type="spellEnd"/>
      <w:r w:rsidRPr="0012689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val="en-US" w:eastAsia="es-AR"/>
        </w:rPr>
        <w:t xml:space="preserve"> selection</w:t>
      </w:r>
    </w:p>
    <w:p w:rsidR="006921F0" w:rsidRPr="00126897" w:rsidRDefault="006921F0" w:rsidP="006921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AR"/>
        </w:rPr>
      </w:pPr>
      <w:r w:rsidRPr="0012689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u w:val="single"/>
          <w:shd w:val="clear" w:color="auto" w:fill="C9D7F1"/>
          <w:lang w:val="en-US" w:eastAsia="es-AR"/>
        </w:rPr>
        <w:t>(DEBIDO A Knuth com de ACM, 1965)</w:t>
      </w:r>
    </w:p>
    <w:p w:rsidR="006921F0" w:rsidRPr="00126897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AR"/>
        </w:rPr>
      </w:pPr>
      <w:r w:rsidRPr="001268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AR"/>
        </w:rPr>
        <w:t> 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126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AR"/>
        </w:rPr>
        <w:t>            </w:t>
      </w:r>
      <w:r w:rsidRPr="006921F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Sea m el número de registros que se van a ordenar que se pueden mantener en la memoria principal. Imagina que estas posiciones de memoria son registros y asumen podemos marcarlos como "</w:t>
      </w:r>
      <w:proofErr w:type="spellStart"/>
      <w:r w:rsidRPr="006921F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on</w:t>
      </w:r>
      <w:proofErr w:type="spellEnd"/>
      <w:r w:rsidRPr="006921F0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" u "off". Selección del reemplazo puede superponerse a leer, ordenar y escribir.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El Algoritmo: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Paso </w:t>
      </w:r>
      <w:proofErr w:type="gramStart"/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>1</w:t>
      </w:r>
      <w:r w:rsidRPr="006921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 :</w:t>
      </w:r>
      <w:proofErr w:type="gramEnd"/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Los m registros están llenos de registros de la entrada que realizar la clasificación </w:t>
      </w:r>
      <w:r w:rsidRPr="006921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>Paso 2: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Todos los registros se colocan en el estado "encendido".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>Paso 3: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Seleccione el registro que tiene el más pequeño de todos "en" registros.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>Paso 4: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Verter el contenido del registro seleccionado a la salida (llámese como tecla Y).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>Paso 5: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Vuelva a colocar el contenido del registro seleccionado por el siguiente registro de entrada.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Si la llave de registro&gt; Y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            Vaya al paso 3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Si la llave de registro == Y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            Vaya al paso 4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Si la llave de registro &lt;Y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            Vaya al paso 6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AR"/>
        </w:rPr>
        <w:t>Paso 6: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Encienda el registro de claves seleccionado   "off".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Si ahora todos los registros son   "off"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                        Hemos completado una </w:t>
      </w:r>
      <w:proofErr w:type="spellStart"/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subcadena</w:t>
      </w:r>
      <w:proofErr w:type="spellEnd"/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ordenada (pista).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                        Comenzamos un nuevo grupo </w:t>
      </w:r>
      <w:proofErr w:type="spellStart"/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subcadena</w:t>
      </w:r>
      <w:proofErr w:type="spellEnd"/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 ir al paso 2.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Más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            Vaya al paso 3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Ejemplo: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Supongamos que el número de registros es 3 y teclas de entrada son 5, 2, 9, 7, 0, 8, 1, 6, 3, 4 ...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           </w:t>
      </w:r>
      <w:r w:rsidRPr="00692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Los registros </w:t>
      </w: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                   </w:t>
      </w:r>
      <w:r w:rsidRPr="00692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de salida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5 2 9                                        2</w:t>
      </w:r>
    </w:p>
    <w:p w:rsidR="006921F0" w:rsidRPr="006921F0" w:rsidRDefault="006921F0" w:rsidP="006921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           5 7 9                                        5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* 0 7 9                                      7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* 0 8 9                                      8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* 0 * 1 9                                     9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* 0 * 1 * 6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0 1 6                                        0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3 1 6                                        1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3 4 6                                        3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- 4 6                                         4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- 6                                         6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---</w:t>
      </w:r>
    </w:p>
    <w:p w:rsidR="006921F0" w:rsidRPr="006921F0" w:rsidRDefault="006921F0" w:rsidP="006921F0">
      <w:pPr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</w:pPr>
      <w:r w:rsidRPr="006921F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BF1E28" w:rsidRDefault="006921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Natural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Tenemos el mismo archivo: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2, 1, 3, 5, 7, 8, 2, 6, 4, 1, 2, 0, 3, 5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En este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cuando leemos una clave que es menor que la que ya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salio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en lugar de dejarla en memoria la mandamos a un archivo a disco (lo llamamos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tiene que ser del mismo tamaño de la memoria, cuando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lleno creamos una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llena.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menos como antes pero no ocupamos el tamaño ese espacio en memoria cuando hay que congelar uno. Pero de todas formas el tamaño del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 igual al de la memoria.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Ganamos un slot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pero tenemos el problema de tener que mandar a disco y leer de disco.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Memoria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|_|_|_|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(en disco)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|_|_|_|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Leemos los 3 primeros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,1,3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Sale 1, entra 5, sale 2, entra 7, sale 3, entra 8, sale 5, entra 2 (pero el 2 es menor!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va 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leo el siguiente, el 6, leo el 4 (es menor! 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carajo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leo el siguiente el 1 (Menor! 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mierda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lleno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cagamos.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mandamos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los que quedaron.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queda: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,2,3,5,6,7,8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grande que antes, pudimos meter el 6.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Nueva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Vaciamos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mandamos todo a memoria.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,4,1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Volvemos a empezar.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Sale 1, leemos 2, sale el 2 leemos el 0 (al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leemos el 3, sale el 2 entra el 5, sale el 3, sale el 4, sale el 5.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Tengo la segunda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,2,2,3,4,5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 quedo un cero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Nueva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Mando el cero del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la memoria, y lo mando a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Fin.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Tercera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 este sistema en promedio tomando en cuenta que las claves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distribuidas al azar, el tamaño de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 3 veces la memoria (en promedio, a lo mejor no hay ninguna que sea 3 veces la memoria)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desventaja de este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 que tiene que trabajar con el disco. Nuevamente valen los razonamientos anteriores, si el archivo ya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ordenado no se usa el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freezer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salen como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si el archivo esta ordenado a la inversa cagaste.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:P</w:t>
      </w:r>
      <w:proofErr w:type="gramEnd"/>
    </w:p>
    <w:sectPr w:rsidR="00BF1E28" w:rsidSect="003855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F0"/>
    <w:rsid w:val="00126897"/>
    <w:rsid w:val="00385512"/>
    <w:rsid w:val="00425FDE"/>
    <w:rsid w:val="006921F0"/>
    <w:rsid w:val="00B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9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921F0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692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9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921F0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69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05310-9097-44BA-99ED-0BDED641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Ezequiel</cp:lastModifiedBy>
  <cp:revision>2</cp:revision>
  <dcterms:created xsi:type="dcterms:W3CDTF">2014-03-17T01:05:00Z</dcterms:created>
  <dcterms:modified xsi:type="dcterms:W3CDTF">2014-03-17T01:05:00Z</dcterms:modified>
</cp:coreProperties>
</file>