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7B24B" w14:textId="77777777" w:rsidR="00635754" w:rsidRDefault="00381BA3" w:rsidP="00635754">
      <w:pPr>
        <w:pStyle w:val="berschrift1"/>
        <w:rPr>
          <w:color w:val="auto"/>
        </w:rPr>
      </w:pPr>
      <w:r w:rsidRPr="00413D6B">
        <w:rPr>
          <w:color w:val="auto"/>
        </w:rPr>
        <w:t>Metriken</w:t>
      </w:r>
      <w:r w:rsidR="00103E2E">
        <w:rPr>
          <w:color w:val="auto"/>
        </w:rPr>
        <w:t xml:space="preserve"> am Beispiel eines Java </w:t>
      </w:r>
      <w:proofErr w:type="spellStart"/>
      <w:r w:rsidR="00103E2E">
        <w:rPr>
          <w:color w:val="auto"/>
        </w:rPr>
        <w:t>Raytracers</w:t>
      </w:r>
      <w:proofErr w:type="spellEnd"/>
    </w:p>
    <w:p w14:paraId="524FD76A" w14:textId="77777777" w:rsidR="00103E2E" w:rsidRDefault="00103E2E" w:rsidP="00103E2E"/>
    <w:p w14:paraId="5C07EB20" w14:textId="77777777" w:rsidR="00032EE1" w:rsidRPr="00635754" w:rsidRDefault="00635754" w:rsidP="00103E2E">
      <w:r>
        <w:t>Ich habe mich</w:t>
      </w:r>
      <w:r w:rsidR="00DC1FCE">
        <w:t xml:space="preserve"> im Zuge der Abgabe </w:t>
      </w:r>
      <w:r>
        <w:t xml:space="preserve">mit dem Werkzeug </w:t>
      </w:r>
      <w:r w:rsidRPr="00635754">
        <w:rPr>
          <w:b/>
          <w:bCs/>
        </w:rPr>
        <w:t>Checkstyle</w:t>
      </w:r>
      <w:r>
        <w:rPr>
          <w:b/>
          <w:bCs/>
        </w:rPr>
        <w:t xml:space="preserve"> </w:t>
      </w:r>
      <w:r w:rsidR="00FB26F9">
        <w:t xml:space="preserve">beschäftigt </w:t>
      </w:r>
      <w:r>
        <w:t xml:space="preserve">und </w:t>
      </w:r>
      <w:r w:rsidR="000B1CA3">
        <w:t xml:space="preserve">meine ersten Gehversuche mit einem Java </w:t>
      </w:r>
      <w:proofErr w:type="spellStart"/>
      <w:r w:rsidR="000B1CA3">
        <w:t>Raytracer</w:t>
      </w:r>
      <w:proofErr w:type="spellEnd"/>
      <w:r w:rsidR="000B1CA3">
        <w:t xml:space="preserve"> auf Auffälligkeiten und Fehler </w:t>
      </w:r>
      <w:r w:rsidR="00257A69">
        <w:t xml:space="preserve">im Programmcode </w:t>
      </w:r>
      <w:r w:rsidR="000B1CA3">
        <w:t>überprüft.</w:t>
      </w:r>
    </w:p>
    <w:p w14:paraId="36D420DD" w14:textId="77777777" w:rsidR="00D042DF" w:rsidRDefault="00103E2E" w:rsidP="00D042DF">
      <w:pPr>
        <w:keepNext/>
      </w:pPr>
      <w:r>
        <w:rPr>
          <w:noProof/>
        </w:rPr>
        <w:drawing>
          <wp:inline distT="0" distB="0" distL="0" distR="0" wp14:anchorId="2D4B0724" wp14:editId="325DABB9">
            <wp:extent cx="5759450" cy="9550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D89E4" w14:textId="7641E6A5" w:rsidR="00B608D4" w:rsidRDefault="00D042DF" w:rsidP="00B608D4">
      <w:pPr>
        <w:pStyle w:val="Beschriftung"/>
        <w:rPr>
          <w:i w:val="0"/>
          <w:iCs w:val="0"/>
          <w:noProof/>
          <w:color w:val="auto"/>
          <w:sz w:val="22"/>
          <w:szCs w:val="22"/>
        </w:rPr>
      </w:pPr>
      <w:r w:rsidRPr="0099246B">
        <w:rPr>
          <w:b/>
          <w:bCs/>
          <w:i w:val="0"/>
          <w:iCs w:val="0"/>
          <w:color w:val="auto"/>
          <w:sz w:val="22"/>
          <w:szCs w:val="22"/>
        </w:rPr>
        <w:t xml:space="preserve">Abbildung </w:t>
      </w:r>
      <w:r w:rsidRPr="0099246B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99246B">
        <w:rPr>
          <w:b/>
          <w:bCs/>
          <w:i w:val="0"/>
          <w:iCs w:val="0"/>
          <w:color w:val="auto"/>
          <w:sz w:val="22"/>
          <w:szCs w:val="22"/>
        </w:rPr>
        <w:instrText xml:space="preserve"> SEQ Abbildung \* ARABIC </w:instrText>
      </w:r>
      <w:r w:rsidRPr="0099246B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E728E6">
        <w:rPr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99246B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99246B">
        <w:rPr>
          <w:b/>
          <w:bCs/>
          <w:i w:val="0"/>
          <w:iCs w:val="0"/>
          <w:color w:val="auto"/>
          <w:sz w:val="22"/>
          <w:szCs w:val="22"/>
        </w:rPr>
        <w:t>:</w:t>
      </w:r>
      <w:r w:rsidRPr="0099246B">
        <w:rPr>
          <w:i w:val="0"/>
          <w:iCs w:val="0"/>
          <w:color w:val="auto"/>
          <w:sz w:val="22"/>
          <w:szCs w:val="22"/>
        </w:rPr>
        <w:t xml:space="preserve"> Codebeispiel </w:t>
      </w:r>
      <w:r w:rsidR="00B81815">
        <w:rPr>
          <w:i w:val="0"/>
          <w:iCs w:val="0"/>
          <w:noProof/>
          <w:color w:val="auto"/>
          <w:sz w:val="22"/>
          <w:szCs w:val="22"/>
        </w:rPr>
        <w:t>des</w:t>
      </w:r>
      <w:r w:rsidRPr="0099246B">
        <w:rPr>
          <w:i w:val="0"/>
          <w:iCs w:val="0"/>
          <w:noProof/>
          <w:color w:val="auto"/>
          <w:sz w:val="22"/>
          <w:szCs w:val="22"/>
        </w:rPr>
        <w:t xml:space="preserve"> Interface Object3D</w:t>
      </w:r>
      <w:r w:rsidR="00351265">
        <w:rPr>
          <w:i w:val="0"/>
          <w:iCs w:val="0"/>
          <w:noProof/>
          <w:color w:val="auto"/>
          <w:sz w:val="22"/>
          <w:szCs w:val="22"/>
        </w:rPr>
        <w:t xml:space="preserve"> im Java Raytracer</w:t>
      </w:r>
    </w:p>
    <w:p w14:paraId="539FADDE" w14:textId="77777777" w:rsidR="00BA31E7" w:rsidRDefault="00BA31E7" w:rsidP="00BA31E7"/>
    <w:p w14:paraId="2FDE06C7" w14:textId="77777777" w:rsidR="00BA31E7" w:rsidRDefault="00945144" w:rsidP="00BA31E7">
      <w:r>
        <w:t xml:space="preserve">Zunächst ist mir aufgefallen, dass Checkstyle nach zwei verschiedenen </w:t>
      </w:r>
      <w:r w:rsidR="00D8142E" w:rsidRPr="00D74883">
        <w:rPr>
          <w:b/>
          <w:bCs/>
        </w:rPr>
        <w:t>Rules</w:t>
      </w:r>
      <w:r w:rsidR="00D8142E">
        <w:t xml:space="preserve"> überprüfen kann. Zur Auswahl stehen </w:t>
      </w:r>
      <w:r w:rsidR="00D8142E" w:rsidRPr="00943753">
        <w:rPr>
          <w:i/>
          <w:iCs/>
        </w:rPr>
        <w:t>Sun Checks</w:t>
      </w:r>
      <w:r w:rsidR="00D8142E">
        <w:t xml:space="preserve"> und </w:t>
      </w:r>
      <w:r w:rsidR="00D8142E" w:rsidRPr="00943753">
        <w:rPr>
          <w:i/>
          <w:iCs/>
        </w:rPr>
        <w:t>Google Checks</w:t>
      </w:r>
      <w:r w:rsidR="00D8142E">
        <w:t xml:space="preserve">, welche unterschiedliche Ergebnisse </w:t>
      </w:r>
      <w:r w:rsidR="0050064F">
        <w:t>nach</w:t>
      </w:r>
      <w:r w:rsidR="00D8142E">
        <w:t xml:space="preserve"> </w:t>
      </w:r>
      <w:r w:rsidR="0070662F">
        <w:t>der</w:t>
      </w:r>
      <w:r w:rsidR="00D8142E">
        <w:t xml:space="preserve"> Überprüfung liefern</w:t>
      </w:r>
      <w:r w:rsidR="009920F6">
        <w:t>.</w:t>
      </w:r>
    </w:p>
    <w:p w14:paraId="73B6C4B3" w14:textId="77777777" w:rsidR="00585221" w:rsidRDefault="009920F6" w:rsidP="00BA31E7">
      <w:r>
        <w:t xml:space="preserve">Während </w:t>
      </w:r>
      <w:r w:rsidRPr="00943753">
        <w:rPr>
          <w:i/>
          <w:iCs/>
        </w:rPr>
        <w:t>Sun Checks</w:t>
      </w:r>
      <w:r>
        <w:t xml:space="preserve"> </w:t>
      </w:r>
      <w:r w:rsidR="00412127">
        <w:t>keine Warnung bezüglich der</w:t>
      </w:r>
      <w:r>
        <w:t xml:space="preserve"> </w:t>
      </w:r>
      <w:r w:rsidR="00F35969">
        <w:t xml:space="preserve">Einrücktiefe </w:t>
      </w:r>
      <w:r w:rsidR="00412127">
        <w:t>ausweist</w:t>
      </w:r>
      <w:r w:rsidR="0096749C">
        <w:t>,</w:t>
      </w:r>
      <w:r w:rsidR="00AC0561">
        <w:t xml:space="preserve"> fordert </w:t>
      </w:r>
      <w:r w:rsidR="00AC0561" w:rsidRPr="00943753">
        <w:rPr>
          <w:i/>
          <w:iCs/>
        </w:rPr>
        <w:t>Google Checks</w:t>
      </w:r>
      <w:r w:rsidR="00AC0561">
        <w:t xml:space="preserve"> eine Einrücktiefe von </w:t>
      </w:r>
      <w:r w:rsidR="00D87F0C" w:rsidRPr="00D87F0C">
        <w:rPr>
          <w:b/>
          <w:bCs/>
        </w:rPr>
        <w:t>zwei</w:t>
      </w:r>
      <w:r w:rsidR="00AC0561">
        <w:t xml:space="preserve"> Zeichen</w:t>
      </w:r>
      <w:r w:rsidR="00A7384F">
        <w:t xml:space="preserve"> und </w:t>
      </w:r>
      <w:r w:rsidR="004D0392">
        <w:t>weist</w:t>
      </w:r>
      <w:r w:rsidR="00A7384F">
        <w:t xml:space="preserve"> eine Warnung aus</w:t>
      </w:r>
      <w:r w:rsidR="00943753">
        <w:t>.</w:t>
      </w:r>
      <w:r w:rsidR="00975DF7">
        <w:t xml:space="preserve"> </w:t>
      </w:r>
      <w:r w:rsidR="00585221" w:rsidRPr="008D2FAA">
        <w:rPr>
          <w:i/>
          <w:iCs/>
        </w:rPr>
        <w:t>Sun Checks</w:t>
      </w:r>
      <w:r w:rsidR="00585221">
        <w:t xml:space="preserve"> bemängelt im verwendeten Programmbeispiel hingegen die fehlenden </w:t>
      </w:r>
      <w:proofErr w:type="spellStart"/>
      <w:r w:rsidR="00585221" w:rsidRPr="00D74479">
        <w:rPr>
          <w:b/>
          <w:bCs/>
        </w:rPr>
        <w:t>Javadoc</w:t>
      </w:r>
      <w:proofErr w:type="spellEnd"/>
      <w:r w:rsidR="00585221" w:rsidRPr="00D74479">
        <w:rPr>
          <w:b/>
          <w:bCs/>
        </w:rPr>
        <w:t>-Kommentare</w:t>
      </w:r>
      <w:r w:rsidR="00585221">
        <w:t xml:space="preserve"> und weist diese Auffälligkeit als </w:t>
      </w:r>
      <w:r w:rsidR="00585221" w:rsidRPr="00375A17">
        <w:rPr>
          <w:b/>
          <w:bCs/>
        </w:rPr>
        <w:t>Error</w:t>
      </w:r>
      <w:r w:rsidR="00585221">
        <w:t xml:space="preserve"> aus.</w:t>
      </w:r>
      <w:r w:rsidR="00585221" w:rsidRPr="00585221">
        <w:rPr>
          <w:b/>
          <w:bCs/>
        </w:rPr>
        <w:t xml:space="preserve"> </w:t>
      </w:r>
      <w:r w:rsidR="00585221" w:rsidRPr="007C4298">
        <w:rPr>
          <w:b/>
          <w:bCs/>
        </w:rPr>
        <w:t>Abbildung 2</w:t>
      </w:r>
      <w:r w:rsidR="00585221">
        <w:t xml:space="preserve"> zeigt den direkten Vergleich der beiden </w:t>
      </w:r>
      <w:r w:rsidR="00585221" w:rsidRPr="00854F7D">
        <w:rPr>
          <w:b/>
          <w:bCs/>
        </w:rPr>
        <w:t>Rules</w:t>
      </w:r>
      <w:r w:rsidR="00585221">
        <w:rPr>
          <w:b/>
          <w:bCs/>
        </w:rPr>
        <w:t xml:space="preserve"> </w:t>
      </w:r>
      <w:r w:rsidR="00585221">
        <w:t>zum überprüften Interface Object3D.</w:t>
      </w:r>
    </w:p>
    <w:p w14:paraId="45A50103" w14:textId="77777777" w:rsidR="00F40F23" w:rsidRDefault="00F40F23" w:rsidP="00BA31E7"/>
    <w:p w14:paraId="66249ED6" w14:textId="77777777" w:rsidR="00F40F23" w:rsidRDefault="00F40F23" w:rsidP="00F40F23">
      <w:pPr>
        <w:keepNext/>
      </w:pPr>
      <w:r>
        <w:rPr>
          <w:noProof/>
        </w:rPr>
        <w:drawing>
          <wp:inline distT="0" distB="0" distL="0" distR="0" wp14:anchorId="4E372444" wp14:editId="347731F3">
            <wp:extent cx="5753735" cy="122491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E7446" w14:textId="08B25DB1" w:rsidR="00F74F1E" w:rsidRPr="00F74F1E" w:rsidRDefault="00F40F23" w:rsidP="00F74F1E">
      <w:pPr>
        <w:pStyle w:val="Beschriftung"/>
        <w:rPr>
          <w:i w:val="0"/>
          <w:iCs w:val="0"/>
          <w:color w:val="auto"/>
          <w:sz w:val="22"/>
          <w:szCs w:val="22"/>
        </w:rPr>
      </w:pPr>
      <w:r w:rsidRPr="00F40F23">
        <w:rPr>
          <w:b/>
          <w:bCs/>
          <w:i w:val="0"/>
          <w:iCs w:val="0"/>
          <w:color w:val="auto"/>
          <w:sz w:val="22"/>
          <w:szCs w:val="22"/>
        </w:rPr>
        <w:t xml:space="preserve">Abbildung </w:t>
      </w:r>
      <w:r w:rsidRPr="00F40F23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F40F23">
        <w:rPr>
          <w:b/>
          <w:bCs/>
          <w:i w:val="0"/>
          <w:iCs w:val="0"/>
          <w:color w:val="auto"/>
          <w:sz w:val="22"/>
          <w:szCs w:val="22"/>
        </w:rPr>
        <w:instrText xml:space="preserve"> SEQ Abbildung \* ARABIC </w:instrText>
      </w:r>
      <w:r w:rsidRPr="00F40F23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E728E6">
        <w:rPr>
          <w:b/>
          <w:bCs/>
          <w:i w:val="0"/>
          <w:iCs w:val="0"/>
          <w:noProof/>
          <w:color w:val="auto"/>
          <w:sz w:val="22"/>
          <w:szCs w:val="22"/>
        </w:rPr>
        <w:t>2</w:t>
      </w:r>
      <w:r w:rsidRPr="00F40F23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F40F23">
        <w:rPr>
          <w:b/>
          <w:bCs/>
          <w:i w:val="0"/>
          <w:iCs w:val="0"/>
          <w:color w:val="auto"/>
          <w:sz w:val="22"/>
          <w:szCs w:val="22"/>
        </w:rPr>
        <w:t>:</w:t>
      </w:r>
      <w:r w:rsidRPr="00F40F23">
        <w:rPr>
          <w:i w:val="0"/>
          <w:iCs w:val="0"/>
          <w:color w:val="auto"/>
          <w:sz w:val="22"/>
          <w:szCs w:val="22"/>
        </w:rPr>
        <w:t xml:space="preserve"> Direkter Vergleich des Sun Checks und Google Checks im Hinblick auf die erwartete Einrückungstiefe</w:t>
      </w:r>
      <w:r w:rsidR="00585221">
        <w:rPr>
          <w:i w:val="0"/>
          <w:iCs w:val="0"/>
          <w:color w:val="auto"/>
          <w:sz w:val="22"/>
          <w:szCs w:val="22"/>
        </w:rPr>
        <w:t xml:space="preserve"> und die fehlenden Kommentare</w:t>
      </w:r>
    </w:p>
    <w:p w14:paraId="47EF76EC" w14:textId="77777777" w:rsidR="00EB15FF" w:rsidRDefault="00EB15FF">
      <w:pPr>
        <w:rPr>
          <w:noProof/>
        </w:rPr>
      </w:pPr>
      <w:r>
        <w:rPr>
          <w:noProof/>
        </w:rPr>
        <w:br w:type="page"/>
      </w:r>
    </w:p>
    <w:p w14:paraId="48B21F3D" w14:textId="77777777" w:rsidR="00F74F1E" w:rsidRDefault="00F74F1E" w:rsidP="00F74F1E">
      <w:r>
        <w:lastRenderedPageBreak/>
        <w:t xml:space="preserve">Während </w:t>
      </w:r>
      <w:r w:rsidRPr="00943753">
        <w:rPr>
          <w:i/>
          <w:iCs/>
        </w:rPr>
        <w:t>Sun Checks</w:t>
      </w:r>
      <w:r>
        <w:rPr>
          <w:i/>
          <w:iCs/>
        </w:rPr>
        <w:t xml:space="preserve"> </w:t>
      </w:r>
      <w:r>
        <w:t xml:space="preserve">in der Auswertung vor allem inhaltliche Punkte, wie beispielsweise die logische Verknüpfung </w:t>
      </w:r>
      <w:r w:rsidR="009F7009">
        <w:t xml:space="preserve">und die korrekte Typ-Bezeichnung </w:t>
      </w:r>
      <w:r>
        <w:t xml:space="preserve">beurteilt, setzt Google Checks den Schwerpunkt auf die Leserlichkeit und Konsistenz des Codes und bemängelt zum Großteil fehlende Leerzeichen und Abstände in meinem Programm. </w:t>
      </w:r>
      <w:r w:rsidRPr="00C64F4F">
        <w:rPr>
          <w:b/>
          <w:bCs/>
        </w:rPr>
        <w:t>Abbildung 4</w:t>
      </w:r>
      <w:r>
        <w:t xml:space="preserve"> zeigt die Warnungen des </w:t>
      </w:r>
      <w:r w:rsidRPr="00A43E42">
        <w:rPr>
          <w:i/>
          <w:iCs/>
        </w:rPr>
        <w:t>Google Checks</w:t>
      </w:r>
      <w:r>
        <w:t xml:space="preserve"> am Beispiel der Scene Klasse des </w:t>
      </w:r>
      <w:proofErr w:type="spellStart"/>
      <w:r>
        <w:t>Raytracers</w:t>
      </w:r>
      <w:proofErr w:type="spellEnd"/>
      <w:r>
        <w:t>.</w:t>
      </w:r>
      <w:bookmarkStart w:id="0" w:name="_GoBack"/>
      <w:bookmarkEnd w:id="0"/>
    </w:p>
    <w:p w14:paraId="74654963" w14:textId="77777777" w:rsidR="00D568BB" w:rsidRDefault="00D568BB" w:rsidP="00F74F1E"/>
    <w:p w14:paraId="6CBD602F" w14:textId="77777777" w:rsidR="001E638E" w:rsidRDefault="00351FC3" w:rsidP="001E638E">
      <w:pPr>
        <w:keepNext/>
      </w:pPr>
      <w:r>
        <w:rPr>
          <w:noProof/>
        </w:rPr>
        <w:drawing>
          <wp:inline distT="0" distB="0" distL="0" distR="0" wp14:anchorId="5BC40AAC" wp14:editId="0ADA48B2">
            <wp:extent cx="5759450" cy="2588895"/>
            <wp:effectExtent l="0" t="0" r="0" b="190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FE9C7" w14:textId="42BF4599" w:rsidR="000965ED" w:rsidRDefault="001E638E" w:rsidP="001E638E">
      <w:pPr>
        <w:pStyle w:val="Beschriftung"/>
        <w:rPr>
          <w:i w:val="0"/>
          <w:iCs w:val="0"/>
          <w:color w:val="auto"/>
          <w:sz w:val="22"/>
          <w:szCs w:val="22"/>
        </w:rPr>
      </w:pPr>
      <w:r w:rsidRPr="005D4E29">
        <w:rPr>
          <w:b/>
          <w:bCs/>
          <w:i w:val="0"/>
          <w:iCs w:val="0"/>
          <w:color w:val="auto"/>
          <w:sz w:val="22"/>
          <w:szCs w:val="22"/>
        </w:rPr>
        <w:t xml:space="preserve">Abbildung </w:t>
      </w:r>
      <w:r w:rsidRPr="005D4E29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5D4E29">
        <w:rPr>
          <w:b/>
          <w:bCs/>
          <w:i w:val="0"/>
          <w:iCs w:val="0"/>
          <w:color w:val="auto"/>
          <w:sz w:val="22"/>
          <w:szCs w:val="22"/>
        </w:rPr>
        <w:instrText xml:space="preserve"> SEQ Abbildung \* ARABIC </w:instrText>
      </w:r>
      <w:r w:rsidRPr="005D4E29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E728E6">
        <w:rPr>
          <w:b/>
          <w:bCs/>
          <w:i w:val="0"/>
          <w:iCs w:val="0"/>
          <w:noProof/>
          <w:color w:val="auto"/>
          <w:sz w:val="22"/>
          <w:szCs w:val="22"/>
        </w:rPr>
        <w:t>3</w:t>
      </w:r>
      <w:r w:rsidRPr="005D4E29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5D4E29">
        <w:rPr>
          <w:b/>
          <w:bCs/>
          <w:i w:val="0"/>
          <w:iCs w:val="0"/>
          <w:color w:val="auto"/>
          <w:sz w:val="22"/>
          <w:szCs w:val="22"/>
        </w:rPr>
        <w:t>:</w:t>
      </w:r>
      <w:r w:rsidRPr="001E638E">
        <w:rPr>
          <w:i w:val="0"/>
          <w:iCs w:val="0"/>
          <w:color w:val="auto"/>
          <w:sz w:val="22"/>
          <w:szCs w:val="22"/>
        </w:rPr>
        <w:t xml:space="preserve"> Scene Klasse des </w:t>
      </w:r>
      <w:proofErr w:type="spellStart"/>
      <w:r w:rsidRPr="001E638E">
        <w:rPr>
          <w:i w:val="0"/>
          <w:iCs w:val="0"/>
          <w:color w:val="auto"/>
          <w:sz w:val="22"/>
          <w:szCs w:val="22"/>
        </w:rPr>
        <w:t>Raytracers</w:t>
      </w:r>
      <w:proofErr w:type="spellEnd"/>
    </w:p>
    <w:p w14:paraId="3B585720" w14:textId="77777777" w:rsidR="005726F0" w:rsidRDefault="005726F0" w:rsidP="005726F0"/>
    <w:p w14:paraId="47134CAD" w14:textId="77777777" w:rsidR="005F4A6A" w:rsidRDefault="005726F0" w:rsidP="005F4A6A">
      <w:pPr>
        <w:keepNext/>
      </w:pPr>
      <w:r>
        <w:rPr>
          <w:noProof/>
        </w:rPr>
        <w:drawing>
          <wp:inline distT="0" distB="0" distL="0" distR="0" wp14:anchorId="732390D4" wp14:editId="36780FC0">
            <wp:extent cx="5759450" cy="292163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171D2" w14:textId="1B29BA2C" w:rsidR="00F74F1E" w:rsidRPr="00F74F1E" w:rsidRDefault="005F4A6A" w:rsidP="00F74F1E">
      <w:pPr>
        <w:pStyle w:val="Beschriftung"/>
        <w:rPr>
          <w:i w:val="0"/>
          <w:iCs w:val="0"/>
          <w:color w:val="auto"/>
          <w:sz w:val="22"/>
          <w:szCs w:val="22"/>
        </w:rPr>
      </w:pPr>
      <w:r w:rsidRPr="005F4A6A">
        <w:rPr>
          <w:b/>
          <w:bCs/>
          <w:i w:val="0"/>
          <w:iCs w:val="0"/>
          <w:color w:val="auto"/>
          <w:sz w:val="22"/>
          <w:szCs w:val="22"/>
        </w:rPr>
        <w:t xml:space="preserve">Abbildung </w:t>
      </w:r>
      <w:r w:rsidRPr="005F4A6A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5F4A6A">
        <w:rPr>
          <w:b/>
          <w:bCs/>
          <w:i w:val="0"/>
          <w:iCs w:val="0"/>
          <w:color w:val="auto"/>
          <w:sz w:val="22"/>
          <w:szCs w:val="22"/>
        </w:rPr>
        <w:instrText xml:space="preserve"> SEQ Abbildung \* ARABIC </w:instrText>
      </w:r>
      <w:r w:rsidRPr="005F4A6A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E728E6">
        <w:rPr>
          <w:b/>
          <w:bCs/>
          <w:i w:val="0"/>
          <w:iCs w:val="0"/>
          <w:noProof/>
          <w:color w:val="auto"/>
          <w:sz w:val="22"/>
          <w:szCs w:val="22"/>
        </w:rPr>
        <w:t>4</w:t>
      </w:r>
      <w:r w:rsidRPr="005F4A6A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5F4A6A">
        <w:rPr>
          <w:b/>
          <w:bCs/>
          <w:i w:val="0"/>
          <w:iCs w:val="0"/>
          <w:color w:val="auto"/>
          <w:sz w:val="22"/>
          <w:szCs w:val="22"/>
        </w:rPr>
        <w:t>:</w:t>
      </w:r>
      <w:r w:rsidRPr="005F4A6A">
        <w:rPr>
          <w:i w:val="0"/>
          <w:iCs w:val="0"/>
          <w:color w:val="auto"/>
          <w:sz w:val="22"/>
          <w:szCs w:val="22"/>
        </w:rPr>
        <w:t xml:space="preserve"> Google Check der Scene Klasse</w:t>
      </w:r>
    </w:p>
    <w:sectPr w:rsidR="00F74F1E" w:rsidRPr="00F74F1E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59113" w14:textId="77777777" w:rsidR="00B25778" w:rsidRDefault="00B25778" w:rsidP="00103E2E">
      <w:pPr>
        <w:spacing w:after="0" w:line="240" w:lineRule="auto"/>
      </w:pPr>
      <w:r>
        <w:separator/>
      </w:r>
    </w:p>
  </w:endnote>
  <w:endnote w:type="continuationSeparator" w:id="0">
    <w:p w14:paraId="63A41727" w14:textId="77777777" w:rsidR="00B25778" w:rsidRDefault="00B25778" w:rsidP="00103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C1924" w14:textId="77777777" w:rsidR="00B25778" w:rsidRDefault="00B25778" w:rsidP="00103E2E">
      <w:pPr>
        <w:spacing w:after="0" w:line="240" w:lineRule="auto"/>
      </w:pPr>
      <w:r>
        <w:separator/>
      </w:r>
    </w:p>
  </w:footnote>
  <w:footnote w:type="continuationSeparator" w:id="0">
    <w:p w14:paraId="2FECC85C" w14:textId="77777777" w:rsidR="00B25778" w:rsidRDefault="00B25778" w:rsidP="00103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E6DE9" w14:textId="77777777" w:rsidR="00103E2E" w:rsidRPr="00103E2E" w:rsidRDefault="00103E2E">
    <w:pPr>
      <w:pStyle w:val="Kopfzeile"/>
      <w:jc w:val="right"/>
    </w:pPr>
    <w:sdt>
      <w:sdtPr>
        <w:alias w:val="Titel"/>
        <w:tag w:val=""/>
        <w:id w:val="664756013"/>
        <w:placeholder>
          <w:docPart w:val="19AA797FDFC24261852354C5F266C31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103E2E">
          <w:t>11.11.2020</w:t>
        </w:r>
      </w:sdtContent>
    </w:sdt>
    <w:r w:rsidRPr="00103E2E">
      <w:t xml:space="preserve"> | </w:t>
    </w:r>
    <w:sdt>
      <w:sdtPr>
        <w:alias w:val="Autor"/>
        <w:tag w:val=""/>
        <w:id w:val="-1677181147"/>
        <w:placeholder>
          <w:docPart w:val="0D123BD86C744812BFD5813F3210C63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103E2E">
          <w:t>Moritz Bergan</w:t>
        </w:r>
      </w:sdtContent>
    </w:sdt>
  </w:p>
  <w:p w14:paraId="6B5B754F" w14:textId="77777777" w:rsidR="00103E2E" w:rsidRPr="00103E2E" w:rsidRDefault="00103E2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A3"/>
    <w:rsid w:val="00032EE1"/>
    <w:rsid w:val="00087AF6"/>
    <w:rsid w:val="000965ED"/>
    <w:rsid w:val="000B1CA3"/>
    <w:rsid w:val="000D324D"/>
    <w:rsid w:val="000D3946"/>
    <w:rsid w:val="000E4FD9"/>
    <w:rsid w:val="00103E2E"/>
    <w:rsid w:val="00133DF8"/>
    <w:rsid w:val="001A7CB7"/>
    <w:rsid w:val="001E638E"/>
    <w:rsid w:val="001F1257"/>
    <w:rsid w:val="001F30F1"/>
    <w:rsid w:val="001F7F83"/>
    <w:rsid w:val="00205C4C"/>
    <w:rsid w:val="0021770F"/>
    <w:rsid w:val="00257A69"/>
    <w:rsid w:val="002F4ADB"/>
    <w:rsid w:val="0031030C"/>
    <w:rsid w:val="0031164E"/>
    <w:rsid w:val="00350208"/>
    <w:rsid w:val="00351265"/>
    <w:rsid w:val="00351FC3"/>
    <w:rsid w:val="003663AB"/>
    <w:rsid w:val="00375A17"/>
    <w:rsid w:val="00381BA3"/>
    <w:rsid w:val="003A1C7C"/>
    <w:rsid w:val="003C21B5"/>
    <w:rsid w:val="00412127"/>
    <w:rsid w:val="00412B85"/>
    <w:rsid w:val="00413D6B"/>
    <w:rsid w:val="00415928"/>
    <w:rsid w:val="00464985"/>
    <w:rsid w:val="00471F5F"/>
    <w:rsid w:val="00477B35"/>
    <w:rsid w:val="00481418"/>
    <w:rsid w:val="004A74E4"/>
    <w:rsid w:val="004B574B"/>
    <w:rsid w:val="004D0392"/>
    <w:rsid w:val="004D2819"/>
    <w:rsid w:val="004D358F"/>
    <w:rsid w:val="004E76DF"/>
    <w:rsid w:val="0050064F"/>
    <w:rsid w:val="005146B2"/>
    <w:rsid w:val="00515490"/>
    <w:rsid w:val="00524C5D"/>
    <w:rsid w:val="00531CDE"/>
    <w:rsid w:val="00551E4D"/>
    <w:rsid w:val="005726F0"/>
    <w:rsid w:val="00585221"/>
    <w:rsid w:val="00594E52"/>
    <w:rsid w:val="005A3DB3"/>
    <w:rsid w:val="005B2A59"/>
    <w:rsid w:val="005C463D"/>
    <w:rsid w:val="005D4E29"/>
    <w:rsid w:val="005E5985"/>
    <w:rsid w:val="005F4A6A"/>
    <w:rsid w:val="0062733F"/>
    <w:rsid w:val="00633468"/>
    <w:rsid w:val="00635754"/>
    <w:rsid w:val="00637067"/>
    <w:rsid w:val="00651A7A"/>
    <w:rsid w:val="00657875"/>
    <w:rsid w:val="0068082F"/>
    <w:rsid w:val="006B6701"/>
    <w:rsid w:val="006D60B9"/>
    <w:rsid w:val="006E2810"/>
    <w:rsid w:val="0070662F"/>
    <w:rsid w:val="007367F7"/>
    <w:rsid w:val="0074665A"/>
    <w:rsid w:val="007B6D9A"/>
    <w:rsid w:val="007C4298"/>
    <w:rsid w:val="007F1711"/>
    <w:rsid w:val="007F3844"/>
    <w:rsid w:val="00812F4C"/>
    <w:rsid w:val="00820754"/>
    <w:rsid w:val="0084614A"/>
    <w:rsid w:val="00854F7D"/>
    <w:rsid w:val="008B3C89"/>
    <w:rsid w:val="008D2FAA"/>
    <w:rsid w:val="00934AE2"/>
    <w:rsid w:val="0093505C"/>
    <w:rsid w:val="00943753"/>
    <w:rsid w:val="00945144"/>
    <w:rsid w:val="0096749C"/>
    <w:rsid w:val="00975DF7"/>
    <w:rsid w:val="0098432C"/>
    <w:rsid w:val="009920F6"/>
    <w:rsid w:val="0099246B"/>
    <w:rsid w:val="009A2CB3"/>
    <w:rsid w:val="009C5061"/>
    <w:rsid w:val="009C6CFE"/>
    <w:rsid w:val="009E0C36"/>
    <w:rsid w:val="009F7009"/>
    <w:rsid w:val="00A43E42"/>
    <w:rsid w:val="00A7384F"/>
    <w:rsid w:val="00A80D2E"/>
    <w:rsid w:val="00A843FB"/>
    <w:rsid w:val="00AC0561"/>
    <w:rsid w:val="00AC42DC"/>
    <w:rsid w:val="00AC5771"/>
    <w:rsid w:val="00AD0123"/>
    <w:rsid w:val="00AF2854"/>
    <w:rsid w:val="00B2028F"/>
    <w:rsid w:val="00B25778"/>
    <w:rsid w:val="00B608D4"/>
    <w:rsid w:val="00B77656"/>
    <w:rsid w:val="00B77FCB"/>
    <w:rsid w:val="00B81815"/>
    <w:rsid w:val="00B95BFC"/>
    <w:rsid w:val="00BA31E7"/>
    <w:rsid w:val="00BD2ACE"/>
    <w:rsid w:val="00BE1C65"/>
    <w:rsid w:val="00C0455B"/>
    <w:rsid w:val="00C163CB"/>
    <w:rsid w:val="00C510DC"/>
    <w:rsid w:val="00C64F4F"/>
    <w:rsid w:val="00C814AE"/>
    <w:rsid w:val="00C86F8F"/>
    <w:rsid w:val="00CA65B4"/>
    <w:rsid w:val="00CB065A"/>
    <w:rsid w:val="00D042DF"/>
    <w:rsid w:val="00D37581"/>
    <w:rsid w:val="00D568BB"/>
    <w:rsid w:val="00D74479"/>
    <w:rsid w:val="00D745C6"/>
    <w:rsid w:val="00D74883"/>
    <w:rsid w:val="00D8142E"/>
    <w:rsid w:val="00D873E9"/>
    <w:rsid w:val="00D87F0C"/>
    <w:rsid w:val="00DA66C2"/>
    <w:rsid w:val="00DC1FCE"/>
    <w:rsid w:val="00DC5F2A"/>
    <w:rsid w:val="00DF2AED"/>
    <w:rsid w:val="00E04DDF"/>
    <w:rsid w:val="00E1629F"/>
    <w:rsid w:val="00E311ED"/>
    <w:rsid w:val="00E40BDB"/>
    <w:rsid w:val="00E44C65"/>
    <w:rsid w:val="00E728E6"/>
    <w:rsid w:val="00E742DF"/>
    <w:rsid w:val="00E84133"/>
    <w:rsid w:val="00EB15FF"/>
    <w:rsid w:val="00EB296F"/>
    <w:rsid w:val="00EC7A0E"/>
    <w:rsid w:val="00ED0F18"/>
    <w:rsid w:val="00EF7BC7"/>
    <w:rsid w:val="00F03B7C"/>
    <w:rsid w:val="00F07FDC"/>
    <w:rsid w:val="00F35969"/>
    <w:rsid w:val="00F40F23"/>
    <w:rsid w:val="00F4377C"/>
    <w:rsid w:val="00F521D9"/>
    <w:rsid w:val="00F52C45"/>
    <w:rsid w:val="00F74F1E"/>
    <w:rsid w:val="00FA06B5"/>
    <w:rsid w:val="00FB26F9"/>
    <w:rsid w:val="00FB5B31"/>
    <w:rsid w:val="00FC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40C46"/>
  <w15:chartTrackingRefBased/>
  <w15:docId w15:val="{2E0C3968-0849-4702-9AFB-38F2F66F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8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8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103E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3E2E"/>
  </w:style>
  <w:style w:type="paragraph" w:styleId="Fuzeile">
    <w:name w:val="footer"/>
    <w:basedOn w:val="Standard"/>
    <w:link w:val="FuzeileZchn"/>
    <w:uiPriority w:val="99"/>
    <w:unhideWhenUsed/>
    <w:rsid w:val="00103E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3E2E"/>
  </w:style>
  <w:style w:type="paragraph" w:styleId="Beschriftung">
    <w:name w:val="caption"/>
    <w:basedOn w:val="Standard"/>
    <w:next w:val="Standard"/>
    <w:uiPriority w:val="35"/>
    <w:unhideWhenUsed/>
    <w:qFormat/>
    <w:rsid w:val="00D042D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AA797FDFC24261852354C5F266C31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B6C841A-743E-4055-BAFC-17E950C25868}"/>
      </w:docPartPr>
      <w:docPartBody>
        <w:p w:rsidR="00000000" w:rsidRDefault="001B68B4" w:rsidP="001B68B4">
          <w:pPr>
            <w:pStyle w:val="19AA797FDFC24261852354C5F266C315"/>
          </w:pPr>
          <w:r>
            <w:rPr>
              <w:color w:val="4472C4" w:themeColor="accent1"/>
            </w:rPr>
            <w:t>[Dokumenttitel]</w:t>
          </w:r>
        </w:p>
      </w:docPartBody>
    </w:docPart>
    <w:docPart>
      <w:docPartPr>
        <w:name w:val="0D123BD86C744812BFD5813F3210C6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2C837A-C104-4CA1-AC9A-1EF455D7926C}"/>
      </w:docPartPr>
      <w:docPartBody>
        <w:p w:rsidR="00000000" w:rsidRDefault="001B68B4" w:rsidP="001B68B4">
          <w:pPr>
            <w:pStyle w:val="0D123BD86C744812BFD5813F3210C632"/>
          </w:pPr>
          <w: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B4"/>
    <w:rsid w:val="0018411A"/>
    <w:rsid w:val="001B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9AA797FDFC24261852354C5F266C315">
    <w:name w:val="19AA797FDFC24261852354C5F266C315"/>
    <w:rsid w:val="001B68B4"/>
  </w:style>
  <w:style w:type="paragraph" w:customStyle="1" w:styleId="0D123BD86C744812BFD5813F3210C632">
    <w:name w:val="0D123BD86C744812BFD5813F3210C632"/>
    <w:rsid w:val="001B68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11.11.2020</dc:title>
  <dc:subject/>
  <dc:creator>Moritz Bergan</dc:creator>
  <cp:keywords/>
  <dc:description/>
  <cp:lastModifiedBy>Moritz Bergan</cp:lastModifiedBy>
  <cp:revision>191</cp:revision>
  <cp:lastPrinted>2020-11-11T17:07:00Z</cp:lastPrinted>
  <dcterms:created xsi:type="dcterms:W3CDTF">2020-11-11T14:21:00Z</dcterms:created>
  <dcterms:modified xsi:type="dcterms:W3CDTF">2020-11-11T17:07:00Z</dcterms:modified>
</cp:coreProperties>
</file>