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2B5" w:rsidRPr="0054552A" w:rsidRDefault="00A502B5">
      <w:pPr>
        <w:rPr>
          <w:rFonts w:ascii="Arial" w:hAnsi="Arial" w:cs="Arial"/>
          <w:b/>
          <w:sz w:val="24"/>
        </w:rPr>
      </w:pPr>
      <w:r w:rsidRPr="0054552A">
        <w:rPr>
          <w:rFonts w:ascii="Arial" w:hAnsi="Arial" w:cs="Arial"/>
          <w:b/>
          <w:sz w:val="24"/>
        </w:rPr>
        <w:t xml:space="preserve">Kia </w:t>
      </w:r>
      <w:proofErr w:type="spellStart"/>
      <w:r w:rsidRPr="0054552A">
        <w:rPr>
          <w:rFonts w:ascii="Arial" w:hAnsi="Arial" w:cs="Arial"/>
          <w:b/>
          <w:sz w:val="24"/>
        </w:rPr>
        <w:t>Ora</w:t>
      </w:r>
      <w:proofErr w:type="spellEnd"/>
      <w:r w:rsidRPr="0054552A">
        <w:rPr>
          <w:rFonts w:ascii="Arial" w:hAnsi="Arial" w:cs="Arial"/>
          <w:b/>
          <w:sz w:val="24"/>
        </w:rPr>
        <w:t>, and welcome to Key</w:t>
      </w:r>
      <w:r w:rsidR="0054552A" w:rsidRPr="0054552A">
        <w:rPr>
          <w:rFonts w:ascii="Arial" w:hAnsi="Arial" w:cs="Arial"/>
          <w:b/>
          <w:sz w:val="24"/>
        </w:rPr>
        <w:t>-</w:t>
      </w:r>
      <w:proofErr w:type="spellStart"/>
      <w:r w:rsidRPr="0054552A">
        <w:rPr>
          <w:rFonts w:ascii="Arial" w:hAnsi="Arial" w:cs="Arial"/>
          <w:b/>
          <w:sz w:val="24"/>
        </w:rPr>
        <w:t>Ora</w:t>
      </w:r>
      <w:proofErr w:type="spellEnd"/>
      <w:r w:rsidRPr="0054552A">
        <w:rPr>
          <w:rFonts w:ascii="Arial" w:hAnsi="Arial" w:cs="Arial"/>
          <w:b/>
          <w:sz w:val="24"/>
        </w:rPr>
        <w:t>!</w:t>
      </w:r>
    </w:p>
    <w:p w:rsidR="00A502B5" w:rsidRPr="0054552A" w:rsidRDefault="00A502B5">
      <w:pPr>
        <w:rPr>
          <w:rFonts w:ascii="Arial" w:hAnsi="Arial" w:cs="Arial"/>
          <w:sz w:val="24"/>
        </w:rPr>
      </w:pPr>
    </w:p>
    <w:p w:rsidR="0095670F" w:rsidRDefault="0054552A" w:rsidP="0095670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54552A">
        <w:rPr>
          <w:rFonts w:ascii="Arial" w:hAnsi="Arial" w:cs="Arial"/>
          <w:b w:val="0"/>
          <w:sz w:val="24"/>
          <w:szCs w:val="24"/>
        </w:rPr>
        <w:t>Key-</w:t>
      </w:r>
      <w:proofErr w:type="spellStart"/>
      <w:r w:rsidRPr="0054552A">
        <w:rPr>
          <w:rFonts w:ascii="Arial" w:hAnsi="Arial" w:cs="Arial"/>
          <w:b w:val="0"/>
          <w:sz w:val="24"/>
          <w:szCs w:val="24"/>
        </w:rPr>
        <w:t>Ora</w:t>
      </w:r>
      <w:proofErr w:type="spellEnd"/>
      <w:r w:rsidRPr="0054552A">
        <w:rPr>
          <w:rFonts w:ascii="Arial" w:hAnsi="Arial" w:cs="Arial"/>
          <w:b w:val="0"/>
          <w:sz w:val="24"/>
          <w:szCs w:val="24"/>
        </w:rPr>
        <w:t xml:space="preserve"> is a</w:t>
      </w:r>
      <w:r w:rsidR="009D7F07">
        <w:rPr>
          <w:rFonts w:ascii="Arial" w:hAnsi="Arial" w:cs="Arial"/>
          <w:b w:val="0"/>
          <w:sz w:val="24"/>
          <w:szCs w:val="24"/>
        </w:rPr>
        <w:t xml:space="preserve"> New Zealand o</w:t>
      </w:r>
      <w:r w:rsidR="00972B6C">
        <w:rPr>
          <w:rFonts w:ascii="Arial" w:hAnsi="Arial" w:cs="Arial"/>
          <w:b w:val="0"/>
          <w:sz w:val="24"/>
          <w:szCs w:val="24"/>
        </w:rPr>
        <w:t>wned and operated</w:t>
      </w:r>
      <w:r w:rsidRPr="0054552A">
        <w:rPr>
          <w:rFonts w:ascii="Arial" w:hAnsi="Arial" w:cs="Arial"/>
          <w:b w:val="0"/>
          <w:sz w:val="24"/>
          <w:szCs w:val="24"/>
        </w:rPr>
        <w:t xml:space="preserve"> dietary supplements business </w:t>
      </w:r>
      <w:r>
        <w:rPr>
          <w:rFonts w:ascii="Arial" w:hAnsi="Arial" w:cs="Arial"/>
          <w:b w:val="0"/>
          <w:sz w:val="24"/>
          <w:szCs w:val="24"/>
        </w:rPr>
        <w:t xml:space="preserve">that was established </w:t>
      </w:r>
      <w:r w:rsidRPr="0054552A">
        <w:rPr>
          <w:rFonts w:ascii="Arial" w:hAnsi="Arial" w:cs="Arial"/>
          <w:b w:val="0"/>
          <w:sz w:val="24"/>
          <w:szCs w:val="24"/>
        </w:rPr>
        <w:t xml:space="preserve">to </w:t>
      </w:r>
      <w:r w:rsidR="009D7F07">
        <w:rPr>
          <w:rFonts w:ascii="Arial" w:hAnsi="Arial" w:cs="Arial"/>
          <w:b w:val="0"/>
          <w:sz w:val="24"/>
          <w:szCs w:val="24"/>
        </w:rPr>
        <w:t xml:space="preserve">serve as </w:t>
      </w:r>
      <w:r w:rsidRPr="0054552A">
        <w:rPr>
          <w:rFonts w:ascii="Arial" w:hAnsi="Arial" w:cs="Arial"/>
          <w:b w:val="0"/>
          <w:sz w:val="24"/>
          <w:szCs w:val="24"/>
        </w:rPr>
        <w:t>the</w:t>
      </w:r>
      <w:r w:rsidR="00A502B5" w:rsidRPr="0054552A">
        <w:rPr>
          <w:rFonts w:ascii="Arial" w:hAnsi="Arial" w:cs="Arial"/>
          <w:b w:val="0"/>
          <w:sz w:val="24"/>
          <w:szCs w:val="24"/>
        </w:rPr>
        <w:t xml:space="preserve"> “Key”</w:t>
      </w:r>
      <w:r w:rsidRPr="0054552A">
        <w:rPr>
          <w:rFonts w:ascii="Arial" w:hAnsi="Arial" w:cs="Arial"/>
          <w:b w:val="0"/>
          <w:sz w:val="24"/>
          <w:szCs w:val="24"/>
        </w:rPr>
        <w:t xml:space="preserve"> to </w:t>
      </w:r>
      <w:r>
        <w:rPr>
          <w:rFonts w:ascii="Arial" w:hAnsi="Arial" w:cs="Arial"/>
          <w:b w:val="0"/>
          <w:sz w:val="24"/>
          <w:szCs w:val="24"/>
        </w:rPr>
        <w:t>everyone’s</w:t>
      </w:r>
      <w:r w:rsidRPr="0054552A">
        <w:rPr>
          <w:rFonts w:ascii="Arial" w:hAnsi="Arial" w:cs="Arial"/>
          <w:b w:val="0"/>
          <w:sz w:val="24"/>
          <w:szCs w:val="24"/>
        </w:rPr>
        <w:t xml:space="preserve"> “</w:t>
      </w:r>
      <w:proofErr w:type="spellStart"/>
      <w:r w:rsidRPr="0054552A">
        <w:rPr>
          <w:rFonts w:ascii="Arial" w:hAnsi="Arial" w:cs="Arial"/>
          <w:b w:val="0"/>
          <w:sz w:val="24"/>
          <w:szCs w:val="24"/>
        </w:rPr>
        <w:t>Ora</w:t>
      </w:r>
      <w:proofErr w:type="spellEnd"/>
      <w:r w:rsidRPr="0054552A">
        <w:rPr>
          <w:rFonts w:ascii="Arial" w:hAnsi="Arial" w:cs="Arial"/>
          <w:b w:val="0"/>
          <w:sz w:val="24"/>
          <w:szCs w:val="24"/>
        </w:rPr>
        <w:t>” (“healing</w:t>
      </w:r>
      <w:r>
        <w:rPr>
          <w:rFonts w:ascii="Arial" w:hAnsi="Arial" w:cs="Arial"/>
          <w:b w:val="0"/>
          <w:sz w:val="24"/>
          <w:szCs w:val="24"/>
        </w:rPr>
        <w:t>”</w:t>
      </w:r>
      <w:r w:rsidRPr="0054552A">
        <w:rPr>
          <w:rFonts w:ascii="Arial" w:hAnsi="Arial" w:cs="Arial"/>
          <w:b w:val="0"/>
          <w:sz w:val="24"/>
          <w:szCs w:val="24"/>
        </w:rPr>
        <w:t xml:space="preserve"> in </w:t>
      </w:r>
      <w:proofErr w:type="spellStart"/>
      <w:r w:rsidRPr="0054552A">
        <w:rPr>
          <w:rFonts w:ascii="Arial" w:hAnsi="Arial" w:cs="Arial"/>
          <w:b w:val="0"/>
          <w:sz w:val="24"/>
          <w:szCs w:val="24"/>
        </w:rPr>
        <w:t>Te</w:t>
      </w:r>
      <w:proofErr w:type="spellEnd"/>
      <w:r w:rsidRPr="0054552A">
        <w:rPr>
          <w:rFonts w:ascii="Arial" w:hAnsi="Arial" w:cs="Arial"/>
          <w:b w:val="0"/>
          <w:sz w:val="24"/>
          <w:szCs w:val="24"/>
        </w:rPr>
        <w:t xml:space="preserve"> Reo </w:t>
      </w:r>
      <w:r w:rsidRPr="0054552A">
        <w:rPr>
          <w:rFonts w:ascii="Arial" w:hAnsi="Arial" w:cs="Arial"/>
          <w:b w:val="0"/>
          <w:bCs w:val="0"/>
          <w:color w:val="222222"/>
          <w:sz w:val="24"/>
          <w:szCs w:val="24"/>
        </w:rPr>
        <w:t>Māori</w:t>
      </w:r>
      <w:r w:rsidRPr="0054552A">
        <w:rPr>
          <w:rFonts w:ascii="Arial" w:hAnsi="Arial" w:cs="Arial"/>
          <w:b w:val="0"/>
          <w:sz w:val="24"/>
          <w:szCs w:val="24"/>
        </w:rPr>
        <w:t>).</w:t>
      </w:r>
      <w:r w:rsidR="009D7F07">
        <w:rPr>
          <w:rFonts w:ascii="Arial" w:hAnsi="Arial" w:cs="Arial"/>
          <w:b w:val="0"/>
          <w:sz w:val="24"/>
          <w:szCs w:val="24"/>
        </w:rPr>
        <w:t xml:space="preserve"> </w:t>
      </w:r>
      <w:r w:rsidR="00972B6C">
        <w:rPr>
          <w:rFonts w:ascii="Arial" w:hAnsi="Arial" w:cs="Arial"/>
          <w:b w:val="0"/>
          <w:sz w:val="24"/>
          <w:szCs w:val="24"/>
        </w:rPr>
        <w:t>At Key-</w:t>
      </w:r>
      <w:proofErr w:type="spellStart"/>
      <w:r w:rsidR="00972B6C">
        <w:rPr>
          <w:rFonts w:ascii="Arial" w:hAnsi="Arial" w:cs="Arial"/>
          <w:b w:val="0"/>
          <w:sz w:val="24"/>
          <w:szCs w:val="24"/>
        </w:rPr>
        <w:t>Ora</w:t>
      </w:r>
      <w:proofErr w:type="spellEnd"/>
      <w:r w:rsidR="00972B6C">
        <w:rPr>
          <w:rFonts w:ascii="Arial" w:hAnsi="Arial" w:cs="Arial"/>
          <w:b w:val="0"/>
          <w:sz w:val="24"/>
          <w:szCs w:val="24"/>
        </w:rPr>
        <w:t>, w</w:t>
      </w:r>
      <w:r w:rsidR="009D7F07">
        <w:rPr>
          <w:rFonts w:ascii="Arial" w:hAnsi="Arial" w:cs="Arial"/>
          <w:b w:val="0"/>
          <w:sz w:val="24"/>
          <w:szCs w:val="24"/>
        </w:rPr>
        <w:t>e strive to deliver only the best</w:t>
      </w:r>
      <w:r w:rsidR="00972B6C">
        <w:rPr>
          <w:rFonts w:ascii="Arial" w:hAnsi="Arial" w:cs="Arial"/>
          <w:b w:val="0"/>
          <w:sz w:val="24"/>
          <w:szCs w:val="24"/>
        </w:rPr>
        <w:t xml:space="preserve"> products for</w:t>
      </w:r>
      <w:r w:rsidR="009D7F07">
        <w:rPr>
          <w:rFonts w:ascii="Arial" w:hAnsi="Arial" w:cs="Arial"/>
          <w:b w:val="0"/>
          <w:sz w:val="24"/>
          <w:szCs w:val="24"/>
        </w:rPr>
        <w:t xml:space="preserve"> our consumers, through </w:t>
      </w:r>
      <w:r w:rsidR="00D462B6">
        <w:rPr>
          <w:rFonts w:ascii="Arial" w:hAnsi="Arial" w:cs="Arial"/>
          <w:b w:val="0"/>
          <w:sz w:val="24"/>
          <w:szCs w:val="24"/>
        </w:rPr>
        <w:t>impeccably</w:t>
      </w:r>
      <w:r w:rsidR="009D7F07">
        <w:rPr>
          <w:rFonts w:ascii="Arial" w:hAnsi="Arial" w:cs="Arial"/>
          <w:b w:val="0"/>
          <w:sz w:val="24"/>
          <w:szCs w:val="24"/>
        </w:rPr>
        <w:t xml:space="preserve"> </w:t>
      </w:r>
      <w:r w:rsidR="00D462B6">
        <w:rPr>
          <w:rFonts w:ascii="Arial" w:hAnsi="Arial" w:cs="Arial"/>
          <w:b w:val="0"/>
          <w:sz w:val="24"/>
          <w:szCs w:val="24"/>
        </w:rPr>
        <w:t>keepin</w:t>
      </w:r>
      <w:r w:rsidR="009D7F07">
        <w:rPr>
          <w:rFonts w:ascii="Arial" w:hAnsi="Arial" w:cs="Arial"/>
          <w:b w:val="0"/>
          <w:sz w:val="24"/>
          <w:szCs w:val="24"/>
        </w:rPr>
        <w:t>g true to</w:t>
      </w:r>
      <w:r w:rsidR="00D462B6">
        <w:rPr>
          <w:rFonts w:ascii="Arial" w:hAnsi="Arial" w:cs="Arial"/>
          <w:b w:val="0"/>
          <w:sz w:val="24"/>
          <w:szCs w:val="24"/>
        </w:rPr>
        <w:t xml:space="preserve"> our</w:t>
      </w:r>
      <w:r w:rsidR="009D7F07">
        <w:rPr>
          <w:rFonts w:ascii="Arial" w:hAnsi="Arial" w:cs="Arial"/>
          <w:b w:val="0"/>
          <w:sz w:val="24"/>
          <w:szCs w:val="24"/>
        </w:rPr>
        <w:t xml:space="preserve"> values</w:t>
      </w:r>
      <w:r w:rsidR="00D462B6">
        <w:rPr>
          <w:rFonts w:ascii="Arial" w:hAnsi="Arial" w:cs="Arial"/>
          <w:b w:val="0"/>
          <w:sz w:val="24"/>
          <w:szCs w:val="24"/>
        </w:rPr>
        <w:t xml:space="preserve"> of Kiwi Heritage, Purity and Integrity. </w:t>
      </w:r>
      <w:r w:rsidR="009D7F07">
        <w:rPr>
          <w:rFonts w:ascii="Arial" w:hAnsi="Arial" w:cs="Arial"/>
          <w:b w:val="0"/>
          <w:sz w:val="24"/>
          <w:szCs w:val="24"/>
        </w:rPr>
        <w:t xml:space="preserve"> </w:t>
      </w:r>
      <w:r w:rsidR="0095670F">
        <w:rPr>
          <w:rFonts w:ascii="Arial" w:hAnsi="Arial" w:cs="Arial"/>
          <w:b w:val="0"/>
          <w:sz w:val="24"/>
          <w:szCs w:val="24"/>
        </w:rPr>
        <w:t xml:space="preserve">These values drive us to consistently strive for excellent service and to share improved health with everyone in the community. </w:t>
      </w:r>
    </w:p>
    <w:p w:rsidR="009D7F07" w:rsidRDefault="009D7F07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9D7F07" w:rsidRDefault="009D7F07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A502B5" w:rsidRPr="009D7F07" w:rsidRDefault="00D462B6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Kiwi Heritage</w:t>
      </w:r>
      <w:r w:rsidR="009D7F07" w:rsidRPr="009D7F07">
        <w:rPr>
          <w:rFonts w:ascii="Arial" w:hAnsi="Arial" w:cs="Arial"/>
          <w:i/>
          <w:sz w:val="24"/>
          <w:szCs w:val="24"/>
        </w:rPr>
        <w:t xml:space="preserve"> </w:t>
      </w:r>
      <w:r w:rsidR="0054552A" w:rsidRPr="009D7F07">
        <w:rPr>
          <w:rFonts w:ascii="Arial" w:hAnsi="Arial" w:cs="Arial"/>
          <w:i/>
          <w:sz w:val="24"/>
          <w:szCs w:val="24"/>
        </w:rPr>
        <w:t xml:space="preserve"> </w:t>
      </w:r>
    </w:p>
    <w:p w:rsidR="0054552A" w:rsidRDefault="0054552A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9D7F07" w:rsidRDefault="009D7F07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New Zealand has long been acknowledged as one of the world’s most gloriously pure countries and as </w:t>
      </w:r>
      <w:r w:rsidR="00D462B6">
        <w:rPr>
          <w:rFonts w:ascii="Arial" w:hAnsi="Arial" w:cs="Arial"/>
          <w:b w:val="0"/>
          <w:sz w:val="24"/>
          <w:szCs w:val="24"/>
        </w:rPr>
        <w:t>the leading</w:t>
      </w:r>
      <w:r>
        <w:rPr>
          <w:rFonts w:ascii="Arial" w:hAnsi="Arial" w:cs="Arial"/>
          <w:b w:val="0"/>
          <w:sz w:val="24"/>
          <w:szCs w:val="24"/>
        </w:rPr>
        <w:t xml:space="preserve"> source of high quality natural resources. At the heart of Key-</w:t>
      </w:r>
      <w:proofErr w:type="spellStart"/>
      <w:r>
        <w:rPr>
          <w:rFonts w:ascii="Arial" w:hAnsi="Arial" w:cs="Arial"/>
          <w:b w:val="0"/>
          <w:sz w:val="24"/>
          <w:szCs w:val="24"/>
        </w:rPr>
        <w:t>Ora’s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products are </w:t>
      </w:r>
      <w:r w:rsidR="00972B6C">
        <w:rPr>
          <w:rFonts w:ascii="Arial" w:hAnsi="Arial" w:cs="Arial"/>
          <w:b w:val="0"/>
          <w:sz w:val="24"/>
          <w:szCs w:val="24"/>
        </w:rPr>
        <w:t xml:space="preserve">these Kiwi </w:t>
      </w:r>
      <w:r>
        <w:rPr>
          <w:rFonts w:ascii="Arial" w:hAnsi="Arial" w:cs="Arial"/>
          <w:b w:val="0"/>
          <w:sz w:val="24"/>
          <w:szCs w:val="24"/>
        </w:rPr>
        <w:t>resources, which</w:t>
      </w:r>
      <w:r w:rsidR="00D462B6">
        <w:rPr>
          <w:rFonts w:ascii="Arial" w:hAnsi="Arial" w:cs="Arial"/>
          <w:b w:val="0"/>
          <w:sz w:val="24"/>
          <w:szCs w:val="24"/>
        </w:rPr>
        <w:t xml:space="preserve"> we prioritize </w:t>
      </w:r>
      <w:r w:rsidR="00972B6C">
        <w:rPr>
          <w:rFonts w:ascii="Arial" w:hAnsi="Arial" w:cs="Arial"/>
          <w:b w:val="0"/>
          <w:sz w:val="24"/>
          <w:szCs w:val="24"/>
        </w:rPr>
        <w:t xml:space="preserve">as </w:t>
      </w:r>
      <w:r w:rsidR="0095670F">
        <w:rPr>
          <w:rFonts w:ascii="Arial" w:hAnsi="Arial" w:cs="Arial"/>
          <w:b w:val="0"/>
          <w:sz w:val="24"/>
          <w:szCs w:val="24"/>
        </w:rPr>
        <w:t xml:space="preserve">being </w:t>
      </w:r>
      <w:r w:rsidR="00972B6C">
        <w:rPr>
          <w:rFonts w:ascii="Arial" w:hAnsi="Arial" w:cs="Arial"/>
          <w:b w:val="0"/>
          <w:sz w:val="24"/>
          <w:szCs w:val="24"/>
        </w:rPr>
        <w:t xml:space="preserve">the </w:t>
      </w:r>
      <w:r w:rsidR="0095670F">
        <w:rPr>
          <w:rFonts w:ascii="Arial" w:hAnsi="Arial" w:cs="Arial"/>
          <w:b w:val="0"/>
          <w:sz w:val="24"/>
          <w:szCs w:val="24"/>
        </w:rPr>
        <w:t>key ingredient</w:t>
      </w:r>
      <w:r w:rsidR="00972B6C">
        <w:rPr>
          <w:rFonts w:ascii="Arial" w:hAnsi="Arial" w:cs="Arial"/>
          <w:b w:val="0"/>
          <w:sz w:val="24"/>
          <w:szCs w:val="24"/>
        </w:rPr>
        <w:t xml:space="preserve"> </w:t>
      </w:r>
      <w:r w:rsidR="00D462B6">
        <w:rPr>
          <w:rFonts w:ascii="Arial" w:hAnsi="Arial" w:cs="Arial"/>
          <w:b w:val="0"/>
          <w:sz w:val="24"/>
          <w:szCs w:val="24"/>
        </w:rPr>
        <w:t xml:space="preserve">for </w:t>
      </w:r>
      <w:r w:rsidR="00972B6C">
        <w:rPr>
          <w:rFonts w:ascii="Arial" w:hAnsi="Arial" w:cs="Arial"/>
          <w:b w:val="0"/>
          <w:sz w:val="24"/>
          <w:szCs w:val="24"/>
        </w:rPr>
        <w:t>all of our products</w:t>
      </w:r>
      <w:r w:rsidR="00D462B6">
        <w:rPr>
          <w:rFonts w:ascii="Arial" w:hAnsi="Arial" w:cs="Arial"/>
          <w:b w:val="0"/>
          <w:sz w:val="24"/>
          <w:szCs w:val="24"/>
        </w:rPr>
        <w:t xml:space="preserve">. These national resources </w:t>
      </w:r>
      <w:r>
        <w:rPr>
          <w:rFonts w:ascii="Arial" w:hAnsi="Arial" w:cs="Arial"/>
          <w:b w:val="0"/>
          <w:sz w:val="24"/>
          <w:szCs w:val="24"/>
        </w:rPr>
        <w:t xml:space="preserve">are </w:t>
      </w:r>
      <w:r w:rsidR="00D462B6">
        <w:rPr>
          <w:rFonts w:ascii="Arial" w:hAnsi="Arial" w:cs="Arial"/>
          <w:b w:val="0"/>
          <w:sz w:val="24"/>
          <w:szCs w:val="24"/>
        </w:rPr>
        <w:t xml:space="preserve">then </w:t>
      </w:r>
      <w:r>
        <w:rPr>
          <w:rFonts w:ascii="Arial" w:hAnsi="Arial" w:cs="Arial"/>
          <w:b w:val="0"/>
          <w:sz w:val="24"/>
          <w:szCs w:val="24"/>
        </w:rPr>
        <w:t>blended with various international</w:t>
      </w:r>
      <w:r w:rsidR="00972B6C">
        <w:rPr>
          <w:rFonts w:ascii="Arial" w:hAnsi="Arial" w:cs="Arial"/>
          <w:b w:val="0"/>
          <w:sz w:val="24"/>
          <w:szCs w:val="24"/>
        </w:rPr>
        <w:t xml:space="preserve">ly sourced resources, </w:t>
      </w:r>
      <w:r w:rsidR="0095670F">
        <w:rPr>
          <w:rFonts w:ascii="Arial" w:hAnsi="Arial" w:cs="Arial"/>
          <w:b w:val="0"/>
          <w:sz w:val="24"/>
          <w:szCs w:val="24"/>
        </w:rPr>
        <w:t xml:space="preserve">creating a </w:t>
      </w:r>
      <w:r w:rsidR="00972B6C">
        <w:rPr>
          <w:rFonts w:ascii="Arial" w:hAnsi="Arial" w:cs="Arial"/>
          <w:b w:val="0"/>
          <w:sz w:val="24"/>
          <w:szCs w:val="24"/>
        </w:rPr>
        <w:t xml:space="preserve">beautiful </w:t>
      </w:r>
      <w:r w:rsidR="0095670F">
        <w:rPr>
          <w:rFonts w:ascii="Arial" w:hAnsi="Arial" w:cs="Arial"/>
          <w:b w:val="0"/>
          <w:sz w:val="24"/>
          <w:szCs w:val="24"/>
        </w:rPr>
        <w:t>synergy</w:t>
      </w:r>
      <w:r w:rsidR="00972B6C">
        <w:rPr>
          <w:rFonts w:ascii="Arial" w:hAnsi="Arial" w:cs="Arial"/>
          <w:b w:val="0"/>
          <w:sz w:val="24"/>
          <w:szCs w:val="24"/>
        </w:rPr>
        <w:t xml:space="preserve">. </w:t>
      </w:r>
      <w:r>
        <w:rPr>
          <w:rFonts w:ascii="Arial" w:hAnsi="Arial" w:cs="Arial"/>
          <w:b w:val="0"/>
          <w:sz w:val="24"/>
          <w:szCs w:val="24"/>
        </w:rPr>
        <w:t xml:space="preserve">Our products are formulated and created </w:t>
      </w:r>
      <w:r w:rsidR="00D462B6">
        <w:rPr>
          <w:rFonts w:ascii="Arial" w:hAnsi="Arial" w:cs="Arial"/>
          <w:b w:val="0"/>
          <w:sz w:val="24"/>
          <w:szCs w:val="24"/>
        </w:rPr>
        <w:t xml:space="preserve">in New Zealand, to ensure that our Kiwi heritage shines through during the entire process, from </w:t>
      </w:r>
      <w:r w:rsidR="0095670F">
        <w:rPr>
          <w:rFonts w:ascii="Arial" w:hAnsi="Arial" w:cs="Arial"/>
          <w:b w:val="0"/>
          <w:sz w:val="24"/>
          <w:szCs w:val="24"/>
        </w:rPr>
        <w:t xml:space="preserve">R&amp;D, all the way </w:t>
      </w:r>
      <w:r w:rsidR="00D462B6">
        <w:rPr>
          <w:rFonts w:ascii="Arial" w:hAnsi="Arial" w:cs="Arial"/>
          <w:b w:val="0"/>
          <w:sz w:val="24"/>
          <w:szCs w:val="24"/>
        </w:rPr>
        <w:t xml:space="preserve">through to production. </w:t>
      </w:r>
    </w:p>
    <w:p w:rsidR="00D462B6" w:rsidRDefault="00D462B6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D462B6" w:rsidRPr="00D462B6" w:rsidRDefault="00D462B6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Purity</w:t>
      </w:r>
    </w:p>
    <w:p w:rsidR="00D462B6" w:rsidRDefault="00D462B6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D462B6" w:rsidRDefault="00D462B6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Key-</w:t>
      </w:r>
      <w:proofErr w:type="spellStart"/>
      <w:r>
        <w:rPr>
          <w:rFonts w:ascii="Arial" w:hAnsi="Arial" w:cs="Arial"/>
          <w:b w:val="0"/>
          <w:sz w:val="24"/>
          <w:szCs w:val="24"/>
        </w:rPr>
        <w:t>Ora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is a firm believer in the fact that the end-result delivered by dietary supplementary products is predominantly determined by the purity and effectiveness of the ingredients contained within</w:t>
      </w:r>
      <w:r w:rsidR="0095670F">
        <w:rPr>
          <w:rFonts w:ascii="Arial" w:hAnsi="Arial" w:cs="Arial"/>
          <w:b w:val="0"/>
          <w:sz w:val="24"/>
          <w:szCs w:val="24"/>
        </w:rPr>
        <w:t xml:space="preserve"> them</w:t>
      </w:r>
      <w:r>
        <w:rPr>
          <w:rFonts w:ascii="Arial" w:hAnsi="Arial" w:cs="Arial"/>
          <w:b w:val="0"/>
          <w:sz w:val="24"/>
          <w:szCs w:val="24"/>
        </w:rPr>
        <w:t xml:space="preserve">. </w:t>
      </w:r>
      <w:r w:rsidR="00972B6C">
        <w:rPr>
          <w:rFonts w:ascii="Arial" w:hAnsi="Arial" w:cs="Arial"/>
          <w:b w:val="0"/>
          <w:sz w:val="24"/>
          <w:szCs w:val="24"/>
        </w:rPr>
        <w:t>In developing our products</w:t>
      </w:r>
      <w:r>
        <w:rPr>
          <w:rFonts w:ascii="Arial" w:hAnsi="Arial" w:cs="Arial"/>
          <w:b w:val="0"/>
          <w:sz w:val="24"/>
          <w:szCs w:val="24"/>
        </w:rPr>
        <w:t>, Key-</w:t>
      </w:r>
      <w:proofErr w:type="spellStart"/>
      <w:r>
        <w:rPr>
          <w:rFonts w:ascii="Arial" w:hAnsi="Arial" w:cs="Arial"/>
          <w:b w:val="0"/>
          <w:sz w:val="24"/>
          <w:szCs w:val="24"/>
        </w:rPr>
        <w:t>Ora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is focused on identifying </w:t>
      </w:r>
      <w:r w:rsidR="00972B6C">
        <w:rPr>
          <w:rFonts w:ascii="Arial" w:hAnsi="Arial" w:cs="Arial"/>
          <w:b w:val="0"/>
          <w:sz w:val="24"/>
          <w:szCs w:val="24"/>
        </w:rPr>
        <w:t>and procuring</w:t>
      </w:r>
      <w:r w:rsidR="0095670F">
        <w:rPr>
          <w:rFonts w:ascii="Arial" w:hAnsi="Arial" w:cs="Arial"/>
          <w:b w:val="0"/>
          <w:sz w:val="24"/>
          <w:szCs w:val="24"/>
        </w:rPr>
        <w:t xml:space="preserve"> only</w:t>
      </w:r>
      <w:r w:rsidR="00972B6C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 xml:space="preserve">the purest sources </w:t>
      </w:r>
      <w:r w:rsidR="00972B6C">
        <w:rPr>
          <w:rFonts w:ascii="Arial" w:hAnsi="Arial" w:cs="Arial"/>
          <w:b w:val="0"/>
          <w:sz w:val="24"/>
          <w:szCs w:val="24"/>
        </w:rPr>
        <w:t>of ingredients. When these pure ingredients are blended together in the production of Key-</w:t>
      </w:r>
      <w:proofErr w:type="spellStart"/>
      <w:r w:rsidR="00972B6C">
        <w:rPr>
          <w:rFonts w:ascii="Arial" w:hAnsi="Arial" w:cs="Arial"/>
          <w:b w:val="0"/>
          <w:sz w:val="24"/>
          <w:szCs w:val="24"/>
        </w:rPr>
        <w:t>Ora’s</w:t>
      </w:r>
      <w:proofErr w:type="spellEnd"/>
      <w:r w:rsidR="00972B6C">
        <w:rPr>
          <w:rFonts w:ascii="Arial" w:hAnsi="Arial" w:cs="Arial"/>
          <w:b w:val="0"/>
          <w:sz w:val="24"/>
          <w:szCs w:val="24"/>
        </w:rPr>
        <w:t xml:space="preserve"> products, they </w:t>
      </w:r>
      <w:r w:rsidR="00972B6C">
        <w:rPr>
          <w:rFonts w:ascii="Arial" w:hAnsi="Arial" w:cs="Arial"/>
          <w:b w:val="0"/>
          <w:sz w:val="24"/>
          <w:szCs w:val="24"/>
        </w:rPr>
        <w:t>provide fantastic health benefits to our consumers</w:t>
      </w:r>
      <w:r w:rsidR="00972B6C">
        <w:rPr>
          <w:rFonts w:ascii="Arial" w:hAnsi="Arial" w:cs="Arial"/>
          <w:b w:val="0"/>
          <w:sz w:val="24"/>
          <w:szCs w:val="24"/>
        </w:rPr>
        <w:t xml:space="preserve">. </w:t>
      </w:r>
    </w:p>
    <w:p w:rsidR="00972B6C" w:rsidRDefault="00972B6C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972B6C" w:rsidRDefault="00972B6C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Integrity </w:t>
      </w:r>
    </w:p>
    <w:p w:rsidR="00972B6C" w:rsidRPr="00972B6C" w:rsidRDefault="00972B6C" w:rsidP="0054552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i/>
          <w:sz w:val="24"/>
          <w:szCs w:val="24"/>
        </w:rPr>
      </w:pPr>
    </w:p>
    <w:p w:rsidR="008E0AAF" w:rsidRDefault="00D462B6" w:rsidP="008E0AA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Our</w:t>
      </w:r>
      <w:r w:rsidR="00972B6C">
        <w:rPr>
          <w:rFonts w:ascii="Arial" w:hAnsi="Arial" w:cs="Arial"/>
          <w:b w:val="0"/>
          <w:sz w:val="24"/>
          <w:szCs w:val="24"/>
        </w:rPr>
        <w:t xml:space="preserve"> core philosophy is that honest products create loyal consumers.</w:t>
      </w:r>
      <w:r w:rsidR="008E0AAF">
        <w:rPr>
          <w:rFonts w:ascii="Arial" w:hAnsi="Arial" w:cs="Arial"/>
          <w:b w:val="0"/>
          <w:sz w:val="24"/>
          <w:szCs w:val="24"/>
        </w:rPr>
        <w:t xml:space="preserve"> In all of our processes, integrity remains at the forefront of our values, to ensure that our products de</w:t>
      </w:r>
      <w:r w:rsidR="0095670F">
        <w:rPr>
          <w:rFonts w:ascii="Arial" w:hAnsi="Arial" w:cs="Arial"/>
          <w:b w:val="0"/>
          <w:sz w:val="24"/>
          <w:szCs w:val="24"/>
        </w:rPr>
        <w:t>liver the value that it promises</w:t>
      </w:r>
      <w:r w:rsidR="008E0AAF">
        <w:rPr>
          <w:rFonts w:ascii="Arial" w:hAnsi="Arial" w:cs="Arial"/>
          <w:b w:val="0"/>
          <w:sz w:val="24"/>
          <w:szCs w:val="24"/>
        </w:rPr>
        <w:t xml:space="preserve"> to deliver. Our products are </w:t>
      </w:r>
      <w:r w:rsidR="0095670F">
        <w:rPr>
          <w:rFonts w:ascii="Arial" w:hAnsi="Arial" w:cs="Arial"/>
          <w:b w:val="0"/>
          <w:sz w:val="24"/>
          <w:szCs w:val="24"/>
        </w:rPr>
        <w:t xml:space="preserve">generated </w:t>
      </w:r>
      <w:r w:rsidR="008E0AAF">
        <w:rPr>
          <w:rFonts w:ascii="Arial" w:hAnsi="Arial" w:cs="Arial"/>
          <w:b w:val="0"/>
          <w:sz w:val="24"/>
          <w:szCs w:val="24"/>
        </w:rPr>
        <w:t xml:space="preserve">through the validation of extensive research and development. </w:t>
      </w:r>
      <w:r w:rsidR="0095670F">
        <w:rPr>
          <w:rFonts w:ascii="Arial" w:hAnsi="Arial" w:cs="Arial"/>
          <w:b w:val="0"/>
          <w:sz w:val="24"/>
          <w:szCs w:val="24"/>
        </w:rPr>
        <w:t>W</w:t>
      </w:r>
      <w:r w:rsidR="008E0AAF">
        <w:rPr>
          <w:rFonts w:ascii="Arial" w:hAnsi="Arial" w:cs="Arial"/>
          <w:b w:val="0"/>
          <w:sz w:val="24"/>
          <w:szCs w:val="24"/>
        </w:rPr>
        <w:t>e</w:t>
      </w:r>
      <w:r w:rsidR="0095670F">
        <w:rPr>
          <w:rFonts w:ascii="Arial" w:hAnsi="Arial" w:cs="Arial"/>
          <w:b w:val="0"/>
          <w:sz w:val="24"/>
          <w:szCs w:val="24"/>
        </w:rPr>
        <w:t xml:space="preserve"> then</w:t>
      </w:r>
      <w:r w:rsidR="008E0AAF">
        <w:rPr>
          <w:rFonts w:ascii="Arial" w:hAnsi="Arial" w:cs="Arial"/>
          <w:b w:val="0"/>
          <w:sz w:val="24"/>
          <w:szCs w:val="24"/>
        </w:rPr>
        <w:t xml:space="preserve"> procure the highest quality raw materials that compose our products. These raw materials are then blended together under a strictly controlled and </w:t>
      </w:r>
      <w:r w:rsidR="0095670F">
        <w:rPr>
          <w:rFonts w:ascii="Arial" w:hAnsi="Arial" w:cs="Arial"/>
          <w:b w:val="0"/>
          <w:sz w:val="24"/>
          <w:szCs w:val="24"/>
        </w:rPr>
        <w:t xml:space="preserve">monitored environment, </w:t>
      </w:r>
      <w:r w:rsidR="008E0AAF">
        <w:rPr>
          <w:rFonts w:ascii="Arial" w:hAnsi="Arial" w:cs="Arial"/>
          <w:b w:val="0"/>
          <w:sz w:val="24"/>
          <w:szCs w:val="24"/>
        </w:rPr>
        <w:t xml:space="preserve">with established procedures. This relentless attitude of delivering honest value to our consumers allows us to be hugely confident in the </w:t>
      </w:r>
      <w:r w:rsidR="0095670F">
        <w:rPr>
          <w:rFonts w:ascii="Arial" w:hAnsi="Arial" w:cs="Arial"/>
          <w:b w:val="0"/>
          <w:sz w:val="24"/>
          <w:szCs w:val="24"/>
        </w:rPr>
        <w:t xml:space="preserve">honesty of the benefits provided by our </w:t>
      </w:r>
      <w:r w:rsidR="008E0AAF">
        <w:rPr>
          <w:rFonts w:ascii="Arial" w:hAnsi="Arial" w:cs="Arial"/>
          <w:b w:val="0"/>
          <w:sz w:val="24"/>
          <w:szCs w:val="24"/>
        </w:rPr>
        <w:t xml:space="preserve">products. </w:t>
      </w:r>
    </w:p>
    <w:p w:rsidR="008E0AAF" w:rsidRDefault="008E0AAF" w:rsidP="008E0AA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6F2A9F" w:rsidRPr="008E0AAF" w:rsidRDefault="006F2A9F" w:rsidP="008E0AA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Welcome again to Key-</w:t>
      </w:r>
      <w:proofErr w:type="spellStart"/>
      <w:r>
        <w:rPr>
          <w:rFonts w:ascii="Arial" w:hAnsi="Arial" w:cs="Arial"/>
          <w:b w:val="0"/>
          <w:sz w:val="24"/>
          <w:szCs w:val="24"/>
        </w:rPr>
        <w:t>Ora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– where you can find the </w:t>
      </w:r>
      <w:r w:rsidR="0095670F">
        <w:rPr>
          <w:rFonts w:ascii="Arial" w:hAnsi="Arial" w:cs="Arial"/>
          <w:b w:val="0"/>
          <w:sz w:val="24"/>
          <w:szCs w:val="24"/>
        </w:rPr>
        <w:t xml:space="preserve">Key to unlock the best in your </w:t>
      </w:r>
      <w:proofErr w:type="spellStart"/>
      <w:r w:rsidR="0095670F">
        <w:rPr>
          <w:rFonts w:ascii="Arial" w:hAnsi="Arial" w:cs="Arial"/>
          <w:b w:val="0"/>
          <w:sz w:val="24"/>
          <w:szCs w:val="24"/>
        </w:rPr>
        <w:t>Ora</w:t>
      </w:r>
      <w:proofErr w:type="spellEnd"/>
      <w:r w:rsidR="0095670F">
        <w:rPr>
          <w:rFonts w:ascii="Arial" w:hAnsi="Arial" w:cs="Arial"/>
          <w:b w:val="0"/>
          <w:sz w:val="24"/>
          <w:szCs w:val="24"/>
        </w:rPr>
        <w:t>!</w:t>
      </w:r>
      <w:r w:rsidR="00353B63">
        <w:rPr>
          <w:rFonts w:ascii="Arial" w:hAnsi="Arial" w:cs="Arial"/>
          <w:b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C01B90" w:rsidRPr="00C01B90" w:rsidRDefault="00C01B90"/>
    <w:sectPr w:rsidR="00C01B90" w:rsidRPr="00C01B90" w:rsidSect="00341C2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90"/>
    <w:rsid w:val="002868F9"/>
    <w:rsid w:val="00341C21"/>
    <w:rsid w:val="00353B63"/>
    <w:rsid w:val="0054552A"/>
    <w:rsid w:val="006F2A9F"/>
    <w:rsid w:val="00784159"/>
    <w:rsid w:val="008B348C"/>
    <w:rsid w:val="008E0AAF"/>
    <w:rsid w:val="0095670F"/>
    <w:rsid w:val="00972B6C"/>
    <w:rsid w:val="009D7F07"/>
    <w:rsid w:val="00A502B5"/>
    <w:rsid w:val="00B17B6E"/>
    <w:rsid w:val="00C01B90"/>
    <w:rsid w:val="00D4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8649"/>
  <w15:chartTrackingRefBased/>
  <w15:docId w15:val="{CB112A8D-15DC-5646-BEF4-F9E8A69B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C01B9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B90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1B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Strong">
    <w:name w:val="Strong"/>
    <w:basedOn w:val="DefaultParagraphFont"/>
    <w:uiPriority w:val="22"/>
    <w:qFormat/>
    <w:rsid w:val="00C01B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55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B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D7DE816ED94489ED0F981DA13315E" ma:contentTypeVersion="8" ma:contentTypeDescription="Create a new document." ma:contentTypeScope="" ma:versionID="6fef31e75ee9c75b43f3f835d8a2a90e">
  <xsd:schema xmlns:xsd="http://www.w3.org/2001/XMLSchema" xmlns:xs="http://www.w3.org/2001/XMLSchema" xmlns:p="http://schemas.microsoft.com/office/2006/metadata/properties" xmlns:ns2="2a509dd8-c605-4851-936e-4c7e5f1f6e5e" xmlns:ns3="0fea4114-dc88-4afd-b4e0-13b3eac07ab5" targetNamespace="http://schemas.microsoft.com/office/2006/metadata/properties" ma:root="true" ma:fieldsID="1922e0f11a1d2bca00cfe19a961c3308" ns2:_="" ns3:_="">
    <xsd:import namespace="2a509dd8-c605-4851-936e-4c7e5f1f6e5e"/>
    <xsd:import namespace="0fea4114-dc88-4afd-b4e0-13b3eac07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09dd8-c605-4851-936e-4c7e5f1f6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a4114-dc88-4afd-b4e0-13b3eac07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811198-05D6-4A4C-ADC9-D285F1286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09dd8-c605-4851-936e-4c7e5f1f6e5e"/>
    <ds:schemaRef ds:uri="0fea4114-dc88-4afd-b4e0-13b3eac07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3B8889-EA7C-4B8B-89C3-2EA8C061C4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05BC35-1D7D-4E24-B46A-E097BC982D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Staff</cp:lastModifiedBy>
  <cp:revision>9</cp:revision>
  <cp:lastPrinted>2018-05-10T00:26:00Z</cp:lastPrinted>
  <dcterms:created xsi:type="dcterms:W3CDTF">2018-05-03T05:08:00Z</dcterms:created>
  <dcterms:modified xsi:type="dcterms:W3CDTF">2018-05-10T01:38:00Z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0x010100033D7DE816ED94489ED0F981DA13315E</vt:lpwstr>
  </property>
</Properties>
</file>