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B851" w14:textId="77777777" w:rsidR="00792FC4" w:rsidRPr="00792FC4" w:rsidRDefault="00792FC4" w:rsidP="00792FC4">
      <w:pPr>
        <w:rPr>
          <w:b/>
          <w:bCs/>
          <w:sz w:val="22"/>
          <w:szCs w:val="22"/>
        </w:rPr>
      </w:pPr>
      <w:r w:rsidRPr="00792FC4">
        <w:rPr>
          <w:b/>
          <w:bCs/>
          <w:sz w:val="22"/>
          <w:szCs w:val="22"/>
        </w:rPr>
        <w:t>Foreign Key Cascade Davranışları</w:t>
      </w:r>
    </w:p>
    <w:p w14:paraId="657DB1F9" w14:textId="25A0C224" w:rsidR="00792FC4" w:rsidRPr="00792FC4" w:rsidRDefault="00792FC4" w:rsidP="00792FC4">
      <w:pPr>
        <w:rPr>
          <w:sz w:val="22"/>
          <w:szCs w:val="22"/>
        </w:rPr>
      </w:pPr>
      <w:r w:rsidRPr="00792FC4">
        <w:rPr>
          <w:sz w:val="22"/>
          <w:szCs w:val="22"/>
        </w:rPr>
        <w:t xml:space="preserve">Veritabanlarında tablolar arasındaki ilişkileri yönetmek için </w:t>
      </w:r>
      <w:r w:rsidRPr="00792FC4">
        <w:rPr>
          <w:b/>
          <w:bCs/>
          <w:sz w:val="22"/>
          <w:szCs w:val="22"/>
        </w:rPr>
        <w:t>foreign key</w:t>
      </w:r>
      <w:r w:rsidRPr="00792FC4">
        <w:rPr>
          <w:sz w:val="22"/>
          <w:szCs w:val="22"/>
        </w:rPr>
        <w:t xml:space="preserve"> kullanılır. Foreign key, bir tablodaki bir sütunun, başka bir tablodaki primary key ile ilişkili olduğunu belirtir. Bu ilişkilerde, bir kayıt silindiğinde veya güncellendiğinde bağlı tabloların nasıl davranacağını belirlemek için cascade davranışları kullanılır.</w:t>
      </w:r>
    </w:p>
    <w:p w14:paraId="2221804A" w14:textId="77777777" w:rsidR="00792FC4" w:rsidRPr="00792FC4" w:rsidRDefault="00792FC4" w:rsidP="00792FC4">
      <w:pPr>
        <w:rPr>
          <w:b/>
          <w:bCs/>
          <w:sz w:val="22"/>
          <w:szCs w:val="22"/>
        </w:rPr>
      </w:pPr>
      <w:r w:rsidRPr="00792FC4">
        <w:rPr>
          <w:b/>
          <w:bCs/>
          <w:sz w:val="22"/>
          <w:szCs w:val="22"/>
        </w:rPr>
        <w:t>1. CASCADE</w:t>
      </w:r>
    </w:p>
    <w:p w14:paraId="7A4360C2" w14:textId="38CB8A73" w:rsidR="00792FC4" w:rsidRPr="00792FC4" w:rsidRDefault="00792FC4" w:rsidP="00792FC4">
      <w:pPr>
        <w:rPr>
          <w:sz w:val="22"/>
          <w:szCs w:val="22"/>
        </w:rPr>
      </w:pPr>
      <w:r w:rsidRPr="00792FC4">
        <w:rPr>
          <w:sz w:val="22"/>
          <w:szCs w:val="22"/>
        </w:rPr>
        <w:t>İlişkili tablodaki kayıtların, ana tabloda yapılan değişikliklere otomatik olarak uyum sağlamasını sağlar.</w:t>
      </w:r>
    </w:p>
    <w:p w14:paraId="05E3F66E" w14:textId="77777777" w:rsidR="00792FC4" w:rsidRPr="00792FC4" w:rsidRDefault="00792FC4" w:rsidP="00792FC4">
      <w:pPr>
        <w:numPr>
          <w:ilvl w:val="0"/>
          <w:numId w:val="1"/>
        </w:numPr>
        <w:rPr>
          <w:sz w:val="22"/>
          <w:szCs w:val="22"/>
        </w:rPr>
      </w:pPr>
      <w:r w:rsidRPr="00792FC4">
        <w:rPr>
          <w:b/>
          <w:bCs/>
          <w:sz w:val="22"/>
          <w:szCs w:val="22"/>
        </w:rPr>
        <w:t>ON DELETE CASCADE:</w:t>
      </w:r>
      <w:r w:rsidRPr="00792FC4">
        <w:rPr>
          <w:sz w:val="22"/>
          <w:szCs w:val="22"/>
        </w:rPr>
        <w:t xml:space="preserve"> Ana tablodaki bir kayıt silindiğinde, bu kayda bağlı tüm kayıtlar ilişkili tablodan da otomatik olarak silinir.</w:t>
      </w:r>
    </w:p>
    <w:p w14:paraId="1571887F" w14:textId="77777777" w:rsidR="00792FC4" w:rsidRPr="00792FC4" w:rsidRDefault="00792FC4" w:rsidP="00792FC4">
      <w:pPr>
        <w:numPr>
          <w:ilvl w:val="0"/>
          <w:numId w:val="1"/>
        </w:numPr>
        <w:rPr>
          <w:sz w:val="22"/>
          <w:szCs w:val="22"/>
        </w:rPr>
      </w:pPr>
      <w:r w:rsidRPr="00792FC4">
        <w:rPr>
          <w:b/>
          <w:bCs/>
          <w:sz w:val="22"/>
          <w:szCs w:val="22"/>
        </w:rPr>
        <w:t>ON UPDATE CASCADE:</w:t>
      </w:r>
      <w:r w:rsidRPr="00792FC4">
        <w:rPr>
          <w:sz w:val="22"/>
          <w:szCs w:val="22"/>
        </w:rPr>
        <w:t xml:space="preserve"> Ana tablodaki primary key güncellendiğinde, bu değere bağlı tüm foreign key değerleri otomatik olarak güncellenir.</w:t>
      </w:r>
    </w:p>
    <w:p w14:paraId="3F8E1BE5" w14:textId="77777777" w:rsidR="00792FC4" w:rsidRPr="00792FC4" w:rsidRDefault="00792FC4" w:rsidP="00792FC4">
      <w:pPr>
        <w:rPr>
          <w:sz w:val="22"/>
          <w:szCs w:val="22"/>
        </w:rPr>
      </w:pPr>
      <w:r w:rsidRPr="00792FC4">
        <w:rPr>
          <w:sz w:val="22"/>
          <w:szCs w:val="22"/>
        </w:rPr>
        <w:t>Örnek: Orders tablosunda CustomerID foreign key olarak bağlı ise, bir müşteri silindiğinde o müşteriye ait tüm siparişler otomatik olarak silinir.</w:t>
      </w:r>
    </w:p>
    <w:p w14:paraId="49D0FD07" w14:textId="77777777" w:rsidR="00792FC4" w:rsidRPr="00792FC4" w:rsidRDefault="00792FC4" w:rsidP="00792FC4">
      <w:pPr>
        <w:rPr>
          <w:b/>
          <w:bCs/>
          <w:sz w:val="22"/>
          <w:szCs w:val="22"/>
        </w:rPr>
      </w:pPr>
      <w:r w:rsidRPr="00792FC4">
        <w:rPr>
          <w:b/>
          <w:bCs/>
          <w:sz w:val="22"/>
          <w:szCs w:val="22"/>
        </w:rPr>
        <w:t>2. SET NULL</w:t>
      </w:r>
    </w:p>
    <w:p w14:paraId="7187D167" w14:textId="6276A5AC" w:rsidR="00792FC4" w:rsidRPr="00792FC4" w:rsidRDefault="00792FC4" w:rsidP="00792FC4">
      <w:pPr>
        <w:rPr>
          <w:sz w:val="22"/>
          <w:szCs w:val="22"/>
        </w:rPr>
      </w:pPr>
      <w:r w:rsidRPr="00792FC4">
        <w:rPr>
          <w:sz w:val="22"/>
          <w:szCs w:val="22"/>
        </w:rPr>
        <w:t>Ana tabloda bir kayıt silindiğinde veya güncellendiğinde, bağlı tablodaki foreign key değerlerini NULL yapar.</w:t>
      </w:r>
    </w:p>
    <w:p w14:paraId="027950C9" w14:textId="77777777" w:rsidR="00792FC4" w:rsidRPr="00792FC4" w:rsidRDefault="00792FC4" w:rsidP="00792FC4">
      <w:pPr>
        <w:numPr>
          <w:ilvl w:val="0"/>
          <w:numId w:val="2"/>
        </w:numPr>
        <w:rPr>
          <w:sz w:val="22"/>
          <w:szCs w:val="22"/>
        </w:rPr>
      </w:pPr>
      <w:r w:rsidRPr="00792FC4">
        <w:rPr>
          <w:b/>
          <w:bCs/>
          <w:sz w:val="22"/>
          <w:szCs w:val="22"/>
        </w:rPr>
        <w:t>ON DELETE SET NULL:</w:t>
      </w:r>
      <w:r w:rsidRPr="00792FC4">
        <w:rPr>
          <w:sz w:val="22"/>
          <w:szCs w:val="22"/>
        </w:rPr>
        <w:t xml:space="preserve"> Ana kayıt silindiğinde, ilişkili kayıtların foreign key sütunu NULL olarak güncellenir.</w:t>
      </w:r>
    </w:p>
    <w:p w14:paraId="031CE5F2" w14:textId="77777777" w:rsidR="00792FC4" w:rsidRPr="00792FC4" w:rsidRDefault="00792FC4" w:rsidP="00792FC4">
      <w:pPr>
        <w:numPr>
          <w:ilvl w:val="0"/>
          <w:numId w:val="2"/>
        </w:numPr>
        <w:rPr>
          <w:sz w:val="22"/>
          <w:szCs w:val="22"/>
        </w:rPr>
      </w:pPr>
      <w:r w:rsidRPr="00792FC4">
        <w:rPr>
          <w:b/>
          <w:bCs/>
          <w:sz w:val="22"/>
          <w:szCs w:val="22"/>
        </w:rPr>
        <w:t>ON UPDATE SET NULL:</w:t>
      </w:r>
      <w:r w:rsidRPr="00792FC4">
        <w:rPr>
          <w:sz w:val="22"/>
          <w:szCs w:val="22"/>
        </w:rPr>
        <w:t xml:space="preserve"> Ana tablodaki key değiştirildiğinde, bağlı tablodaki foreign key NULL yapılır.</w:t>
      </w:r>
    </w:p>
    <w:p w14:paraId="06AE2DDE" w14:textId="77777777" w:rsidR="00792FC4" w:rsidRPr="00792FC4" w:rsidRDefault="00792FC4" w:rsidP="00792FC4">
      <w:pPr>
        <w:rPr>
          <w:sz w:val="22"/>
          <w:szCs w:val="22"/>
        </w:rPr>
      </w:pPr>
      <w:r w:rsidRPr="00792FC4">
        <w:rPr>
          <w:sz w:val="22"/>
          <w:szCs w:val="22"/>
        </w:rPr>
        <w:t>Örnek: Bir çalışan departmanı silindiğinde, o departmandaki çalışanların DepartmentID sütunu NULL olur.</w:t>
      </w:r>
    </w:p>
    <w:p w14:paraId="6322438E" w14:textId="77777777" w:rsidR="00792FC4" w:rsidRPr="00792FC4" w:rsidRDefault="00792FC4" w:rsidP="00792FC4">
      <w:pPr>
        <w:rPr>
          <w:b/>
          <w:bCs/>
          <w:sz w:val="22"/>
          <w:szCs w:val="22"/>
        </w:rPr>
      </w:pPr>
      <w:r w:rsidRPr="00792FC4">
        <w:rPr>
          <w:b/>
          <w:bCs/>
          <w:sz w:val="22"/>
          <w:szCs w:val="22"/>
        </w:rPr>
        <w:t>3. SET DEFAULT</w:t>
      </w:r>
    </w:p>
    <w:p w14:paraId="348693B8" w14:textId="47B9F7B8" w:rsidR="00792FC4" w:rsidRPr="00792FC4" w:rsidRDefault="00792FC4" w:rsidP="00792FC4">
      <w:pPr>
        <w:rPr>
          <w:sz w:val="22"/>
          <w:szCs w:val="22"/>
        </w:rPr>
      </w:pPr>
      <w:r w:rsidRPr="00792FC4">
        <w:rPr>
          <w:sz w:val="22"/>
          <w:szCs w:val="22"/>
        </w:rPr>
        <w:t>Foreign key değerinin belirli bir varsayılan değerle güncellenmesini sağlar.</w:t>
      </w:r>
    </w:p>
    <w:p w14:paraId="29DDC825" w14:textId="77777777" w:rsidR="00792FC4" w:rsidRPr="00792FC4" w:rsidRDefault="00792FC4" w:rsidP="00792FC4">
      <w:pPr>
        <w:numPr>
          <w:ilvl w:val="0"/>
          <w:numId w:val="3"/>
        </w:numPr>
        <w:rPr>
          <w:sz w:val="22"/>
          <w:szCs w:val="22"/>
        </w:rPr>
      </w:pPr>
      <w:r w:rsidRPr="00792FC4">
        <w:rPr>
          <w:b/>
          <w:bCs/>
          <w:sz w:val="22"/>
          <w:szCs w:val="22"/>
        </w:rPr>
        <w:t>ON DELETE SET DEFAULT:</w:t>
      </w:r>
      <w:r w:rsidRPr="00792FC4">
        <w:rPr>
          <w:sz w:val="22"/>
          <w:szCs w:val="22"/>
        </w:rPr>
        <w:t xml:space="preserve"> Ana kayıt silindiğinde, ilişkili kayıtlar belirlenen varsayılan değere atanır.</w:t>
      </w:r>
    </w:p>
    <w:p w14:paraId="3C54062A" w14:textId="77777777" w:rsidR="00792FC4" w:rsidRPr="00792FC4" w:rsidRDefault="00792FC4" w:rsidP="00792FC4">
      <w:pPr>
        <w:numPr>
          <w:ilvl w:val="0"/>
          <w:numId w:val="3"/>
        </w:numPr>
        <w:rPr>
          <w:sz w:val="22"/>
          <w:szCs w:val="22"/>
        </w:rPr>
      </w:pPr>
      <w:r w:rsidRPr="00792FC4">
        <w:rPr>
          <w:b/>
          <w:bCs/>
          <w:sz w:val="22"/>
          <w:szCs w:val="22"/>
        </w:rPr>
        <w:t>ON UPDATE SET DEFAULT:</w:t>
      </w:r>
      <w:r w:rsidRPr="00792FC4">
        <w:rPr>
          <w:sz w:val="22"/>
          <w:szCs w:val="22"/>
        </w:rPr>
        <w:t xml:space="preserve"> Ana tabloda bir key güncellendiğinde, bağlı kayıtlar varsayılan değere atanır.</w:t>
      </w:r>
    </w:p>
    <w:p w14:paraId="7E7D411C" w14:textId="77777777" w:rsidR="00792FC4" w:rsidRPr="00792FC4" w:rsidRDefault="00792FC4" w:rsidP="00792FC4">
      <w:pPr>
        <w:rPr>
          <w:sz w:val="22"/>
          <w:szCs w:val="22"/>
        </w:rPr>
      </w:pPr>
      <w:r w:rsidRPr="00792FC4">
        <w:rPr>
          <w:sz w:val="22"/>
          <w:szCs w:val="22"/>
        </w:rPr>
        <w:t>Örnek: Departman silindiğinde, çalışanların departmanı “Belirlenmemiş” olarak atanabilir.</w:t>
      </w:r>
    </w:p>
    <w:p w14:paraId="2637D6CB" w14:textId="77777777" w:rsidR="00792FC4" w:rsidRPr="00792FC4" w:rsidRDefault="00792FC4" w:rsidP="00792FC4">
      <w:pPr>
        <w:rPr>
          <w:b/>
          <w:bCs/>
          <w:sz w:val="22"/>
          <w:szCs w:val="22"/>
        </w:rPr>
      </w:pPr>
      <w:r w:rsidRPr="00792FC4">
        <w:rPr>
          <w:b/>
          <w:bCs/>
          <w:sz w:val="22"/>
          <w:szCs w:val="22"/>
        </w:rPr>
        <w:t>4. NO ACTION / RESTRICT</w:t>
      </w:r>
    </w:p>
    <w:p w14:paraId="4737FAE5" w14:textId="5CE9D2FE" w:rsidR="00792FC4" w:rsidRPr="00792FC4" w:rsidRDefault="00792FC4" w:rsidP="00792FC4">
      <w:pPr>
        <w:rPr>
          <w:sz w:val="22"/>
          <w:szCs w:val="22"/>
        </w:rPr>
      </w:pPr>
      <w:r w:rsidRPr="00792FC4">
        <w:rPr>
          <w:sz w:val="22"/>
          <w:szCs w:val="22"/>
        </w:rPr>
        <w:t>Ana tabloda bir kayıt silinmeye veya güncellenmeye çalışıldığında, bağlı tabloda hala ilişkili kayıt varsa işlemi engeller.</w:t>
      </w:r>
    </w:p>
    <w:p w14:paraId="49A0F22A" w14:textId="77777777" w:rsidR="00792FC4" w:rsidRPr="00792FC4" w:rsidRDefault="00792FC4" w:rsidP="00792FC4">
      <w:pPr>
        <w:numPr>
          <w:ilvl w:val="0"/>
          <w:numId w:val="4"/>
        </w:numPr>
        <w:rPr>
          <w:sz w:val="22"/>
          <w:szCs w:val="22"/>
        </w:rPr>
      </w:pPr>
      <w:r w:rsidRPr="00792FC4">
        <w:rPr>
          <w:b/>
          <w:bCs/>
          <w:sz w:val="22"/>
          <w:szCs w:val="22"/>
        </w:rPr>
        <w:t>ON DELETE RESTRICT:</w:t>
      </w:r>
      <w:r w:rsidRPr="00792FC4">
        <w:rPr>
          <w:sz w:val="22"/>
          <w:szCs w:val="22"/>
        </w:rPr>
        <w:t xml:space="preserve"> Ana kayıt silinemez, eğer ilişkili kayıtlar varsa silme işlemi hata verir.</w:t>
      </w:r>
    </w:p>
    <w:p w14:paraId="3E772055" w14:textId="77777777" w:rsidR="00792FC4" w:rsidRPr="00792FC4" w:rsidRDefault="00792FC4" w:rsidP="00792FC4">
      <w:pPr>
        <w:numPr>
          <w:ilvl w:val="0"/>
          <w:numId w:val="4"/>
        </w:numPr>
        <w:rPr>
          <w:sz w:val="22"/>
          <w:szCs w:val="22"/>
        </w:rPr>
      </w:pPr>
      <w:r w:rsidRPr="00792FC4">
        <w:rPr>
          <w:b/>
          <w:bCs/>
          <w:sz w:val="22"/>
          <w:szCs w:val="22"/>
        </w:rPr>
        <w:lastRenderedPageBreak/>
        <w:t>ON UPDATE RESTRICT:</w:t>
      </w:r>
      <w:r w:rsidRPr="00792FC4">
        <w:rPr>
          <w:sz w:val="22"/>
          <w:szCs w:val="22"/>
        </w:rPr>
        <w:t xml:space="preserve"> Ana key güncellenemez, eğer bağlı kayıtlar varsa güncelleme hata verir.</w:t>
      </w:r>
    </w:p>
    <w:p w14:paraId="7B202601" w14:textId="77777777" w:rsidR="00792FC4" w:rsidRDefault="00792FC4" w:rsidP="00792FC4">
      <w:pPr>
        <w:pBdr>
          <w:bottom w:val="single" w:sz="6" w:space="1" w:color="auto"/>
        </w:pBdr>
        <w:rPr>
          <w:sz w:val="22"/>
          <w:szCs w:val="22"/>
        </w:rPr>
      </w:pPr>
      <w:r w:rsidRPr="00792FC4">
        <w:rPr>
          <w:sz w:val="22"/>
          <w:szCs w:val="22"/>
        </w:rPr>
        <w:t>Bu davranış, veri bütünlüğünü korumak için en sık tercih edilen yöntemlerden biridir.</w:t>
      </w:r>
    </w:p>
    <w:p w14:paraId="26C98FC8" w14:textId="77777777" w:rsidR="00792FC4" w:rsidRPr="00792FC4" w:rsidRDefault="00792FC4" w:rsidP="00792FC4">
      <w:pPr>
        <w:pBdr>
          <w:bottom w:val="single" w:sz="6" w:space="1" w:color="auto"/>
        </w:pBdr>
        <w:rPr>
          <w:sz w:val="22"/>
          <w:szCs w:val="22"/>
        </w:rPr>
      </w:pPr>
    </w:p>
    <w:p w14:paraId="43E31909" w14:textId="77777777" w:rsidR="00792FC4" w:rsidRDefault="00792FC4" w:rsidP="00792FC4">
      <w:pPr>
        <w:rPr>
          <w:sz w:val="22"/>
          <w:szCs w:val="22"/>
        </w:rPr>
      </w:pPr>
    </w:p>
    <w:p w14:paraId="4E44FEB0" w14:textId="5EEF879E" w:rsidR="00792FC4" w:rsidRDefault="00792FC4" w:rsidP="00792FC4">
      <w:pPr>
        <w:rPr>
          <w:sz w:val="22"/>
          <w:szCs w:val="22"/>
        </w:rPr>
      </w:pPr>
      <w:r>
        <w:rPr>
          <w:sz w:val="22"/>
          <w:szCs w:val="22"/>
        </w:rPr>
        <w:t>SORU: S</w:t>
      </w:r>
      <w:r w:rsidRPr="00792FC4">
        <w:rPr>
          <w:sz w:val="22"/>
          <w:szCs w:val="22"/>
        </w:rPr>
        <w:t>adece 771-555-0180 formatında olan telefonlar</w:t>
      </w:r>
      <w:r>
        <w:rPr>
          <w:sz w:val="22"/>
          <w:szCs w:val="22"/>
        </w:rPr>
        <w:t>ı listele.</w:t>
      </w:r>
    </w:p>
    <w:p w14:paraId="438CA161" w14:textId="0AE49BE6" w:rsidR="00792FC4" w:rsidRDefault="00792FC4" w:rsidP="003567B4">
      <w:pPr>
        <w:rPr>
          <w:sz w:val="22"/>
          <w:szCs w:val="22"/>
        </w:rPr>
      </w:pPr>
      <w:r>
        <w:rPr>
          <w:sz w:val="22"/>
          <w:szCs w:val="22"/>
        </w:rPr>
        <w:t>Çözümü uygun formatta REGEX yaz</w:t>
      </w:r>
      <w:r w:rsidR="003567B4">
        <w:rPr>
          <w:sz w:val="22"/>
          <w:szCs w:val="22"/>
        </w:rPr>
        <w:t xml:space="preserve">arak ve oracle’daki </w:t>
      </w:r>
      <w:r w:rsidR="003567B4" w:rsidRPr="003567B4">
        <w:rPr>
          <w:sz w:val="22"/>
          <w:szCs w:val="22"/>
        </w:rPr>
        <w:t>REGEXP_LIKE</w:t>
      </w:r>
      <w:r w:rsidR="003567B4">
        <w:rPr>
          <w:sz w:val="22"/>
          <w:szCs w:val="22"/>
        </w:rPr>
        <w:t xml:space="preserve"> fonksiyonunu kullanarak yaparız.</w:t>
      </w:r>
    </w:p>
    <w:p w14:paraId="0349D736" w14:textId="77777777" w:rsidR="003567B4" w:rsidRP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45292"/>
        <w:rPr>
          <w:rFonts w:ascii="Consolas" w:hAnsi="Consolas" w:cs="Courier New"/>
          <w:color w:val="24292E"/>
          <w:sz w:val="22"/>
          <w:szCs w:val="22"/>
        </w:rPr>
      </w:pPr>
      <w:r w:rsidRPr="003567B4">
        <w:rPr>
          <w:rFonts w:ascii="Consolas" w:hAnsi="Consolas" w:cs="Courier New"/>
          <w:color w:val="24292E"/>
          <w:sz w:val="22"/>
          <w:szCs w:val="22"/>
        </w:rPr>
        <w:t xml:space="preserve">SELECT </w:t>
      </w:r>
      <w:r w:rsidRPr="003567B4">
        <w:rPr>
          <w:rFonts w:ascii="Consolas" w:hAnsi="Consolas" w:cs="Courier New"/>
          <w:color w:val="005CC5"/>
          <w:sz w:val="22"/>
          <w:szCs w:val="22"/>
        </w:rPr>
        <w:t>*</w:t>
      </w:r>
    </w:p>
    <w:p w14:paraId="42D1F5AE" w14:textId="77777777" w:rsidR="003567B4" w:rsidRP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45292"/>
        <w:rPr>
          <w:rFonts w:ascii="Consolas" w:hAnsi="Consolas" w:cs="Courier New"/>
          <w:color w:val="24292E"/>
          <w:sz w:val="22"/>
          <w:szCs w:val="22"/>
        </w:rPr>
      </w:pPr>
      <w:r w:rsidRPr="003567B4">
        <w:rPr>
          <w:rFonts w:ascii="Consolas" w:hAnsi="Consolas" w:cs="Courier New"/>
          <w:color w:val="24292E"/>
          <w:sz w:val="22"/>
          <w:szCs w:val="22"/>
        </w:rPr>
        <w:t>FROM personphone</w:t>
      </w:r>
    </w:p>
    <w:p w14:paraId="5164C97A" w14:textId="6E02F3C4" w:rsidR="003567B4" w:rsidRP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45292"/>
        <w:rPr>
          <w:rFonts w:ascii="Consolas" w:hAnsi="Consolas" w:cs="Courier New"/>
          <w:color w:val="24292E"/>
          <w:sz w:val="22"/>
          <w:szCs w:val="22"/>
        </w:rPr>
      </w:pPr>
      <w:r w:rsidRPr="003567B4">
        <w:rPr>
          <w:rFonts w:ascii="Consolas" w:hAnsi="Consolas" w:cs="Courier New"/>
          <w:color w:val="24292E"/>
          <w:sz w:val="22"/>
          <w:szCs w:val="22"/>
        </w:rPr>
        <w:t>WHERE REGEXP_LIKE</w:t>
      </w:r>
      <w:r w:rsidRPr="003567B4">
        <w:rPr>
          <w:rFonts w:ascii="Consolas" w:hAnsi="Consolas" w:cs="Courier New"/>
          <w:color w:val="005CC5"/>
          <w:sz w:val="22"/>
          <w:szCs w:val="22"/>
        </w:rPr>
        <w:t>(</w:t>
      </w:r>
      <w:r w:rsidRPr="003567B4">
        <w:rPr>
          <w:rFonts w:ascii="Consolas" w:hAnsi="Consolas" w:cs="Courier New"/>
          <w:color w:val="24292E"/>
          <w:sz w:val="22"/>
          <w:szCs w:val="22"/>
        </w:rPr>
        <w:t>phonenumber</w:t>
      </w:r>
      <w:r w:rsidRPr="003567B4">
        <w:rPr>
          <w:rFonts w:ascii="Consolas" w:hAnsi="Consolas" w:cs="Courier New"/>
          <w:color w:val="005CC5"/>
          <w:sz w:val="22"/>
          <w:szCs w:val="22"/>
        </w:rPr>
        <w:t>,</w:t>
      </w:r>
      <w:r w:rsidRPr="003567B4">
        <w:rPr>
          <w:rFonts w:ascii="Consolas" w:hAnsi="Consolas" w:cs="Courier New"/>
          <w:color w:val="24292E"/>
          <w:sz w:val="22"/>
          <w:szCs w:val="22"/>
        </w:rPr>
        <w:t xml:space="preserve"> </w:t>
      </w:r>
      <w:r w:rsidRPr="003567B4">
        <w:rPr>
          <w:rFonts w:ascii="Consolas" w:hAnsi="Consolas" w:cs="Courier New"/>
          <w:color w:val="22863A"/>
          <w:sz w:val="22"/>
          <w:szCs w:val="22"/>
          <w:shd w:val="clear" w:color="auto" w:fill="F0FFF4"/>
        </w:rPr>
        <w:t>'^[0-9]{3}-[0-9]{3}-[0-9]{4}$'</w:t>
      </w:r>
      <w:r w:rsidRPr="003567B4">
        <w:rPr>
          <w:rFonts w:ascii="Consolas" w:hAnsi="Consolas" w:cs="Courier New"/>
          <w:color w:val="005CC5"/>
          <w:sz w:val="22"/>
          <w:szCs w:val="22"/>
        </w:rPr>
        <w:t>);</w:t>
      </w:r>
    </w:p>
    <w:p w14:paraId="07DB14F7" w14:textId="77777777" w:rsidR="003567B4" w:rsidRPr="00792FC4" w:rsidRDefault="003567B4" w:rsidP="003567B4">
      <w:pPr>
        <w:pBdr>
          <w:bottom w:val="single" w:sz="6" w:space="1" w:color="auto"/>
        </w:pBdr>
        <w:rPr>
          <w:sz w:val="22"/>
          <w:szCs w:val="22"/>
        </w:rPr>
      </w:pPr>
    </w:p>
    <w:p w14:paraId="7AC00A57" w14:textId="77777777" w:rsidR="003567B4" w:rsidRDefault="003567B4" w:rsidP="003567B4">
      <w:pPr>
        <w:rPr>
          <w:sz w:val="22"/>
          <w:szCs w:val="22"/>
        </w:rPr>
      </w:pPr>
    </w:p>
    <w:p w14:paraId="76B70D65" w14:textId="50CA8CEF" w:rsidR="003567B4" w:rsidRPr="003567B4" w:rsidRDefault="003567B4" w:rsidP="003567B4">
      <w:pPr>
        <w:rPr>
          <w:sz w:val="22"/>
          <w:szCs w:val="22"/>
        </w:rPr>
      </w:pPr>
      <w:r>
        <w:rPr>
          <w:sz w:val="22"/>
          <w:szCs w:val="22"/>
        </w:rPr>
        <w:t xml:space="preserve">SORU: Aşağıdaki sorguyu </w:t>
      </w:r>
      <w:r w:rsidRPr="003567B4">
        <w:rPr>
          <w:sz w:val="22"/>
          <w:szCs w:val="22"/>
        </w:rPr>
        <w:t>case</w:t>
      </w:r>
      <w:r>
        <w:rPr>
          <w:sz w:val="22"/>
          <w:szCs w:val="22"/>
        </w:rPr>
        <w:t xml:space="preserve"> </w:t>
      </w:r>
      <w:r w:rsidRPr="003567B4">
        <w:rPr>
          <w:sz w:val="22"/>
          <w:szCs w:val="22"/>
        </w:rPr>
        <w:t xml:space="preserve">when </w:t>
      </w:r>
      <w:r>
        <w:rPr>
          <w:sz w:val="22"/>
          <w:szCs w:val="22"/>
        </w:rPr>
        <w:t>kullanmadan çöz.</w:t>
      </w:r>
    </w:p>
    <w:p w14:paraId="0AD8A1CF"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Ü</w:t>
      </w:r>
      <w:r>
        <w:rPr>
          <w:rFonts w:ascii="Consolas" w:hAnsi="Consolas" w:cs="Courier New"/>
          <w:color w:val="24292E"/>
          <w:sz w:val="17"/>
          <w:szCs w:val="17"/>
        </w:rPr>
        <w:t>r</w:t>
      </w:r>
      <w:r>
        <w:rPr>
          <w:rFonts w:ascii="Consolas" w:hAnsi="Consolas" w:cs="Courier New"/>
          <w:color w:val="005CC5"/>
          <w:sz w:val="17"/>
          <w:szCs w:val="17"/>
        </w:rPr>
        <w:t>ü</w:t>
      </w:r>
      <w:r>
        <w:rPr>
          <w:rFonts w:ascii="Consolas" w:hAnsi="Consolas" w:cs="Courier New"/>
          <w:color w:val="24292E"/>
          <w:sz w:val="17"/>
          <w:szCs w:val="17"/>
        </w:rPr>
        <w:t>n renkleri t</w:t>
      </w:r>
      <w:r>
        <w:rPr>
          <w:rFonts w:ascii="Consolas" w:hAnsi="Consolas" w:cs="Courier New"/>
          <w:color w:val="005CC5"/>
          <w:sz w:val="17"/>
          <w:szCs w:val="17"/>
        </w:rPr>
        <w:t>ü</w:t>
      </w:r>
      <w:r>
        <w:rPr>
          <w:rFonts w:ascii="Consolas" w:hAnsi="Consolas" w:cs="Courier New"/>
          <w:color w:val="24292E"/>
          <w:sz w:val="17"/>
          <w:szCs w:val="17"/>
        </w:rPr>
        <w:t>rk</w:t>
      </w:r>
      <w:r>
        <w:rPr>
          <w:rFonts w:ascii="Consolas" w:hAnsi="Consolas" w:cs="Courier New"/>
          <w:color w:val="005CC5"/>
          <w:sz w:val="17"/>
          <w:szCs w:val="17"/>
        </w:rPr>
        <w:t>ç</w:t>
      </w:r>
      <w:r>
        <w:rPr>
          <w:rFonts w:ascii="Consolas" w:hAnsi="Consolas" w:cs="Courier New"/>
          <w:color w:val="24292E"/>
          <w:sz w:val="17"/>
          <w:szCs w:val="17"/>
        </w:rPr>
        <w:t>e olarak g</w:t>
      </w:r>
      <w:r>
        <w:rPr>
          <w:rFonts w:ascii="Consolas" w:hAnsi="Consolas" w:cs="Courier New"/>
          <w:color w:val="005CC5"/>
          <w:sz w:val="17"/>
          <w:szCs w:val="17"/>
        </w:rPr>
        <w:t>ö</w:t>
      </w:r>
      <w:r>
        <w:rPr>
          <w:rFonts w:ascii="Consolas" w:hAnsi="Consolas" w:cs="Courier New"/>
          <w:color w:val="24292E"/>
          <w:sz w:val="17"/>
          <w:szCs w:val="17"/>
        </w:rPr>
        <w:t>sterilsin</w:t>
      </w:r>
    </w:p>
    <w:p w14:paraId="33C43E11"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D73A49"/>
          <w:sz w:val="17"/>
          <w:szCs w:val="17"/>
        </w:rPr>
        <w:t>select</w:t>
      </w:r>
      <w:r>
        <w:rPr>
          <w:rFonts w:ascii="Consolas" w:hAnsi="Consolas" w:cs="Courier New"/>
          <w:color w:val="24292E"/>
          <w:sz w:val="17"/>
          <w:szCs w:val="17"/>
        </w:rPr>
        <w:t xml:space="preserve"> name</w:t>
      </w:r>
      <w:r>
        <w:rPr>
          <w:rFonts w:ascii="Consolas" w:hAnsi="Consolas" w:cs="Courier New"/>
          <w:color w:val="005CC5"/>
          <w:sz w:val="17"/>
          <w:szCs w:val="17"/>
        </w:rPr>
        <w:t>,</w:t>
      </w:r>
      <w:r>
        <w:rPr>
          <w:rFonts w:ascii="Consolas" w:hAnsi="Consolas" w:cs="Courier New"/>
          <w:color w:val="24292E"/>
          <w:sz w:val="17"/>
          <w:szCs w:val="17"/>
        </w:rPr>
        <w:t xml:space="preserve"> color</w:t>
      </w:r>
      <w:r>
        <w:rPr>
          <w:rFonts w:ascii="Consolas" w:hAnsi="Consolas" w:cs="Courier New"/>
          <w:color w:val="005CC5"/>
          <w:sz w:val="17"/>
          <w:szCs w:val="17"/>
        </w:rPr>
        <w:t>,</w:t>
      </w:r>
      <w:r>
        <w:rPr>
          <w:rFonts w:ascii="Consolas" w:hAnsi="Consolas" w:cs="Courier New"/>
          <w:color w:val="24292E"/>
          <w:sz w:val="17"/>
          <w:szCs w:val="17"/>
        </w:rPr>
        <w:t xml:space="preserve"> listprice</w:t>
      </w:r>
      <w:r>
        <w:rPr>
          <w:rFonts w:ascii="Consolas" w:hAnsi="Consolas" w:cs="Courier New"/>
          <w:color w:val="005CC5"/>
          <w:sz w:val="17"/>
          <w:szCs w:val="17"/>
        </w:rPr>
        <w:t>,</w:t>
      </w:r>
      <w:r>
        <w:rPr>
          <w:rFonts w:ascii="Consolas" w:hAnsi="Consolas" w:cs="Courier New"/>
          <w:color w:val="24292E"/>
          <w:sz w:val="17"/>
          <w:szCs w:val="17"/>
        </w:rPr>
        <w:t xml:space="preserve"> </w:t>
      </w:r>
    </w:p>
    <w:p w14:paraId="0A8DF10A"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case</w:t>
      </w:r>
      <w:r>
        <w:rPr>
          <w:rFonts w:ascii="Consolas" w:hAnsi="Consolas" w:cs="Courier New"/>
          <w:color w:val="24292E"/>
          <w:sz w:val="17"/>
          <w:szCs w:val="17"/>
        </w:rPr>
        <w:t xml:space="preserve"> </w:t>
      </w:r>
      <w:r>
        <w:rPr>
          <w:rFonts w:ascii="Consolas" w:hAnsi="Consolas" w:cs="Courier New"/>
          <w:color w:val="D73A49"/>
          <w:sz w:val="17"/>
          <w:szCs w:val="17"/>
        </w:rPr>
        <w:t>when</w:t>
      </w:r>
      <w:r>
        <w:rPr>
          <w:rFonts w:ascii="Consolas" w:hAnsi="Consolas" w:cs="Courier New"/>
          <w:color w:val="24292E"/>
          <w:sz w:val="17"/>
          <w:szCs w:val="17"/>
        </w:rPr>
        <w:t xml:space="preserve"> color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'Black'</w:t>
      </w:r>
      <w:r>
        <w:rPr>
          <w:rFonts w:ascii="Consolas" w:hAnsi="Consolas" w:cs="Courier New"/>
          <w:color w:val="24292E"/>
          <w:sz w:val="17"/>
          <w:szCs w:val="17"/>
        </w:rPr>
        <w:t xml:space="preserve"> </w:t>
      </w:r>
      <w:r>
        <w:rPr>
          <w:rFonts w:ascii="Consolas" w:hAnsi="Consolas" w:cs="Courier New"/>
          <w:color w:val="D73A49"/>
          <w:sz w:val="17"/>
          <w:szCs w:val="17"/>
        </w:rPr>
        <w:t>then</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'siyah'</w:t>
      </w:r>
    </w:p>
    <w:p w14:paraId="0264BE77"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when</w:t>
      </w:r>
      <w:r>
        <w:rPr>
          <w:rFonts w:ascii="Consolas" w:hAnsi="Consolas" w:cs="Courier New"/>
          <w:color w:val="24292E"/>
          <w:sz w:val="17"/>
          <w:szCs w:val="17"/>
        </w:rPr>
        <w:t xml:space="preserve"> color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'Red'</w:t>
      </w:r>
      <w:r>
        <w:rPr>
          <w:rFonts w:ascii="Consolas" w:hAnsi="Consolas" w:cs="Courier New"/>
          <w:color w:val="24292E"/>
          <w:sz w:val="17"/>
          <w:szCs w:val="17"/>
        </w:rPr>
        <w:t xml:space="preserve"> </w:t>
      </w:r>
      <w:r>
        <w:rPr>
          <w:rFonts w:ascii="Consolas" w:hAnsi="Consolas" w:cs="Courier New"/>
          <w:color w:val="D73A49"/>
          <w:sz w:val="17"/>
          <w:szCs w:val="17"/>
        </w:rPr>
        <w:t>then</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'kırmızı'</w:t>
      </w:r>
    </w:p>
    <w:p w14:paraId="6DEB86B0"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when</w:t>
      </w:r>
      <w:r>
        <w:rPr>
          <w:rFonts w:ascii="Consolas" w:hAnsi="Consolas" w:cs="Courier New"/>
          <w:color w:val="24292E"/>
          <w:sz w:val="17"/>
          <w:szCs w:val="17"/>
        </w:rPr>
        <w:t xml:space="preserve"> color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'Blue'</w:t>
      </w:r>
      <w:r>
        <w:rPr>
          <w:rFonts w:ascii="Consolas" w:hAnsi="Consolas" w:cs="Courier New"/>
          <w:color w:val="24292E"/>
          <w:sz w:val="17"/>
          <w:szCs w:val="17"/>
        </w:rPr>
        <w:t xml:space="preserve"> </w:t>
      </w:r>
      <w:r>
        <w:rPr>
          <w:rFonts w:ascii="Consolas" w:hAnsi="Consolas" w:cs="Courier New"/>
          <w:color w:val="D73A49"/>
          <w:sz w:val="17"/>
          <w:szCs w:val="17"/>
        </w:rPr>
        <w:t>then</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'Mavi'</w:t>
      </w:r>
    </w:p>
    <w:p w14:paraId="7F9AF543"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else</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'Diğer'</w:t>
      </w:r>
      <w:r>
        <w:rPr>
          <w:rFonts w:ascii="Consolas" w:hAnsi="Consolas" w:cs="Courier New"/>
          <w:color w:val="24292E"/>
          <w:sz w:val="17"/>
          <w:szCs w:val="17"/>
        </w:rPr>
        <w:t xml:space="preserve"> </w:t>
      </w:r>
    </w:p>
    <w:p w14:paraId="76C00EB0"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end</w:t>
      </w:r>
      <w:r>
        <w:rPr>
          <w:rFonts w:ascii="Consolas" w:hAnsi="Consolas" w:cs="Courier New"/>
          <w:color w:val="24292E"/>
          <w:sz w:val="17"/>
          <w:szCs w:val="17"/>
        </w:rPr>
        <w:t xml:space="preserve"> </w:t>
      </w:r>
      <w:r>
        <w:rPr>
          <w:rFonts w:ascii="Consolas" w:hAnsi="Consolas" w:cs="Courier New"/>
          <w:color w:val="D73A49"/>
          <w:sz w:val="17"/>
          <w:szCs w:val="17"/>
        </w:rPr>
        <w:t>as</w:t>
      </w:r>
      <w:r>
        <w:rPr>
          <w:rFonts w:ascii="Consolas" w:hAnsi="Consolas" w:cs="Courier New"/>
          <w:color w:val="24292E"/>
          <w:sz w:val="17"/>
          <w:szCs w:val="17"/>
        </w:rPr>
        <w:t xml:space="preserve"> </w:t>
      </w:r>
      <w:r>
        <w:rPr>
          <w:rFonts w:ascii="Consolas" w:hAnsi="Consolas" w:cs="Courier New"/>
          <w:b/>
          <w:bCs/>
          <w:color w:val="005CC5"/>
          <w:sz w:val="17"/>
          <w:szCs w:val="17"/>
        </w:rPr>
        <w:t>Renk</w:t>
      </w:r>
    </w:p>
    <w:p w14:paraId="46687B5D" w14:textId="738AD33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6701350"/>
        <w:rPr>
          <w:rFonts w:ascii="Consolas" w:hAnsi="Consolas" w:cs="Courier New"/>
          <w:color w:val="24292E"/>
          <w:sz w:val="17"/>
          <w:szCs w:val="17"/>
        </w:rPr>
      </w:pPr>
      <w:r>
        <w:rPr>
          <w:rFonts w:ascii="Consolas" w:hAnsi="Consolas" w:cs="Courier New"/>
          <w:color w:val="D73A49"/>
          <w:sz w:val="17"/>
          <w:szCs w:val="17"/>
        </w:rPr>
        <w:t>from</w:t>
      </w:r>
      <w:r>
        <w:rPr>
          <w:rFonts w:ascii="Consolas" w:hAnsi="Consolas" w:cs="Courier New"/>
          <w:color w:val="24292E"/>
          <w:sz w:val="17"/>
          <w:szCs w:val="17"/>
        </w:rPr>
        <w:t xml:space="preserve"> product</w:t>
      </w:r>
      <w:r>
        <w:rPr>
          <w:rFonts w:ascii="Consolas" w:hAnsi="Consolas" w:cs="Courier New"/>
          <w:color w:val="005CC5"/>
          <w:sz w:val="17"/>
          <w:szCs w:val="17"/>
        </w:rPr>
        <w:t>;</w:t>
      </w:r>
    </w:p>
    <w:p w14:paraId="750F101C" w14:textId="19F298B2" w:rsidR="003567B4" w:rsidRDefault="003567B4" w:rsidP="003567B4">
      <w:pPr>
        <w:rPr>
          <w:sz w:val="22"/>
          <w:szCs w:val="22"/>
        </w:rPr>
      </w:pPr>
    </w:p>
    <w:p w14:paraId="436E741C" w14:textId="01E150F3" w:rsidR="003567B4" w:rsidRDefault="003567B4" w:rsidP="003567B4">
      <w:pPr>
        <w:divId w:val="814176404"/>
        <w:rPr>
          <w:rFonts w:ascii="Consolas" w:hAnsi="Consolas" w:cs="Courier New"/>
          <w:color w:val="24292E"/>
          <w:kern w:val="0"/>
          <w:sz w:val="17"/>
          <w:szCs w:val="17"/>
          <w14:ligatures w14:val="none"/>
        </w:rPr>
      </w:pPr>
      <w:r>
        <w:rPr>
          <w:sz w:val="22"/>
          <w:szCs w:val="22"/>
        </w:rPr>
        <w:t>Decode ile çözümü</w:t>
      </w:r>
    </w:p>
    <w:p w14:paraId="7F69290A"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SELECT name</w:t>
      </w:r>
      <w:r>
        <w:rPr>
          <w:rFonts w:ascii="Consolas" w:hAnsi="Consolas" w:cs="Courier New"/>
          <w:color w:val="005CC5"/>
          <w:sz w:val="17"/>
          <w:szCs w:val="17"/>
        </w:rPr>
        <w:t>,</w:t>
      </w:r>
    </w:p>
    <w:p w14:paraId="005860CB"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color</w:t>
      </w:r>
      <w:r>
        <w:rPr>
          <w:rFonts w:ascii="Consolas" w:hAnsi="Consolas" w:cs="Courier New"/>
          <w:color w:val="005CC5"/>
          <w:sz w:val="17"/>
          <w:szCs w:val="17"/>
        </w:rPr>
        <w:t>,</w:t>
      </w:r>
    </w:p>
    <w:p w14:paraId="5985FE79"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listprice</w:t>
      </w:r>
      <w:r>
        <w:rPr>
          <w:rFonts w:ascii="Consolas" w:hAnsi="Consolas" w:cs="Courier New"/>
          <w:color w:val="005CC5"/>
          <w:sz w:val="17"/>
          <w:szCs w:val="17"/>
        </w:rPr>
        <w:t>,</w:t>
      </w:r>
    </w:p>
    <w:p w14:paraId="048040AD"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DECODE</w:t>
      </w:r>
      <w:r>
        <w:rPr>
          <w:rFonts w:ascii="Consolas" w:hAnsi="Consolas" w:cs="Courier New"/>
          <w:color w:val="005CC5"/>
          <w:sz w:val="17"/>
          <w:szCs w:val="17"/>
        </w:rPr>
        <w:t>(</w:t>
      </w:r>
      <w:r>
        <w:rPr>
          <w:rFonts w:ascii="Consolas" w:hAnsi="Consolas" w:cs="Courier New"/>
          <w:color w:val="24292E"/>
          <w:sz w:val="17"/>
          <w:szCs w:val="17"/>
        </w:rPr>
        <w:t>color</w:t>
      </w:r>
      <w:r>
        <w:rPr>
          <w:rFonts w:ascii="Consolas" w:hAnsi="Consolas" w:cs="Courier New"/>
          <w:color w:val="005CC5"/>
          <w:sz w:val="17"/>
          <w:szCs w:val="17"/>
        </w:rPr>
        <w:t>,</w:t>
      </w:r>
    </w:p>
    <w:p w14:paraId="473DF11B"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'Black'</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'siyah'</w:t>
      </w:r>
      <w:r>
        <w:rPr>
          <w:rFonts w:ascii="Consolas" w:hAnsi="Consolas" w:cs="Courier New"/>
          <w:color w:val="005CC5"/>
          <w:sz w:val="17"/>
          <w:szCs w:val="17"/>
        </w:rPr>
        <w:t>,</w:t>
      </w:r>
    </w:p>
    <w:p w14:paraId="2E5784DB"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'Red'</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'kırmızı'</w:t>
      </w:r>
      <w:r>
        <w:rPr>
          <w:rFonts w:ascii="Consolas" w:hAnsi="Consolas" w:cs="Courier New"/>
          <w:color w:val="005CC5"/>
          <w:sz w:val="17"/>
          <w:szCs w:val="17"/>
        </w:rPr>
        <w:t>,</w:t>
      </w:r>
    </w:p>
    <w:p w14:paraId="6E909C8C"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'Blue'</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'Mavi'</w:t>
      </w:r>
      <w:r>
        <w:rPr>
          <w:rFonts w:ascii="Consolas" w:hAnsi="Consolas" w:cs="Courier New"/>
          <w:color w:val="005CC5"/>
          <w:sz w:val="17"/>
          <w:szCs w:val="17"/>
        </w:rPr>
        <w:t>,</w:t>
      </w:r>
    </w:p>
    <w:p w14:paraId="3CD2A2A4"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'Diğer'</w:t>
      </w:r>
      <w:r>
        <w:rPr>
          <w:rFonts w:ascii="Consolas" w:hAnsi="Consolas" w:cs="Courier New"/>
          <w:color w:val="005CC5"/>
          <w:sz w:val="17"/>
          <w:szCs w:val="17"/>
        </w:rPr>
        <w:t>)</w:t>
      </w:r>
      <w:r>
        <w:rPr>
          <w:rFonts w:ascii="Consolas" w:hAnsi="Consolas" w:cs="Courier New"/>
          <w:color w:val="24292E"/>
          <w:sz w:val="17"/>
          <w:szCs w:val="17"/>
        </w:rPr>
        <w:t xml:space="preserve"> AS </w:t>
      </w:r>
      <w:r>
        <w:rPr>
          <w:rFonts w:ascii="Consolas" w:hAnsi="Consolas" w:cs="Courier New"/>
          <w:b/>
          <w:bCs/>
          <w:color w:val="005CC5"/>
          <w:sz w:val="17"/>
          <w:szCs w:val="17"/>
        </w:rPr>
        <w:t>Renk</w:t>
      </w:r>
    </w:p>
    <w:p w14:paraId="28EBC71F" w14:textId="0A8A4363"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4176404"/>
        <w:rPr>
          <w:rFonts w:ascii="Consolas" w:hAnsi="Consolas" w:cs="Courier New"/>
          <w:color w:val="24292E"/>
          <w:sz w:val="17"/>
          <w:szCs w:val="17"/>
        </w:rPr>
      </w:pPr>
      <w:r>
        <w:rPr>
          <w:rFonts w:ascii="Consolas" w:hAnsi="Consolas" w:cs="Courier New"/>
          <w:color w:val="24292E"/>
          <w:sz w:val="17"/>
          <w:szCs w:val="17"/>
        </w:rPr>
        <w:t>FROM product</w:t>
      </w:r>
      <w:r>
        <w:rPr>
          <w:rFonts w:ascii="Consolas" w:hAnsi="Consolas" w:cs="Courier New"/>
          <w:color w:val="005CC5"/>
          <w:sz w:val="17"/>
          <w:szCs w:val="17"/>
        </w:rPr>
        <w:t>;</w:t>
      </w:r>
      <w:r>
        <w:rPr>
          <w:rFonts w:ascii="Consolas" w:hAnsi="Consolas" w:cs="Courier New"/>
          <w:color w:val="24292E"/>
          <w:sz w:val="17"/>
          <w:szCs w:val="17"/>
        </w:rPr>
        <w:t> </w:t>
      </w:r>
    </w:p>
    <w:p w14:paraId="5265DB8E" w14:textId="63144584" w:rsidR="003567B4" w:rsidRDefault="003567B4" w:rsidP="003567B4">
      <w:pPr>
        <w:rPr>
          <w:sz w:val="22"/>
          <w:szCs w:val="22"/>
        </w:rPr>
      </w:pPr>
    </w:p>
    <w:p w14:paraId="56DADFE6" w14:textId="1CA4101E" w:rsidR="003567B4" w:rsidRPr="003567B4" w:rsidRDefault="003567B4" w:rsidP="003567B4">
      <w:pPr>
        <w:rPr>
          <w:sz w:val="22"/>
          <w:szCs w:val="22"/>
        </w:rPr>
      </w:pPr>
      <w:r>
        <w:rPr>
          <w:sz w:val="22"/>
          <w:szCs w:val="22"/>
        </w:rPr>
        <w:t xml:space="preserve">Birde Mapping tablosu yaparak çözebilirz. </w:t>
      </w:r>
      <w:r w:rsidR="000124C3">
        <w:rPr>
          <w:sz w:val="22"/>
          <w:szCs w:val="22"/>
        </w:rPr>
        <w:t>Renkleri ingilizce ve türkçe isimlerini bir tabloda tutarız. Sorguda oluşturulan map tablosuyla join işlemi yapılır. Ürünün rengi map tablosunda eşleşirse select kısmında türkçe rengi yazar. Burada NVL fonksiyonunu kullanır. Eğer ilk parametre NULL dönerse 2. parametredeki işlemi yazar.</w:t>
      </w:r>
    </w:p>
    <w:p w14:paraId="25CC4E8D"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CREATE TABLE color_map </w:t>
      </w:r>
      <w:r>
        <w:rPr>
          <w:rFonts w:ascii="Consolas" w:hAnsi="Consolas" w:cs="Courier New"/>
          <w:color w:val="005CC5"/>
          <w:sz w:val="17"/>
          <w:szCs w:val="17"/>
        </w:rPr>
        <w:t>(</w:t>
      </w:r>
    </w:p>
    <w:p w14:paraId="29EE4274"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    en_color VARCHAR2</w:t>
      </w:r>
      <w:r>
        <w:rPr>
          <w:rFonts w:ascii="Consolas" w:hAnsi="Consolas" w:cs="Courier New"/>
          <w:color w:val="005CC5"/>
          <w:sz w:val="17"/>
          <w:szCs w:val="17"/>
        </w:rPr>
        <w:t>(</w:t>
      </w:r>
      <w:r>
        <w:rPr>
          <w:rFonts w:ascii="Consolas" w:hAnsi="Consolas" w:cs="Courier New"/>
          <w:color w:val="735C0F"/>
          <w:sz w:val="17"/>
          <w:szCs w:val="17"/>
        </w:rPr>
        <w:t>20</w:t>
      </w:r>
      <w:r>
        <w:rPr>
          <w:rFonts w:ascii="Consolas" w:hAnsi="Consolas" w:cs="Courier New"/>
          <w:color w:val="005CC5"/>
          <w:sz w:val="17"/>
          <w:szCs w:val="17"/>
        </w:rPr>
        <w:t>),</w:t>
      </w:r>
    </w:p>
    <w:p w14:paraId="34781DB4"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    tr_color VARCHAR2</w:t>
      </w:r>
      <w:r>
        <w:rPr>
          <w:rFonts w:ascii="Consolas" w:hAnsi="Consolas" w:cs="Courier New"/>
          <w:color w:val="005CC5"/>
          <w:sz w:val="17"/>
          <w:szCs w:val="17"/>
        </w:rPr>
        <w:t>(</w:t>
      </w:r>
      <w:r>
        <w:rPr>
          <w:rFonts w:ascii="Consolas" w:hAnsi="Consolas" w:cs="Courier New"/>
          <w:color w:val="735C0F"/>
          <w:sz w:val="17"/>
          <w:szCs w:val="17"/>
        </w:rPr>
        <w:t>20</w:t>
      </w:r>
      <w:r>
        <w:rPr>
          <w:rFonts w:ascii="Consolas" w:hAnsi="Consolas" w:cs="Courier New"/>
          <w:color w:val="005CC5"/>
          <w:sz w:val="17"/>
          <w:szCs w:val="17"/>
        </w:rPr>
        <w:t>)</w:t>
      </w:r>
    </w:p>
    <w:p w14:paraId="7F1859C1"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005CC5"/>
          <w:sz w:val="17"/>
          <w:szCs w:val="17"/>
        </w:rPr>
        <w:t>);</w:t>
      </w:r>
    </w:p>
    <w:p w14:paraId="6438395F"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w:t>
      </w:r>
    </w:p>
    <w:p w14:paraId="5BFDDFE1"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INSERT INTO color_map VALUES </w:t>
      </w:r>
      <w:r>
        <w:rPr>
          <w:rFonts w:ascii="Consolas" w:hAnsi="Consolas" w:cs="Courier New"/>
          <w:color w:val="005CC5"/>
          <w:sz w:val="17"/>
          <w:szCs w:val="17"/>
        </w:rPr>
        <w:t>(</w:t>
      </w:r>
      <w:r>
        <w:rPr>
          <w:rFonts w:ascii="Consolas" w:hAnsi="Consolas" w:cs="Courier New"/>
          <w:color w:val="22863A"/>
          <w:sz w:val="17"/>
          <w:szCs w:val="17"/>
          <w:shd w:val="clear" w:color="auto" w:fill="F0FFF4"/>
        </w:rPr>
        <w:t>'Black'</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'siyah'</w:t>
      </w:r>
      <w:r>
        <w:rPr>
          <w:rFonts w:ascii="Consolas" w:hAnsi="Consolas" w:cs="Courier New"/>
          <w:color w:val="005CC5"/>
          <w:sz w:val="17"/>
          <w:szCs w:val="17"/>
        </w:rPr>
        <w:t>);</w:t>
      </w:r>
    </w:p>
    <w:p w14:paraId="3582A9EF"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INSERT INTO color_map VALUES </w:t>
      </w:r>
      <w:r>
        <w:rPr>
          <w:rFonts w:ascii="Consolas" w:hAnsi="Consolas" w:cs="Courier New"/>
          <w:color w:val="005CC5"/>
          <w:sz w:val="17"/>
          <w:szCs w:val="17"/>
        </w:rPr>
        <w:t>(</w:t>
      </w:r>
      <w:r>
        <w:rPr>
          <w:rFonts w:ascii="Consolas" w:hAnsi="Consolas" w:cs="Courier New"/>
          <w:color w:val="22863A"/>
          <w:sz w:val="17"/>
          <w:szCs w:val="17"/>
          <w:shd w:val="clear" w:color="auto" w:fill="F0FFF4"/>
        </w:rPr>
        <w:t>'Red'</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'kırmızı'</w:t>
      </w:r>
      <w:r>
        <w:rPr>
          <w:rFonts w:ascii="Consolas" w:hAnsi="Consolas" w:cs="Courier New"/>
          <w:color w:val="005CC5"/>
          <w:sz w:val="17"/>
          <w:szCs w:val="17"/>
        </w:rPr>
        <w:t>);</w:t>
      </w:r>
    </w:p>
    <w:p w14:paraId="70BDFE94"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INSERT INTO color_map VALUES </w:t>
      </w:r>
      <w:r>
        <w:rPr>
          <w:rFonts w:ascii="Consolas" w:hAnsi="Consolas" w:cs="Courier New"/>
          <w:color w:val="005CC5"/>
          <w:sz w:val="17"/>
          <w:szCs w:val="17"/>
        </w:rPr>
        <w:t>(</w:t>
      </w:r>
      <w:r>
        <w:rPr>
          <w:rFonts w:ascii="Consolas" w:hAnsi="Consolas" w:cs="Courier New"/>
          <w:color w:val="22863A"/>
          <w:sz w:val="17"/>
          <w:szCs w:val="17"/>
          <w:shd w:val="clear" w:color="auto" w:fill="F0FFF4"/>
        </w:rPr>
        <w:t>'Blue'</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'Mavi'</w:t>
      </w:r>
      <w:r>
        <w:rPr>
          <w:rFonts w:ascii="Consolas" w:hAnsi="Consolas" w:cs="Courier New"/>
          <w:color w:val="005CC5"/>
          <w:sz w:val="17"/>
          <w:szCs w:val="17"/>
        </w:rPr>
        <w:t>);</w:t>
      </w:r>
    </w:p>
    <w:p w14:paraId="43DC5BEB"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lastRenderedPageBreak/>
        <w:t> </w:t>
      </w:r>
    </w:p>
    <w:p w14:paraId="774CAB6E"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SELECT p</w:t>
      </w:r>
      <w:r>
        <w:rPr>
          <w:rFonts w:ascii="Consolas" w:hAnsi="Consolas" w:cs="Courier New"/>
          <w:color w:val="005CC5"/>
          <w:sz w:val="17"/>
          <w:szCs w:val="17"/>
        </w:rPr>
        <w:t>.</w:t>
      </w:r>
      <w:r>
        <w:rPr>
          <w:rFonts w:ascii="Consolas" w:hAnsi="Consolas" w:cs="Courier New"/>
          <w:color w:val="24292E"/>
          <w:sz w:val="17"/>
          <w:szCs w:val="17"/>
        </w:rPr>
        <w:t>name</w:t>
      </w:r>
      <w:r>
        <w:rPr>
          <w:rFonts w:ascii="Consolas" w:hAnsi="Consolas" w:cs="Courier New"/>
          <w:color w:val="005CC5"/>
          <w:sz w:val="17"/>
          <w:szCs w:val="17"/>
        </w:rPr>
        <w:t>,</w:t>
      </w:r>
    </w:p>
    <w:p w14:paraId="53598249"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       p</w:t>
      </w:r>
      <w:r>
        <w:rPr>
          <w:rFonts w:ascii="Consolas" w:hAnsi="Consolas" w:cs="Courier New"/>
          <w:color w:val="005CC5"/>
          <w:sz w:val="17"/>
          <w:szCs w:val="17"/>
        </w:rPr>
        <w:t>.</w:t>
      </w:r>
      <w:r>
        <w:rPr>
          <w:rFonts w:ascii="Consolas" w:hAnsi="Consolas" w:cs="Courier New"/>
          <w:color w:val="24292E"/>
          <w:sz w:val="17"/>
          <w:szCs w:val="17"/>
        </w:rPr>
        <w:t>color</w:t>
      </w:r>
      <w:r>
        <w:rPr>
          <w:rFonts w:ascii="Consolas" w:hAnsi="Consolas" w:cs="Courier New"/>
          <w:color w:val="005CC5"/>
          <w:sz w:val="17"/>
          <w:szCs w:val="17"/>
        </w:rPr>
        <w:t>,</w:t>
      </w:r>
    </w:p>
    <w:p w14:paraId="2BE816F1"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       p</w:t>
      </w:r>
      <w:r>
        <w:rPr>
          <w:rFonts w:ascii="Consolas" w:hAnsi="Consolas" w:cs="Courier New"/>
          <w:color w:val="005CC5"/>
          <w:sz w:val="17"/>
          <w:szCs w:val="17"/>
        </w:rPr>
        <w:t>.</w:t>
      </w:r>
      <w:r>
        <w:rPr>
          <w:rFonts w:ascii="Consolas" w:hAnsi="Consolas" w:cs="Courier New"/>
          <w:color w:val="24292E"/>
          <w:sz w:val="17"/>
          <w:szCs w:val="17"/>
        </w:rPr>
        <w:t>listprice</w:t>
      </w:r>
      <w:r>
        <w:rPr>
          <w:rFonts w:ascii="Consolas" w:hAnsi="Consolas" w:cs="Courier New"/>
          <w:color w:val="005CC5"/>
          <w:sz w:val="17"/>
          <w:szCs w:val="17"/>
        </w:rPr>
        <w:t>,</w:t>
      </w:r>
    </w:p>
    <w:p w14:paraId="01C4EF06"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xml:space="preserve">       NVL</w:t>
      </w:r>
      <w:r>
        <w:rPr>
          <w:rFonts w:ascii="Consolas" w:hAnsi="Consolas" w:cs="Courier New"/>
          <w:color w:val="005CC5"/>
          <w:sz w:val="17"/>
          <w:szCs w:val="17"/>
        </w:rPr>
        <w:t>(</w:t>
      </w:r>
      <w:r>
        <w:rPr>
          <w:rFonts w:ascii="Consolas" w:hAnsi="Consolas" w:cs="Courier New"/>
          <w:color w:val="24292E"/>
          <w:sz w:val="17"/>
          <w:szCs w:val="17"/>
        </w:rPr>
        <w:t>c</w:t>
      </w:r>
      <w:r>
        <w:rPr>
          <w:rFonts w:ascii="Consolas" w:hAnsi="Consolas" w:cs="Courier New"/>
          <w:color w:val="005CC5"/>
          <w:sz w:val="17"/>
          <w:szCs w:val="17"/>
        </w:rPr>
        <w:t>.</w:t>
      </w:r>
      <w:r>
        <w:rPr>
          <w:rFonts w:ascii="Consolas" w:hAnsi="Consolas" w:cs="Courier New"/>
          <w:color w:val="24292E"/>
          <w:sz w:val="17"/>
          <w:szCs w:val="17"/>
        </w:rPr>
        <w:t>tr_color</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'Diğer'</w:t>
      </w:r>
      <w:r>
        <w:rPr>
          <w:rFonts w:ascii="Consolas" w:hAnsi="Consolas" w:cs="Courier New"/>
          <w:color w:val="005CC5"/>
          <w:sz w:val="17"/>
          <w:szCs w:val="17"/>
        </w:rPr>
        <w:t>)</w:t>
      </w:r>
      <w:r>
        <w:rPr>
          <w:rFonts w:ascii="Consolas" w:hAnsi="Consolas" w:cs="Courier New"/>
          <w:color w:val="24292E"/>
          <w:sz w:val="17"/>
          <w:szCs w:val="17"/>
        </w:rPr>
        <w:t xml:space="preserve"> AS </w:t>
      </w:r>
      <w:r>
        <w:rPr>
          <w:rFonts w:ascii="Consolas" w:hAnsi="Consolas" w:cs="Courier New"/>
          <w:b/>
          <w:bCs/>
          <w:color w:val="005CC5"/>
          <w:sz w:val="17"/>
          <w:szCs w:val="17"/>
        </w:rPr>
        <w:t>Renk</w:t>
      </w:r>
    </w:p>
    <w:p w14:paraId="7B1279FD"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FROM product p</w:t>
      </w:r>
    </w:p>
    <w:p w14:paraId="0EDEE3B0"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LEFT JOIN color_map c ON p</w:t>
      </w:r>
      <w:r>
        <w:rPr>
          <w:rFonts w:ascii="Consolas" w:hAnsi="Consolas" w:cs="Courier New"/>
          <w:color w:val="005CC5"/>
          <w:sz w:val="17"/>
          <w:szCs w:val="17"/>
        </w:rPr>
        <w:t>.</w:t>
      </w:r>
      <w:r>
        <w:rPr>
          <w:rFonts w:ascii="Consolas" w:hAnsi="Consolas" w:cs="Courier New"/>
          <w:color w:val="24292E"/>
          <w:sz w:val="17"/>
          <w:szCs w:val="17"/>
        </w:rPr>
        <w:t xml:space="preserve">color </w:t>
      </w:r>
      <w:r>
        <w:rPr>
          <w:rFonts w:ascii="Consolas" w:hAnsi="Consolas" w:cs="Courier New"/>
          <w:color w:val="005CC5"/>
          <w:sz w:val="17"/>
          <w:szCs w:val="17"/>
        </w:rPr>
        <w:t>=</w:t>
      </w:r>
      <w:r>
        <w:rPr>
          <w:rFonts w:ascii="Consolas" w:hAnsi="Consolas" w:cs="Courier New"/>
          <w:color w:val="24292E"/>
          <w:sz w:val="17"/>
          <w:szCs w:val="17"/>
        </w:rPr>
        <w:t xml:space="preserve"> c</w:t>
      </w:r>
      <w:r>
        <w:rPr>
          <w:rFonts w:ascii="Consolas" w:hAnsi="Consolas" w:cs="Courier New"/>
          <w:color w:val="005CC5"/>
          <w:sz w:val="17"/>
          <w:szCs w:val="17"/>
        </w:rPr>
        <w:t>.</w:t>
      </w:r>
      <w:r>
        <w:rPr>
          <w:rFonts w:ascii="Consolas" w:hAnsi="Consolas" w:cs="Courier New"/>
          <w:color w:val="24292E"/>
          <w:sz w:val="17"/>
          <w:szCs w:val="17"/>
        </w:rPr>
        <w:t>en_color</w:t>
      </w:r>
      <w:r>
        <w:rPr>
          <w:rFonts w:ascii="Consolas" w:hAnsi="Consolas" w:cs="Courier New"/>
          <w:color w:val="005CC5"/>
          <w:sz w:val="17"/>
          <w:szCs w:val="17"/>
        </w:rPr>
        <w:t>;</w:t>
      </w:r>
    </w:p>
    <w:p w14:paraId="17D19C66" w14:textId="77777777" w:rsidR="003567B4" w:rsidRDefault="003567B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771487"/>
        <w:rPr>
          <w:rFonts w:ascii="Consolas" w:hAnsi="Consolas" w:cs="Courier New"/>
          <w:color w:val="24292E"/>
          <w:sz w:val="17"/>
          <w:szCs w:val="17"/>
        </w:rPr>
      </w:pPr>
      <w:r>
        <w:rPr>
          <w:rFonts w:ascii="Consolas" w:hAnsi="Consolas" w:cs="Courier New"/>
          <w:color w:val="24292E"/>
          <w:sz w:val="17"/>
          <w:szCs w:val="17"/>
        </w:rPr>
        <w:t> </w:t>
      </w:r>
    </w:p>
    <w:p w14:paraId="0DF53DE6" w14:textId="77777777" w:rsidR="002638CD" w:rsidRPr="00792FC4" w:rsidRDefault="002638CD" w:rsidP="002638CD">
      <w:pPr>
        <w:pBdr>
          <w:bottom w:val="single" w:sz="6" w:space="1" w:color="auto"/>
        </w:pBdr>
        <w:rPr>
          <w:sz w:val="22"/>
          <w:szCs w:val="22"/>
        </w:rPr>
      </w:pPr>
    </w:p>
    <w:p w14:paraId="55514B74" w14:textId="5D6A96F6" w:rsidR="002638CD" w:rsidRPr="003567B4" w:rsidRDefault="002638CD" w:rsidP="002638CD">
      <w:pPr>
        <w:rPr>
          <w:sz w:val="22"/>
          <w:szCs w:val="22"/>
        </w:rPr>
      </w:pPr>
      <w:r>
        <w:rPr>
          <w:sz w:val="22"/>
          <w:szCs w:val="22"/>
        </w:rPr>
        <w:t xml:space="preserve">SORU: Aşağıdaki sorguyu </w:t>
      </w:r>
      <w:r w:rsidRPr="003567B4">
        <w:rPr>
          <w:sz w:val="22"/>
          <w:szCs w:val="22"/>
        </w:rPr>
        <w:t>case</w:t>
      </w:r>
      <w:r>
        <w:rPr>
          <w:sz w:val="22"/>
          <w:szCs w:val="22"/>
        </w:rPr>
        <w:t xml:space="preserve"> </w:t>
      </w:r>
      <w:r w:rsidRPr="003567B4">
        <w:rPr>
          <w:sz w:val="22"/>
          <w:szCs w:val="22"/>
        </w:rPr>
        <w:t xml:space="preserve">when </w:t>
      </w:r>
      <w:r>
        <w:rPr>
          <w:sz w:val="22"/>
          <w:szCs w:val="22"/>
        </w:rPr>
        <w:t>kullanarak çöz.</w:t>
      </w:r>
    </w:p>
    <w:p w14:paraId="16D9AA43"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826372"/>
        <w:rPr>
          <w:rFonts w:ascii="Consolas" w:hAnsi="Consolas" w:cs="Courier New"/>
          <w:color w:val="24292E"/>
          <w:sz w:val="17"/>
          <w:szCs w:val="17"/>
        </w:rPr>
      </w:pP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Ü</w:t>
      </w:r>
      <w:r>
        <w:rPr>
          <w:rFonts w:ascii="Consolas" w:hAnsi="Consolas" w:cs="Courier New"/>
          <w:color w:val="24292E"/>
          <w:sz w:val="17"/>
          <w:szCs w:val="17"/>
        </w:rPr>
        <w:t>r</w:t>
      </w:r>
      <w:r>
        <w:rPr>
          <w:rFonts w:ascii="Consolas" w:hAnsi="Consolas" w:cs="Courier New"/>
          <w:color w:val="005CC5"/>
          <w:sz w:val="17"/>
          <w:szCs w:val="17"/>
        </w:rPr>
        <w:t>ü</w:t>
      </w:r>
      <w:r>
        <w:rPr>
          <w:rFonts w:ascii="Consolas" w:hAnsi="Consolas" w:cs="Courier New"/>
          <w:color w:val="24292E"/>
          <w:sz w:val="17"/>
          <w:szCs w:val="17"/>
        </w:rPr>
        <w:t>nler renge g</w:t>
      </w:r>
      <w:r>
        <w:rPr>
          <w:rFonts w:ascii="Consolas" w:hAnsi="Consolas" w:cs="Courier New"/>
          <w:color w:val="005CC5"/>
          <w:sz w:val="17"/>
          <w:szCs w:val="17"/>
        </w:rPr>
        <w:t>ö</w:t>
      </w:r>
      <w:r>
        <w:rPr>
          <w:rFonts w:ascii="Consolas" w:hAnsi="Consolas" w:cs="Courier New"/>
          <w:color w:val="24292E"/>
          <w:sz w:val="17"/>
          <w:szCs w:val="17"/>
        </w:rPr>
        <w:t>re z</w:t>
      </w:r>
      <w:r>
        <w:rPr>
          <w:rFonts w:ascii="Consolas" w:hAnsi="Consolas" w:cs="Courier New"/>
          <w:color w:val="005CC5"/>
          <w:sz w:val="17"/>
          <w:szCs w:val="17"/>
        </w:rPr>
        <w:t>-</w:t>
      </w:r>
      <w:r>
        <w:rPr>
          <w:rFonts w:ascii="Consolas" w:hAnsi="Consolas" w:cs="Courier New"/>
          <w:color w:val="24292E"/>
          <w:sz w:val="17"/>
          <w:szCs w:val="17"/>
        </w:rPr>
        <w:t>a s</w:t>
      </w:r>
      <w:r>
        <w:rPr>
          <w:rFonts w:ascii="Consolas" w:hAnsi="Consolas" w:cs="Courier New"/>
          <w:color w:val="005CC5"/>
          <w:sz w:val="17"/>
          <w:szCs w:val="17"/>
        </w:rPr>
        <w:t>ı</w:t>
      </w:r>
      <w:r>
        <w:rPr>
          <w:rFonts w:ascii="Consolas" w:hAnsi="Consolas" w:cs="Courier New"/>
          <w:color w:val="24292E"/>
          <w:sz w:val="17"/>
          <w:szCs w:val="17"/>
        </w:rPr>
        <w:t>rala</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D73A49"/>
          <w:sz w:val="17"/>
          <w:szCs w:val="17"/>
        </w:rPr>
        <w:t>null</w:t>
      </w:r>
      <w:r>
        <w:rPr>
          <w:rFonts w:ascii="Consolas" w:hAnsi="Consolas" w:cs="Courier New"/>
          <w:color w:val="24292E"/>
          <w:sz w:val="17"/>
          <w:szCs w:val="17"/>
        </w:rPr>
        <w:t xml:space="preserve"> de</w:t>
      </w:r>
      <w:r>
        <w:rPr>
          <w:rFonts w:ascii="Consolas" w:hAnsi="Consolas" w:cs="Courier New"/>
          <w:color w:val="005CC5"/>
          <w:sz w:val="17"/>
          <w:szCs w:val="17"/>
        </w:rPr>
        <w:t>ğ</w:t>
      </w:r>
      <w:r>
        <w:rPr>
          <w:rFonts w:ascii="Consolas" w:hAnsi="Consolas" w:cs="Courier New"/>
          <w:color w:val="24292E"/>
          <w:sz w:val="17"/>
          <w:szCs w:val="17"/>
        </w:rPr>
        <w:t xml:space="preserve">erler en sonda </w:t>
      </w:r>
    </w:p>
    <w:p w14:paraId="37658DE7"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826372"/>
        <w:rPr>
          <w:rFonts w:ascii="Consolas" w:hAnsi="Consolas" w:cs="Courier New"/>
          <w:color w:val="24292E"/>
          <w:sz w:val="17"/>
          <w:szCs w:val="17"/>
        </w:rPr>
      </w:pPr>
      <w:r>
        <w:rPr>
          <w:rFonts w:ascii="Consolas" w:hAnsi="Consolas" w:cs="Courier New"/>
          <w:color w:val="D73A49"/>
          <w:sz w:val="17"/>
          <w:szCs w:val="17"/>
        </w:rPr>
        <w:t>select</w:t>
      </w:r>
      <w:r>
        <w:rPr>
          <w:rFonts w:ascii="Consolas" w:hAnsi="Consolas" w:cs="Courier New"/>
          <w:color w:val="24292E"/>
          <w:sz w:val="17"/>
          <w:szCs w:val="17"/>
        </w:rPr>
        <w:t xml:space="preserve"> name</w:t>
      </w:r>
      <w:r>
        <w:rPr>
          <w:rFonts w:ascii="Consolas" w:hAnsi="Consolas" w:cs="Courier New"/>
          <w:color w:val="005CC5"/>
          <w:sz w:val="17"/>
          <w:szCs w:val="17"/>
        </w:rPr>
        <w:t>,</w:t>
      </w:r>
      <w:r>
        <w:rPr>
          <w:rFonts w:ascii="Consolas" w:hAnsi="Consolas" w:cs="Courier New"/>
          <w:color w:val="24292E"/>
          <w:sz w:val="17"/>
          <w:szCs w:val="17"/>
        </w:rPr>
        <w:t xml:space="preserve"> color</w:t>
      </w:r>
      <w:r>
        <w:rPr>
          <w:rFonts w:ascii="Consolas" w:hAnsi="Consolas" w:cs="Courier New"/>
          <w:color w:val="005CC5"/>
          <w:sz w:val="17"/>
          <w:szCs w:val="17"/>
        </w:rPr>
        <w:t>,</w:t>
      </w:r>
      <w:r>
        <w:rPr>
          <w:rFonts w:ascii="Consolas" w:hAnsi="Consolas" w:cs="Courier New"/>
          <w:color w:val="24292E"/>
          <w:sz w:val="17"/>
          <w:szCs w:val="17"/>
        </w:rPr>
        <w:t xml:space="preserve"> listprice</w:t>
      </w:r>
    </w:p>
    <w:p w14:paraId="4E01AE49"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826372"/>
        <w:rPr>
          <w:rFonts w:ascii="Consolas" w:hAnsi="Consolas" w:cs="Courier New"/>
          <w:color w:val="24292E"/>
          <w:sz w:val="17"/>
          <w:szCs w:val="17"/>
        </w:rPr>
      </w:pPr>
      <w:r>
        <w:rPr>
          <w:rFonts w:ascii="Consolas" w:hAnsi="Consolas" w:cs="Courier New"/>
          <w:color w:val="D73A49"/>
          <w:sz w:val="17"/>
          <w:szCs w:val="17"/>
        </w:rPr>
        <w:t>from</w:t>
      </w:r>
      <w:r>
        <w:rPr>
          <w:rFonts w:ascii="Consolas" w:hAnsi="Consolas" w:cs="Courier New"/>
          <w:color w:val="24292E"/>
          <w:sz w:val="17"/>
          <w:szCs w:val="17"/>
        </w:rPr>
        <w:t xml:space="preserve"> product</w:t>
      </w:r>
    </w:p>
    <w:p w14:paraId="4851E8CD" w14:textId="345DE003"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826372"/>
        <w:rPr>
          <w:rFonts w:ascii="Consolas" w:hAnsi="Consolas" w:cs="Courier New"/>
          <w:color w:val="24292E"/>
          <w:sz w:val="17"/>
          <w:szCs w:val="17"/>
        </w:rPr>
      </w:pPr>
      <w:r>
        <w:rPr>
          <w:rFonts w:ascii="Consolas" w:hAnsi="Consolas" w:cs="Courier New"/>
          <w:color w:val="24292E"/>
          <w:sz w:val="17"/>
          <w:szCs w:val="17"/>
        </w:rPr>
        <w:t xml:space="preserve">order </w:t>
      </w:r>
      <w:r>
        <w:rPr>
          <w:rFonts w:ascii="Consolas" w:hAnsi="Consolas" w:cs="Courier New"/>
          <w:color w:val="D73A49"/>
          <w:sz w:val="17"/>
          <w:szCs w:val="17"/>
        </w:rPr>
        <w:t>by</w:t>
      </w:r>
      <w:r>
        <w:rPr>
          <w:rFonts w:ascii="Consolas" w:hAnsi="Consolas" w:cs="Courier New"/>
          <w:color w:val="24292E"/>
          <w:sz w:val="17"/>
          <w:szCs w:val="17"/>
        </w:rPr>
        <w:t xml:space="preserve"> color desc nulls </w:t>
      </w:r>
      <w:r>
        <w:rPr>
          <w:rFonts w:ascii="Consolas" w:hAnsi="Consolas" w:cs="Courier New"/>
          <w:color w:val="D73A49"/>
          <w:sz w:val="17"/>
          <w:szCs w:val="17"/>
        </w:rPr>
        <w:t>last</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nulls first ile de ba</w:t>
      </w:r>
      <w:r>
        <w:rPr>
          <w:rFonts w:ascii="Consolas" w:hAnsi="Consolas" w:cs="Courier New"/>
          <w:color w:val="005CC5"/>
          <w:sz w:val="17"/>
          <w:szCs w:val="17"/>
        </w:rPr>
        <w:t>ş</w:t>
      </w:r>
      <w:r>
        <w:rPr>
          <w:rFonts w:ascii="Consolas" w:hAnsi="Consolas" w:cs="Courier New"/>
          <w:color w:val="24292E"/>
          <w:sz w:val="17"/>
          <w:szCs w:val="17"/>
        </w:rPr>
        <w:t>ta gelir</w:t>
      </w:r>
    </w:p>
    <w:p w14:paraId="09CAB5E1" w14:textId="77777777" w:rsidR="002638CD" w:rsidRDefault="002638CD" w:rsidP="003567B4">
      <w:pPr>
        <w:rPr>
          <w:sz w:val="22"/>
          <w:szCs w:val="22"/>
        </w:rPr>
      </w:pPr>
    </w:p>
    <w:p w14:paraId="72EA7D08" w14:textId="44EE4CAF" w:rsidR="002638CD" w:rsidRDefault="002638CD" w:rsidP="003567B4">
      <w:pPr>
        <w:rPr>
          <w:sz w:val="22"/>
          <w:szCs w:val="22"/>
        </w:rPr>
      </w:pPr>
      <w:r>
        <w:rPr>
          <w:sz w:val="22"/>
          <w:szCs w:val="22"/>
        </w:rPr>
        <w:t>Çözüm: Order by kısmında eğer değer NULL ise THEN 1 komutuyla en sona atar.</w:t>
      </w:r>
    </w:p>
    <w:p w14:paraId="31AEA69B"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SELECT name</w:t>
      </w:r>
      <w:r>
        <w:rPr>
          <w:rFonts w:ascii="Consolas" w:hAnsi="Consolas" w:cs="Courier New"/>
          <w:color w:val="005CC5"/>
          <w:sz w:val="17"/>
          <w:szCs w:val="17"/>
        </w:rPr>
        <w:t>,</w:t>
      </w:r>
    </w:p>
    <w:p w14:paraId="143A6765"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color</w:t>
      </w:r>
      <w:r>
        <w:rPr>
          <w:rFonts w:ascii="Consolas" w:hAnsi="Consolas" w:cs="Courier New"/>
          <w:color w:val="005CC5"/>
          <w:sz w:val="17"/>
          <w:szCs w:val="17"/>
        </w:rPr>
        <w:t>,</w:t>
      </w:r>
    </w:p>
    <w:p w14:paraId="1F9D546D"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listprice</w:t>
      </w:r>
    </w:p>
    <w:p w14:paraId="71BC9F0E"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FROM product</w:t>
      </w:r>
    </w:p>
    <w:p w14:paraId="6C2EC489"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ORDER BY </w:t>
      </w:r>
    </w:p>
    <w:p w14:paraId="59369DB3"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CASE </w:t>
      </w:r>
    </w:p>
    <w:p w14:paraId="1F4CC574" w14:textId="66A547A4"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WHEN color IS NULL THEN </w:t>
      </w:r>
      <w:r>
        <w:rPr>
          <w:rFonts w:ascii="Consolas" w:hAnsi="Consolas" w:cs="Courier New"/>
          <w:color w:val="735C0F"/>
          <w:sz w:val="17"/>
          <w:szCs w:val="17"/>
        </w:rPr>
        <w:t>1</w:t>
      </w:r>
      <w:r>
        <w:rPr>
          <w:rFonts w:ascii="Consolas" w:hAnsi="Consolas" w:cs="Courier New"/>
          <w:color w:val="24292E"/>
          <w:sz w:val="17"/>
          <w:szCs w:val="17"/>
        </w:rPr>
        <w:t xml:space="preserve"> </w:t>
      </w:r>
    </w:p>
    <w:p w14:paraId="5F3FBC6B"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ELSE </w:t>
      </w:r>
      <w:r>
        <w:rPr>
          <w:rFonts w:ascii="Consolas" w:hAnsi="Consolas" w:cs="Courier New"/>
          <w:color w:val="735C0F"/>
          <w:sz w:val="17"/>
          <w:szCs w:val="17"/>
        </w:rPr>
        <w:t>0</w:t>
      </w:r>
    </w:p>
    <w:p w14:paraId="2B2C4770"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D73A49"/>
          <w:sz w:val="17"/>
          <w:szCs w:val="17"/>
        </w:rPr>
        <w:t>END</w:t>
      </w:r>
      <w:r>
        <w:rPr>
          <w:rFonts w:ascii="Consolas" w:hAnsi="Consolas" w:cs="Courier New"/>
          <w:color w:val="005CC5"/>
          <w:sz w:val="17"/>
          <w:szCs w:val="17"/>
        </w:rPr>
        <w:t>,</w:t>
      </w:r>
    </w:p>
    <w:p w14:paraId="5CBD631C" w14:textId="4058E050"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xml:space="preserve">    color DESC</w:t>
      </w:r>
      <w:r>
        <w:rPr>
          <w:rFonts w:ascii="Consolas" w:hAnsi="Consolas" w:cs="Courier New"/>
          <w:color w:val="005CC5"/>
          <w:sz w:val="17"/>
          <w:szCs w:val="17"/>
        </w:rPr>
        <w:t>;</w:t>
      </w:r>
      <w:r>
        <w:rPr>
          <w:rFonts w:ascii="Consolas" w:hAnsi="Consolas" w:cs="Courier New"/>
          <w:color w:val="24292E"/>
          <w:sz w:val="17"/>
          <w:szCs w:val="17"/>
        </w:rPr>
        <w:t xml:space="preserve">                 </w:t>
      </w:r>
    </w:p>
    <w:p w14:paraId="689017B0" w14:textId="77777777" w:rsidR="002638CD" w:rsidRDefault="002638CD">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1334"/>
        <w:rPr>
          <w:rFonts w:ascii="Consolas" w:hAnsi="Consolas" w:cs="Courier New"/>
          <w:color w:val="24292E"/>
          <w:sz w:val="17"/>
          <w:szCs w:val="17"/>
        </w:rPr>
      </w:pPr>
      <w:r>
        <w:rPr>
          <w:rFonts w:ascii="Consolas" w:hAnsi="Consolas" w:cs="Courier New"/>
          <w:color w:val="24292E"/>
          <w:sz w:val="17"/>
          <w:szCs w:val="17"/>
        </w:rPr>
        <w:t> </w:t>
      </w:r>
    </w:p>
    <w:p w14:paraId="7B700BD7" w14:textId="6E96FE82" w:rsidR="002638CD" w:rsidRDefault="002638CD" w:rsidP="002638CD">
      <w:pPr>
        <w:rPr>
          <w:sz w:val="22"/>
          <w:szCs w:val="22"/>
        </w:rPr>
      </w:pPr>
    </w:p>
    <w:p w14:paraId="30E87E53" w14:textId="30114B46" w:rsidR="00A03423" w:rsidRDefault="00A03423" w:rsidP="002638CD">
      <w:pPr>
        <w:rPr>
          <w:sz w:val="22"/>
          <w:szCs w:val="22"/>
        </w:rPr>
      </w:pPr>
      <w:r>
        <w:rPr>
          <w:sz w:val="22"/>
          <w:szCs w:val="22"/>
        </w:rPr>
        <w:t>NULL olanları başa almak istediğimizde case içini tam tersi yazmak yeterli.</w:t>
      </w:r>
    </w:p>
    <w:p w14:paraId="2C15503A" w14:textId="04D0CAF9" w:rsidR="00A03423" w:rsidRDefault="00A03423" w:rsidP="00A03423">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24292E"/>
          <w:sz w:val="17"/>
          <w:szCs w:val="17"/>
        </w:rPr>
      </w:pPr>
      <w:r>
        <w:rPr>
          <w:rFonts w:ascii="Consolas" w:hAnsi="Consolas" w:cs="Courier New"/>
          <w:color w:val="24292E"/>
          <w:sz w:val="17"/>
          <w:szCs w:val="17"/>
        </w:rPr>
        <w:t xml:space="preserve">WHEN color IS NULL THEN </w:t>
      </w:r>
      <w:r>
        <w:rPr>
          <w:rFonts w:ascii="Consolas" w:hAnsi="Consolas" w:cs="Courier New"/>
          <w:color w:val="735C0F"/>
          <w:sz w:val="17"/>
          <w:szCs w:val="17"/>
        </w:rPr>
        <w:t>0</w:t>
      </w:r>
    </w:p>
    <w:p w14:paraId="48B39AFC" w14:textId="0A154810" w:rsidR="00A03423" w:rsidRDefault="00A03423" w:rsidP="00A03423">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24292E"/>
          <w:sz w:val="17"/>
          <w:szCs w:val="17"/>
        </w:rPr>
      </w:pPr>
      <w:r>
        <w:rPr>
          <w:rFonts w:ascii="Consolas" w:hAnsi="Consolas" w:cs="Courier New"/>
          <w:color w:val="24292E"/>
          <w:sz w:val="17"/>
          <w:szCs w:val="17"/>
        </w:rPr>
        <w:t xml:space="preserve">        ELSE </w:t>
      </w:r>
      <w:r>
        <w:rPr>
          <w:rFonts w:ascii="Consolas" w:hAnsi="Consolas" w:cs="Courier New"/>
          <w:color w:val="735C0F"/>
          <w:sz w:val="17"/>
          <w:szCs w:val="17"/>
        </w:rPr>
        <w:t>1</w:t>
      </w:r>
    </w:p>
    <w:p w14:paraId="5D554A6E" w14:textId="77777777" w:rsidR="00A03423" w:rsidRDefault="00A03423" w:rsidP="002638CD">
      <w:pPr>
        <w:rPr>
          <w:sz w:val="22"/>
          <w:szCs w:val="22"/>
        </w:rPr>
      </w:pPr>
    </w:p>
    <w:p w14:paraId="0AD2629D" w14:textId="112997E4" w:rsidR="00DB7102" w:rsidRPr="00DB7102" w:rsidRDefault="00DB7102" w:rsidP="00DB7102">
      <w:pPr>
        <w:rPr>
          <w:b/>
          <w:bCs/>
          <w:sz w:val="22"/>
          <w:szCs w:val="22"/>
        </w:rPr>
      </w:pPr>
      <w:r w:rsidRPr="00DB7102">
        <w:rPr>
          <w:b/>
          <w:bCs/>
          <w:sz w:val="22"/>
          <w:szCs w:val="22"/>
        </w:rPr>
        <w:t>Data Warehouse, Dimension ve Fact Nedir?</w:t>
      </w:r>
    </w:p>
    <w:p w14:paraId="441DCBD2" w14:textId="77777777" w:rsidR="00DB7102" w:rsidRPr="00DB7102" w:rsidRDefault="00DB7102" w:rsidP="00DB7102">
      <w:pPr>
        <w:rPr>
          <w:b/>
          <w:bCs/>
          <w:sz w:val="22"/>
          <w:szCs w:val="22"/>
        </w:rPr>
      </w:pPr>
      <w:r w:rsidRPr="00DB7102">
        <w:rPr>
          <w:b/>
          <w:bCs/>
          <w:sz w:val="22"/>
          <w:szCs w:val="22"/>
        </w:rPr>
        <w:t>Data Warehouse (Veri Ambarı)</w:t>
      </w:r>
    </w:p>
    <w:p w14:paraId="46210643" w14:textId="77777777" w:rsidR="00DB7102" w:rsidRPr="00DB7102" w:rsidRDefault="00DB7102" w:rsidP="00DB7102">
      <w:pPr>
        <w:numPr>
          <w:ilvl w:val="0"/>
          <w:numId w:val="5"/>
        </w:numPr>
        <w:rPr>
          <w:sz w:val="22"/>
          <w:szCs w:val="22"/>
        </w:rPr>
      </w:pPr>
      <w:r w:rsidRPr="00DB7102">
        <w:rPr>
          <w:sz w:val="22"/>
          <w:szCs w:val="22"/>
        </w:rPr>
        <w:t xml:space="preserve">Farklı kaynaklardan gelen verilerin </w:t>
      </w:r>
      <w:r w:rsidRPr="00DB7102">
        <w:rPr>
          <w:b/>
          <w:bCs/>
          <w:sz w:val="22"/>
          <w:szCs w:val="22"/>
        </w:rPr>
        <w:t>toplandığı, dönüştürüldüğü ve raporlama/analiz için saklandığı</w:t>
      </w:r>
      <w:r w:rsidRPr="00DB7102">
        <w:rPr>
          <w:sz w:val="22"/>
          <w:szCs w:val="22"/>
        </w:rPr>
        <w:t xml:space="preserve"> büyük veri deposudur.</w:t>
      </w:r>
    </w:p>
    <w:p w14:paraId="7BFA2369" w14:textId="77777777" w:rsidR="00DB7102" w:rsidRPr="00DB7102" w:rsidRDefault="00DB7102" w:rsidP="00DB7102">
      <w:pPr>
        <w:numPr>
          <w:ilvl w:val="0"/>
          <w:numId w:val="5"/>
        </w:numPr>
        <w:rPr>
          <w:sz w:val="22"/>
          <w:szCs w:val="22"/>
        </w:rPr>
      </w:pPr>
      <w:r w:rsidRPr="00DB7102">
        <w:rPr>
          <w:sz w:val="22"/>
          <w:szCs w:val="22"/>
        </w:rPr>
        <w:t>Operasyonel veritabanlarından farkı:</w:t>
      </w:r>
    </w:p>
    <w:p w14:paraId="462D62A3" w14:textId="77777777" w:rsidR="00DB7102" w:rsidRPr="00DB7102" w:rsidRDefault="00DB7102" w:rsidP="00DB7102">
      <w:pPr>
        <w:numPr>
          <w:ilvl w:val="1"/>
          <w:numId w:val="5"/>
        </w:numPr>
        <w:rPr>
          <w:sz w:val="22"/>
          <w:szCs w:val="22"/>
        </w:rPr>
      </w:pPr>
      <w:r w:rsidRPr="00DB7102">
        <w:rPr>
          <w:sz w:val="22"/>
          <w:szCs w:val="22"/>
        </w:rPr>
        <w:t>Okuma/analiz ağırlıklıdır</w:t>
      </w:r>
    </w:p>
    <w:p w14:paraId="562DEBD8" w14:textId="77777777" w:rsidR="00DB7102" w:rsidRPr="00DB7102" w:rsidRDefault="00DB7102" w:rsidP="00DB7102">
      <w:pPr>
        <w:numPr>
          <w:ilvl w:val="1"/>
          <w:numId w:val="5"/>
        </w:numPr>
        <w:rPr>
          <w:sz w:val="22"/>
          <w:szCs w:val="22"/>
        </w:rPr>
      </w:pPr>
      <w:r w:rsidRPr="00DB7102">
        <w:rPr>
          <w:sz w:val="22"/>
          <w:szCs w:val="22"/>
        </w:rPr>
        <w:t>Tarihsel veri tutar</w:t>
      </w:r>
    </w:p>
    <w:p w14:paraId="3ABD9523" w14:textId="77777777" w:rsidR="00DB7102" w:rsidRPr="00DB7102" w:rsidRDefault="00DB7102" w:rsidP="00DB7102">
      <w:pPr>
        <w:numPr>
          <w:ilvl w:val="1"/>
          <w:numId w:val="5"/>
        </w:numPr>
        <w:rPr>
          <w:sz w:val="22"/>
          <w:szCs w:val="22"/>
        </w:rPr>
      </w:pPr>
      <w:r w:rsidRPr="00DB7102">
        <w:rPr>
          <w:sz w:val="22"/>
          <w:szCs w:val="22"/>
        </w:rPr>
        <w:t>Genelde periyodik olarak güncellenir (ETL)</w:t>
      </w:r>
    </w:p>
    <w:p w14:paraId="160F2720" w14:textId="77777777" w:rsidR="00DB7102" w:rsidRPr="00DB7102" w:rsidRDefault="00DB7102" w:rsidP="00DB7102">
      <w:pPr>
        <w:rPr>
          <w:sz w:val="22"/>
          <w:szCs w:val="22"/>
        </w:rPr>
      </w:pPr>
      <w:r w:rsidRPr="00DB7102">
        <w:rPr>
          <w:b/>
          <w:bCs/>
          <w:sz w:val="22"/>
          <w:szCs w:val="22"/>
        </w:rPr>
        <w:t>Amaç:</w:t>
      </w:r>
      <w:r w:rsidRPr="00DB7102">
        <w:rPr>
          <w:sz w:val="22"/>
          <w:szCs w:val="22"/>
        </w:rPr>
        <w:t xml:space="preserve"> İş zekâsı, raporlama, analiz ve karar destek süreçlerini kolaylaştırmak.</w:t>
      </w:r>
    </w:p>
    <w:p w14:paraId="248ED244" w14:textId="77777777" w:rsidR="00DB7102" w:rsidRPr="00DB7102" w:rsidRDefault="00DB7102" w:rsidP="00DB7102">
      <w:pPr>
        <w:rPr>
          <w:b/>
          <w:bCs/>
          <w:sz w:val="22"/>
          <w:szCs w:val="22"/>
        </w:rPr>
      </w:pPr>
      <w:r w:rsidRPr="00DB7102">
        <w:rPr>
          <w:b/>
          <w:bCs/>
          <w:sz w:val="22"/>
          <w:szCs w:val="22"/>
        </w:rPr>
        <w:t>Dimension (Boyut Tablosu)</w:t>
      </w:r>
    </w:p>
    <w:p w14:paraId="1625397F" w14:textId="77777777" w:rsidR="00DB7102" w:rsidRPr="00DB7102" w:rsidRDefault="00DB7102" w:rsidP="00DB7102">
      <w:pPr>
        <w:numPr>
          <w:ilvl w:val="0"/>
          <w:numId w:val="6"/>
        </w:numPr>
        <w:rPr>
          <w:sz w:val="22"/>
          <w:szCs w:val="22"/>
        </w:rPr>
      </w:pPr>
      <w:r w:rsidRPr="00DB7102">
        <w:rPr>
          <w:sz w:val="22"/>
          <w:szCs w:val="22"/>
        </w:rPr>
        <w:t xml:space="preserve">Veri ambarındaki </w:t>
      </w:r>
      <w:r w:rsidRPr="00DB7102">
        <w:rPr>
          <w:b/>
          <w:bCs/>
          <w:sz w:val="22"/>
          <w:szCs w:val="22"/>
        </w:rPr>
        <w:t>açıklayıcı, niteliksel bilgi</w:t>
      </w:r>
      <w:r w:rsidRPr="00DB7102">
        <w:rPr>
          <w:sz w:val="22"/>
          <w:szCs w:val="22"/>
        </w:rPr>
        <w:t xml:space="preserve"> tutan tablolardır.</w:t>
      </w:r>
    </w:p>
    <w:p w14:paraId="2D1B78DB" w14:textId="77777777" w:rsidR="00DB7102" w:rsidRPr="00DB7102" w:rsidRDefault="00DB7102" w:rsidP="00DB7102">
      <w:pPr>
        <w:numPr>
          <w:ilvl w:val="0"/>
          <w:numId w:val="6"/>
        </w:numPr>
        <w:rPr>
          <w:sz w:val="22"/>
          <w:szCs w:val="22"/>
        </w:rPr>
      </w:pPr>
      <w:r w:rsidRPr="00DB7102">
        <w:rPr>
          <w:sz w:val="22"/>
          <w:szCs w:val="22"/>
        </w:rPr>
        <w:t>Örnek: Ürün, Müşteri, Tarih, Bölge</w:t>
      </w:r>
    </w:p>
    <w:p w14:paraId="11F83A7C" w14:textId="77777777" w:rsidR="00DB7102" w:rsidRPr="00DB7102" w:rsidRDefault="00DB7102" w:rsidP="00DB7102">
      <w:pPr>
        <w:numPr>
          <w:ilvl w:val="0"/>
          <w:numId w:val="6"/>
        </w:numPr>
        <w:rPr>
          <w:sz w:val="22"/>
          <w:szCs w:val="22"/>
        </w:rPr>
      </w:pPr>
      <w:r w:rsidRPr="00DB7102">
        <w:rPr>
          <w:sz w:val="22"/>
          <w:szCs w:val="22"/>
        </w:rPr>
        <w:lastRenderedPageBreak/>
        <w:t>İçerik: Açıklamalar, kategoriler, isimler, türler…</w:t>
      </w:r>
    </w:p>
    <w:p w14:paraId="7AE8611D" w14:textId="77777777" w:rsidR="00DB7102" w:rsidRPr="00DB7102" w:rsidRDefault="00DB7102" w:rsidP="00DB7102">
      <w:pPr>
        <w:numPr>
          <w:ilvl w:val="0"/>
          <w:numId w:val="6"/>
        </w:numPr>
        <w:rPr>
          <w:sz w:val="22"/>
          <w:szCs w:val="22"/>
        </w:rPr>
      </w:pPr>
      <w:r w:rsidRPr="00DB7102">
        <w:rPr>
          <w:sz w:val="22"/>
          <w:szCs w:val="22"/>
        </w:rPr>
        <w:t xml:space="preserve">Genelde </w:t>
      </w:r>
      <w:r w:rsidRPr="00DB7102">
        <w:rPr>
          <w:b/>
          <w:bCs/>
          <w:sz w:val="22"/>
          <w:szCs w:val="22"/>
        </w:rPr>
        <w:t>az değişir</w:t>
      </w:r>
      <w:r w:rsidRPr="00DB7102">
        <w:rPr>
          <w:sz w:val="22"/>
          <w:szCs w:val="22"/>
        </w:rPr>
        <w:t xml:space="preserve"> (slowly changing dimensions hariç).</w:t>
      </w:r>
    </w:p>
    <w:p w14:paraId="3FE28CF9" w14:textId="77777777" w:rsidR="00DB7102" w:rsidRPr="00DB7102" w:rsidRDefault="00DB7102" w:rsidP="00DB7102">
      <w:pPr>
        <w:numPr>
          <w:ilvl w:val="0"/>
          <w:numId w:val="6"/>
        </w:numPr>
        <w:rPr>
          <w:sz w:val="22"/>
          <w:szCs w:val="22"/>
        </w:rPr>
      </w:pPr>
      <w:r w:rsidRPr="00DB7102">
        <w:rPr>
          <w:sz w:val="22"/>
          <w:szCs w:val="22"/>
        </w:rPr>
        <w:t>Primary key içerir.</w:t>
      </w:r>
    </w:p>
    <w:p w14:paraId="4A2301CD" w14:textId="77777777" w:rsidR="00DB7102" w:rsidRPr="00DB7102" w:rsidRDefault="00DB7102" w:rsidP="00DB7102">
      <w:pPr>
        <w:rPr>
          <w:b/>
          <w:bCs/>
          <w:sz w:val="22"/>
          <w:szCs w:val="22"/>
        </w:rPr>
      </w:pPr>
      <w:r w:rsidRPr="00DB7102">
        <w:rPr>
          <w:b/>
          <w:bCs/>
          <w:sz w:val="22"/>
          <w:szCs w:val="22"/>
        </w:rPr>
        <w:t>Fact (Gerçek Tablo / Ölçüm Tablosu)</w:t>
      </w:r>
    </w:p>
    <w:p w14:paraId="3C08FC80" w14:textId="77777777" w:rsidR="00DB7102" w:rsidRPr="00DB7102" w:rsidRDefault="00DB7102" w:rsidP="00DB7102">
      <w:pPr>
        <w:numPr>
          <w:ilvl w:val="0"/>
          <w:numId w:val="7"/>
        </w:numPr>
        <w:rPr>
          <w:sz w:val="22"/>
          <w:szCs w:val="22"/>
        </w:rPr>
      </w:pPr>
      <w:r w:rsidRPr="00DB7102">
        <w:rPr>
          <w:b/>
          <w:bCs/>
          <w:sz w:val="22"/>
          <w:szCs w:val="22"/>
        </w:rPr>
        <w:t>Ölçülebilir sayısal verilerin</w:t>
      </w:r>
      <w:r w:rsidRPr="00DB7102">
        <w:rPr>
          <w:sz w:val="22"/>
          <w:szCs w:val="22"/>
        </w:rPr>
        <w:t xml:space="preserve"> tutulduğu tablodur.</w:t>
      </w:r>
    </w:p>
    <w:p w14:paraId="3FCB8AF9" w14:textId="77777777" w:rsidR="00DB7102" w:rsidRPr="00DB7102" w:rsidRDefault="00DB7102" w:rsidP="00DB7102">
      <w:pPr>
        <w:numPr>
          <w:ilvl w:val="0"/>
          <w:numId w:val="7"/>
        </w:numPr>
        <w:rPr>
          <w:sz w:val="22"/>
          <w:szCs w:val="22"/>
        </w:rPr>
      </w:pPr>
      <w:r w:rsidRPr="00DB7102">
        <w:rPr>
          <w:sz w:val="22"/>
          <w:szCs w:val="22"/>
        </w:rPr>
        <w:t>Örnek: Satış miktarı, gelir, sipariş adedi, tıklanma sayısı</w:t>
      </w:r>
    </w:p>
    <w:p w14:paraId="7E9F4F71" w14:textId="77777777" w:rsidR="00DB7102" w:rsidRPr="00DB7102" w:rsidRDefault="00DB7102" w:rsidP="00DB7102">
      <w:pPr>
        <w:numPr>
          <w:ilvl w:val="0"/>
          <w:numId w:val="7"/>
        </w:numPr>
        <w:rPr>
          <w:sz w:val="22"/>
          <w:szCs w:val="22"/>
        </w:rPr>
      </w:pPr>
      <w:r w:rsidRPr="00DB7102">
        <w:rPr>
          <w:sz w:val="22"/>
          <w:szCs w:val="22"/>
        </w:rPr>
        <w:t>Dimension tablolardaki anahtarlar ile bağlı olur (</w:t>
      </w:r>
      <w:r w:rsidRPr="00DB7102">
        <w:rPr>
          <w:b/>
          <w:bCs/>
          <w:sz w:val="22"/>
          <w:szCs w:val="22"/>
        </w:rPr>
        <w:t>foreign key’ler</w:t>
      </w:r>
      <w:r w:rsidRPr="00DB7102">
        <w:rPr>
          <w:sz w:val="22"/>
          <w:szCs w:val="22"/>
        </w:rPr>
        <w:t>)</w:t>
      </w:r>
    </w:p>
    <w:p w14:paraId="40B78BDA" w14:textId="77777777" w:rsidR="00DB7102" w:rsidRPr="00DB7102" w:rsidRDefault="00DB7102" w:rsidP="00DB7102">
      <w:pPr>
        <w:numPr>
          <w:ilvl w:val="0"/>
          <w:numId w:val="7"/>
        </w:numPr>
        <w:rPr>
          <w:sz w:val="22"/>
          <w:szCs w:val="22"/>
        </w:rPr>
      </w:pPr>
      <w:r w:rsidRPr="00DB7102">
        <w:rPr>
          <w:sz w:val="22"/>
          <w:szCs w:val="22"/>
        </w:rPr>
        <w:t>İçerik: Rakamlar, metrikler, hesaplanabilir değerler.</w:t>
      </w:r>
    </w:p>
    <w:p w14:paraId="5C7CEFF4" w14:textId="77777777" w:rsidR="00DB7102" w:rsidRPr="00DB7102" w:rsidRDefault="00DB7102" w:rsidP="00DB7102">
      <w:pPr>
        <w:rPr>
          <w:sz w:val="22"/>
          <w:szCs w:val="22"/>
        </w:rPr>
      </w:pPr>
      <w:r w:rsidRPr="00DB7102">
        <w:rPr>
          <w:b/>
          <w:bCs/>
          <w:sz w:val="22"/>
          <w:szCs w:val="22"/>
        </w:rPr>
        <w:t>Kısaca:</w:t>
      </w:r>
    </w:p>
    <w:p w14:paraId="400E419A" w14:textId="77777777" w:rsidR="00DB7102" w:rsidRPr="00DB7102" w:rsidRDefault="00DB7102" w:rsidP="00DB7102">
      <w:pPr>
        <w:numPr>
          <w:ilvl w:val="0"/>
          <w:numId w:val="8"/>
        </w:numPr>
        <w:rPr>
          <w:sz w:val="22"/>
          <w:szCs w:val="22"/>
        </w:rPr>
      </w:pPr>
      <w:r w:rsidRPr="00DB7102">
        <w:rPr>
          <w:b/>
          <w:bCs/>
          <w:sz w:val="22"/>
          <w:szCs w:val="22"/>
        </w:rPr>
        <w:t>Dimension = açıklayıcı bilgiler</w:t>
      </w:r>
    </w:p>
    <w:p w14:paraId="7DF7823D" w14:textId="77777777" w:rsidR="00DB7102" w:rsidRPr="00DB7102" w:rsidRDefault="00DB7102" w:rsidP="00DB7102">
      <w:pPr>
        <w:numPr>
          <w:ilvl w:val="0"/>
          <w:numId w:val="8"/>
        </w:numPr>
        <w:rPr>
          <w:sz w:val="22"/>
          <w:szCs w:val="22"/>
        </w:rPr>
      </w:pPr>
      <w:r w:rsidRPr="00DB7102">
        <w:rPr>
          <w:b/>
          <w:bCs/>
          <w:sz w:val="22"/>
          <w:szCs w:val="22"/>
        </w:rPr>
        <w:t>Fact = sayısal ölçümler</w:t>
      </w:r>
    </w:p>
    <w:p w14:paraId="1B4C6170" w14:textId="77777777" w:rsidR="00DB7102" w:rsidRPr="00DB7102" w:rsidRDefault="00DB7102" w:rsidP="00DB7102">
      <w:pPr>
        <w:rPr>
          <w:sz w:val="22"/>
          <w:szCs w:val="22"/>
        </w:rPr>
      </w:pPr>
      <w:r w:rsidRPr="00DB7102">
        <w:rPr>
          <w:sz w:val="22"/>
          <w:szCs w:val="22"/>
        </w:rPr>
        <w:pict w14:anchorId="0A102E4A">
          <v:rect id="_x0000_i1052" style="width:0;height:1.5pt" o:hralign="center" o:hrstd="t" o:hr="t" fillcolor="#a0a0a0" stroked="f"/>
        </w:pict>
      </w:r>
    </w:p>
    <w:p w14:paraId="5C42C227" w14:textId="2970F030" w:rsidR="00DB7102" w:rsidRPr="00DB7102" w:rsidRDefault="00DB7102" w:rsidP="00DB7102">
      <w:pPr>
        <w:rPr>
          <w:b/>
          <w:bCs/>
          <w:sz w:val="22"/>
          <w:szCs w:val="22"/>
        </w:rPr>
      </w:pPr>
      <w:r w:rsidRPr="00DB7102">
        <w:rPr>
          <w:b/>
          <w:bCs/>
          <w:sz w:val="22"/>
          <w:szCs w:val="22"/>
        </w:rPr>
        <w:t>TO_DATE Fonksiyonu (Oracle)</w:t>
      </w:r>
    </w:p>
    <w:p w14:paraId="081F426A" w14:textId="3FD860F6" w:rsidR="00DB7102" w:rsidRPr="00DB7102" w:rsidRDefault="00DB7102" w:rsidP="00DB7102">
      <w:pPr>
        <w:rPr>
          <w:sz w:val="22"/>
          <w:szCs w:val="22"/>
        </w:rPr>
      </w:pPr>
      <w:r>
        <w:rPr>
          <w:sz w:val="22"/>
          <w:szCs w:val="22"/>
        </w:rPr>
        <w:t>M</w:t>
      </w:r>
      <w:r w:rsidRPr="00DB7102">
        <w:rPr>
          <w:sz w:val="22"/>
          <w:szCs w:val="22"/>
        </w:rPr>
        <w:t xml:space="preserve">etinsel bir tarihi </w:t>
      </w:r>
      <w:r w:rsidRPr="00DB7102">
        <w:rPr>
          <w:b/>
          <w:bCs/>
          <w:sz w:val="22"/>
          <w:szCs w:val="22"/>
        </w:rPr>
        <w:t>DATE</w:t>
      </w:r>
      <w:r w:rsidRPr="00DB7102">
        <w:rPr>
          <w:sz w:val="22"/>
          <w:szCs w:val="22"/>
        </w:rPr>
        <w:t xml:space="preserve"> veri tipine dönüştürmek için kullanılır.</w:t>
      </w:r>
    </w:p>
    <w:p w14:paraId="658741C0" w14:textId="5A2EDF29" w:rsidR="00DB7102" w:rsidRPr="00DB7102" w:rsidRDefault="00DB7102" w:rsidP="00DB7102">
      <w:pPr>
        <w:rPr>
          <w:b/>
          <w:bCs/>
          <w:sz w:val="22"/>
          <w:szCs w:val="22"/>
        </w:rPr>
      </w:pPr>
      <w:r w:rsidRPr="00DB7102">
        <w:rPr>
          <w:b/>
          <w:bCs/>
          <w:sz w:val="22"/>
          <w:szCs w:val="22"/>
        </w:rPr>
        <w:t>Söz Dizimi:</w:t>
      </w:r>
      <w:r>
        <w:rPr>
          <w:b/>
          <w:bCs/>
          <w:sz w:val="22"/>
          <w:szCs w:val="22"/>
        </w:rPr>
        <w:t xml:space="preserve"> </w:t>
      </w:r>
      <w:r w:rsidRPr="00DB7102">
        <w:rPr>
          <w:sz w:val="22"/>
          <w:szCs w:val="22"/>
        </w:rPr>
        <w:t>TO_DATE('tarih_metni', 'format_mask')</w:t>
      </w:r>
    </w:p>
    <w:p w14:paraId="10F25445" w14:textId="77777777" w:rsidR="00DB7102" w:rsidRPr="00DB7102" w:rsidRDefault="00DB7102" w:rsidP="00DB7102">
      <w:pPr>
        <w:rPr>
          <w:b/>
          <w:bCs/>
          <w:sz w:val="22"/>
          <w:szCs w:val="22"/>
        </w:rPr>
      </w:pPr>
      <w:r w:rsidRPr="00DB7102">
        <w:rPr>
          <w:b/>
          <w:bCs/>
          <w:sz w:val="22"/>
          <w:szCs w:val="22"/>
        </w:rPr>
        <w:t>Örnekler:</w:t>
      </w:r>
    </w:p>
    <w:p w14:paraId="3B9795A9" w14:textId="77777777" w:rsidR="00DB7102" w:rsidRPr="00DB7102" w:rsidRDefault="00DB7102" w:rsidP="00DB7102">
      <w:pPr>
        <w:rPr>
          <w:sz w:val="22"/>
          <w:szCs w:val="22"/>
        </w:rPr>
      </w:pPr>
      <w:r w:rsidRPr="00DB7102">
        <w:rPr>
          <w:sz w:val="22"/>
          <w:szCs w:val="22"/>
        </w:rPr>
        <w:t>TO_DATE('2025-03-05', 'YYYY-MM-DD')</w:t>
      </w:r>
    </w:p>
    <w:p w14:paraId="41554FE2" w14:textId="77777777" w:rsidR="00DB7102" w:rsidRPr="00DB7102" w:rsidRDefault="00DB7102" w:rsidP="00DB7102">
      <w:pPr>
        <w:rPr>
          <w:sz w:val="22"/>
          <w:szCs w:val="22"/>
        </w:rPr>
      </w:pPr>
      <w:r w:rsidRPr="00DB7102">
        <w:rPr>
          <w:sz w:val="22"/>
          <w:szCs w:val="22"/>
        </w:rPr>
        <w:t>TO_DATE('05/03/2025', 'DD/MM/YYYY')</w:t>
      </w:r>
    </w:p>
    <w:p w14:paraId="00E662A1" w14:textId="77777777" w:rsidR="00DB7102" w:rsidRPr="00DB7102" w:rsidRDefault="00DB7102" w:rsidP="00DB7102">
      <w:pPr>
        <w:rPr>
          <w:b/>
          <w:bCs/>
          <w:sz w:val="22"/>
          <w:szCs w:val="22"/>
        </w:rPr>
      </w:pPr>
      <w:r w:rsidRPr="00DB7102">
        <w:rPr>
          <w:b/>
          <w:bCs/>
          <w:sz w:val="22"/>
          <w:szCs w:val="22"/>
        </w:rPr>
        <w:t>Neden Kullanılır?</w:t>
      </w:r>
    </w:p>
    <w:p w14:paraId="21625F94" w14:textId="77777777" w:rsidR="00DB7102" w:rsidRPr="00DB7102" w:rsidRDefault="00DB7102" w:rsidP="00DB7102">
      <w:pPr>
        <w:numPr>
          <w:ilvl w:val="0"/>
          <w:numId w:val="9"/>
        </w:numPr>
        <w:rPr>
          <w:sz w:val="22"/>
          <w:szCs w:val="22"/>
        </w:rPr>
      </w:pPr>
      <w:r w:rsidRPr="00DB7102">
        <w:rPr>
          <w:sz w:val="22"/>
          <w:szCs w:val="22"/>
        </w:rPr>
        <w:t>Tarih karşılaştırmaları yapmak</w:t>
      </w:r>
    </w:p>
    <w:p w14:paraId="55F9873C" w14:textId="77777777" w:rsidR="00DB7102" w:rsidRPr="00DB7102" w:rsidRDefault="00DB7102" w:rsidP="00DB7102">
      <w:pPr>
        <w:numPr>
          <w:ilvl w:val="0"/>
          <w:numId w:val="9"/>
        </w:numPr>
        <w:rPr>
          <w:sz w:val="22"/>
          <w:szCs w:val="22"/>
        </w:rPr>
      </w:pPr>
      <w:r w:rsidRPr="00DB7102">
        <w:rPr>
          <w:sz w:val="22"/>
          <w:szCs w:val="22"/>
        </w:rPr>
        <w:t>Tarihe göre sıralama-filtreleme</w:t>
      </w:r>
    </w:p>
    <w:p w14:paraId="60C5DF4D" w14:textId="77777777" w:rsidR="00DB7102" w:rsidRPr="00DB7102" w:rsidRDefault="00DB7102" w:rsidP="00DB7102">
      <w:pPr>
        <w:numPr>
          <w:ilvl w:val="0"/>
          <w:numId w:val="9"/>
        </w:numPr>
        <w:rPr>
          <w:sz w:val="22"/>
          <w:szCs w:val="22"/>
        </w:rPr>
      </w:pPr>
      <w:r w:rsidRPr="00DB7102">
        <w:rPr>
          <w:sz w:val="22"/>
          <w:szCs w:val="22"/>
        </w:rPr>
        <w:t>Insert yaparken string tarihleri doğru formata dönüştürmek</w:t>
      </w:r>
    </w:p>
    <w:p w14:paraId="22146EAE" w14:textId="77777777" w:rsidR="00DB7102" w:rsidRPr="00DB7102" w:rsidRDefault="00DB7102" w:rsidP="00DB7102">
      <w:pPr>
        <w:rPr>
          <w:b/>
          <w:bCs/>
          <w:sz w:val="22"/>
          <w:szCs w:val="22"/>
        </w:rPr>
      </w:pPr>
      <w:r w:rsidRPr="00DB7102">
        <w:rPr>
          <w:b/>
          <w:bCs/>
          <w:sz w:val="22"/>
          <w:szCs w:val="22"/>
        </w:rPr>
        <w:t>Önemli Not:</w:t>
      </w:r>
    </w:p>
    <w:p w14:paraId="04E6DDA9" w14:textId="77777777" w:rsidR="00DB7102" w:rsidRPr="00DB7102" w:rsidRDefault="00DB7102" w:rsidP="00DB7102">
      <w:pPr>
        <w:numPr>
          <w:ilvl w:val="0"/>
          <w:numId w:val="10"/>
        </w:numPr>
        <w:rPr>
          <w:sz w:val="22"/>
          <w:szCs w:val="22"/>
        </w:rPr>
      </w:pPr>
      <w:r w:rsidRPr="00DB7102">
        <w:rPr>
          <w:sz w:val="22"/>
          <w:szCs w:val="22"/>
        </w:rPr>
        <w:t>Format mask yazmazsan Oracle kendi NLS ayarlarını kullanır → hatalara yol açabilir.</w:t>
      </w:r>
    </w:p>
    <w:p w14:paraId="7EA4D723" w14:textId="77777777" w:rsidR="00DB7102" w:rsidRPr="00792FC4" w:rsidRDefault="00DB7102" w:rsidP="002638CD">
      <w:pPr>
        <w:rPr>
          <w:sz w:val="22"/>
          <w:szCs w:val="22"/>
        </w:rPr>
      </w:pPr>
    </w:p>
    <w:sectPr w:rsidR="00DB7102" w:rsidRPr="00792F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57AD"/>
    <w:multiLevelType w:val="multilevel"/>
    <w:tmpl w:val="B8F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63E77"/>
    <w:multiLevelType w:val="multilevel"/>
    <w:tmpl w:val="440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07917"/>
    <w:multiLevelType w:val="multilevel"/>
    <w:tmpl w:val="618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F3400"/>
    <w:multiLevelType w:val="multilevel"/>
    <w:tmpl w:val="59CE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63610"/>
    <w:multiLevelType w:val="multilevel"/>
    <w:tmpl w:val="7D1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B37C7"/>
    <w:multiLevelType w:val="multilevel"/>
    <w:tmpl w:val="F39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55AA5"/>
    <w:multiLevelType w:val="multilevel"/>
    <w:tmpl w:val="6A7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A7633"/>
    <w:multiLevelType w:val="multilevel"/>
    <w:tmpl w:val="A82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E131B"/>
    <w:multiLevelType w:val="multilevel"/>
    <w:tmpl w:val="4534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93EC1"/>
    <w:multiLevelType w:val="multilevel"/>
    <w:tmpl w:val="77C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268042">
    <w:abstractNumId w:val="5"/>
  </w:num>
  <w:num w:numId="2" w16cid:durableId="1234120582">
    <w:abstractNumId w:val="0"/>
  </w:num>
  <w:num w:numId="3" w16cid:durableId="926428620">
    <w:abstractNumId w:val="8"/>
  </w:num>
  <w:num w:numId="4" w16cid:durableId="1477724329">
    <w:abstractNumId w:val="2"/>
  </w:num>
  <w:num w:numId="5" w16cid:durableId="1960605763">
    <w:abstractNumId w:val="3"/>
  </w:num>
  <w:num w:numId="6" w16cid:durableId="1963656742">
    <w:abstractNumId w:val="9"/>
  </w:num>
  <w:num w:numId="7" w16cid:durableId="539125157">
    <w:abstractNumId w:val="1"/>
  </w:num>
  <w:num w:numId="8" w16cid:durableId="210579026">
    <w:abstractNumId w:val="4"/>
  </w:num>
  <w:num w:numId="9" w16cid:durableId="1859275091">
    <w:abstractNumId w:val="7"/>
  </w:num>
  <w:num w:numId="10" w16cid:durableId="356808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C4"/>
    <w:rsid w:val="000124C3"/>
    <w:rsid w:val="002638CD"/>
    <w:rsid w:val="003567B4"/>
    <w:rsid w:val="0069565E"/>
    <w:rsid w:val="006C7180"/>
    <w:rsid w:val="00792FC4"/>
    <w:rsid w:val="00834BD7"/>
    <w:rsid w:val="00A03423"/>
    <w:rsid w:val="00DB7102"/>
    <w:rsid w:val="00F112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F4BB"/>
  <w15:chartTrackingRefBased/>
  <w15:docId w15:val="{E6F23388-23F4-4A77-BFC6-C49B4A9A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8CD"/>
  </w:style>
  <w:style w:type="paragraph" w:styleId="Balk1">
    <w:name w:val="heading 1"/>
    <w:basedOn w:val="Normal"/>
    <w:next w:val="Normal"/>
    <w:link w:val="Balk1Char"/>
    <w:uiPriority w:val="9"/>
    <w:qFormat/>
    <w:rsid w:val="00792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92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2FC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2FC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2FC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2FC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2FC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2FC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2FC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2FC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92FC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2FC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2FC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2FC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2FC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2FC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2FC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2FC4"/>
    <w:rPr>
      <w:rFonts w:eastAsiaTheme="majorEastAsia" w:cstheme="majorBidi"/>
      <w:color w:val="272727" w:themeColor="text1" w:themeTint="D8"/>
    </w:rPr>
  </w:style>
  <w:style w:type="paragraph" w:styleId="KonuBal">
    <w:name w:val="Title"/>
    <w:basedOn w:val="Normal"/>
    <w:next w:val="Normal"/>
    <w:link w:val="KonuBalChar"/>
    <w:uiPriority w:val="10"/>
    <w:qFormat/>
    <w:rsid w:val="00792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2FC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2FC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2FC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2FC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2FC4"/>
    <w:rPr>
      <w:i/>
      <w:iCs/>
      <w:color w:val="404040" w:themeColor="text1" w:themeTint="BF"/>
    </w:rPr>
  </w:style>
  <w:style w:type="paragraph" w:styleId="ListeParagraf">
    <w:name w:val="List Paragraph"/>
    <w:basedOn w:val="Normal"/>
    <w:uiPriority w:val="34"/>
    <w:qFormat/>
    <w:rsid w:val="00792FC4"/>
    <w:pPr>
      <w:ind w:left="720"/>
      <w:contextualSpacing/>
    </w:pPr>
  </w:style>
  <w:style w:type="character" w:styleId="GlVurgulama">
    <w:name w:val="Intense Emphasis"/>
    <w:basedOn w:val="VarsaylanParagrafYazTipi"/>
    <w:uiPriority w:val="21"/>
    <w:qFormat/>
    <w:rsid w:val="00792FC4"/>
    <w:rPr>
      <w:i/>
      <w:iCs/>
      <w:color w:val="0F4761" w:themeColor="accent1" w:themeShade="BF"/>
    </w:rPr>
  </w:style>
  <w:style w:type="paragraph" w:styleId="GlAlnt">
    <w:name w:val="Intense Quote"/>
    <w:basedOn w:val="Normal"/>
    <w:next w:val="Normal"/>
    <w:link w:val="GlAlntChar"/>
    <w:uiPriority w:val="30"/>
    <w:qFormat/>
    <w:rsid w:val="00792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2FC4"/>
    <w:rPr>
      <w:i/>
      <w:iCs/>
      <w:color w:val="0F4761" w:themeColor="accent1" w:themeShade="BF"/>
    </w:rPr>
  </w:style>
  <w:style w:type="character" w:styleId="GlBavuru">
    <w:name w:val="Intense Reference"/>
    <w:basedOn w:val="VarsaylanParagrafYazTipi"/>
    <w:uiPriority w:val="32"/>
    <w:qFormat/>
    <w:rsid w:val="00792FC4"/>
    <w:rPr>
      <w:b/>
      <w:bCs/>
      <w:smallCaps/>
      <w:color w:val="0F4761" w:themeColor="accent1" w:themeShade="BF"/>
      <w:spacing w:val="5"/>
    </w:rPr>
  </w:style>
  <w:style w:type="paragraph" w:styleId="NormalWeb">
    <w:name w:val="Normal (Web)"/>
    <w:basedOn w:val="Normal"/>
    <w:uiPriority w:val="99"/>
    <w:semiHidden/>
    <w:unhideWhenUsed/>
    <w:rsid w:val="003567B4"/>
    <w:pPr>
      <w:spacing w:before="100" w:beforeAutospacing="1" w:after="100" w:afterAutospacing="1" w:line="240" w:lineRule="auto"/>
    </w:pPr>
    <w:rPr>
      <w:rFonts w:ascii="Times New Roman" w:eastAsiaTheme="minorEastAsia"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6838">
      <w:bodyDiv w:val="1"/>
      <w:marLeft w:val="0"/>
      <w:marRight w:val="0"/>
      <w:marTop w:val="0"/>
      <w:marBottom w:val="0"/>
      <w:divBdr>
        <w:top w:val="none" w:sz="0" w:space="0" w:color="auto"/>
        <w:left w:val="none" w:sz="0" w:space="0" w:color="auto"/>
        <w:bottom w:val="none" w:sz="0" w:space="0" w:color="auto"/>
        <w:right w:val="none" w:sz="0" w:space="0" w:color="auto"/>
      </w:divBdr>
      <w:divsChild>
        <w:div w:id="159678">
          <w:marLeft w:val="0"/>
          <w:marRight w:val="0"/>
          <w:marTop w:val="0"/>
          <w:marBottom w:val="0"/>
          <w:divBdr>
            <w:top w:val="none" w:sz="0" w:space="0" w:color="auto"/>
            <w:left w:val="none" w:sz="0" w:space="0" w:color="auto"/>
            <w:bottom w:val="none" w:sz="0" w:space="0" w:color="auto"/>
            <w:right w:val="none" w:sz="0" w:space="0" w:color="auto"/>
          </w:divBdr>
        </w:div>
      </w:divsChild>
    </w:div>
    <w:div w:id="278071627">
      <w:bodyDiv w:val="1"/>
      <w:marLeft w:val="0"/>
      <w:marRight w:val="0"/>
      <w:marTop w:val="0"/>
      <w:marBottom w:val="0"/>
      <w:divBdr>
        <w:top w:val="none" w:sz="0" w:space="0" w:color="auto"/>
        <w:left w:val="none" w:sz="0" w:space="0" w:color="auto"/>
        <w:bottom w:val="none" w:sz="0" w:space="0" w:color="auto"/>
        <w:right w:val="none" w:sz="0" w:space="0" w:color="auto"/>
      </w:divBdr>
      <w:divsChild>
        <w:div w:id="54668131">
          <w:marLeft w:val="0"/>
          <w:marRight w:val="0"/>
          <w:marTop w:val="0"/>
          <w:marBottom w:val="0"/>
          <w:divBdr>
            <w:top w:val="none" w:sz="0" w:space="0" w:color="auto"/>
            <w:left w:val="none" w:sz="0" w:space="0" w:color="auto"/>
            <w:bottom w:val="none" w:sz="0" w:space="0" w:color="auto"/>
            <w:right w:val="none" w:sz="0" w:space="0" w:color="auto"/>
          </w:divBdr>
        </w:div>
      </w:divsChild>
    </w:div>
    <w:div w:id="314458446">
      <w:bodyDiv w:val="1"/>
      <w:marLeft w:val="0"/>
      <w:marRight w:val="0"/>
      <w:marTop w:val="0"/>
      <w:marBottom w:val="0"/>
      <w:divBdr>
        <w:top w:val="none" w:sz="0" w:space="0" w:color="auto"/>
        <w:left w:val="none" w:sz="0" w:space="0" w:color="auto"/>
        <w:bottom w:val="none" w:sz="0" w:space="0" w:color="auto"/>
        <w:right w:val="none" w:sz="0" w:space="0" w:color="auto"/>
      </w:divBdr>
      <w:divsChild>
        <w:div w:id="276300677">
          <w:marLeft w:val="0"/>
          <w:marRight w:val="0"/>
          <w:marTop w:val="0"/>
          <w:marBottom w:val="0"/>
          <w:divBdr>
            <w:top w:val="none" w:sz="0" w:space="0" w:color="auto"/>
            <w:left w:val="none" w:sz="0" w:space="0" w:color="auto"/>
            <w:bottom w:val="none" w:sz="0" w:space="0" w:color="auto"/>
            <w:right w:val="none" w:sz="0" w:space="0" w:color="auto"/>
          </w:divBdr>
        </w:div>
      </w:divsChild>
    </w:div>
    <w:div w:id="331105282">
      <w:bodyDiv w:val="1"/>
      <w:marLeft w:val="0"/>
      <w:marRight w:val="0"/>
      <w:marTop w:val="0"/>
      <w:marBottom w:val="0"/>
      <w:divBdr>
        <w:top w:val="none" w:sz="0" w:space="0" w:color="auto"/>
        <w:left w:val="none" w:sz="0" w:space="0" w:color="auto"/>
        <w:bottom w:val="none" w:sz="0" w:space="0" w:color="auto"/>
        <w:right w:val="none" w:sz="0" w:space="0" w:color="auto"/>
      </w:divBdr>
      <w:divsChild>
        <w:div w:id="157771487">
          <w:marLeft w:val="0"/>
          <w:marRight w:val="0"/>
          <w:marTop w:val="0"/>
          <w:marBottom w:val="0"/>
          <w:divBdr>
            <w:top w:val="none" w:sz="0" w:space="0" w:color="auto"/>
            <w:left w:val="none" w:sz="0" w:space="0" w:color="auto"/>
            <w:bottom w:val="none" w:sz="0" w:space="0" w:color="auto"/>
            <w:right w:val="none" w:sz="0" w:space="0" w:color="auto"/>
          </w:divBdr>
        </w:div>
      </w:divsChild>
    </w:div>
    <w:div w:id="443039030">
      <w:bodyDiv w:val="1"/>
      <w:marLeft w:val="0"/>
      <w:marRight w:val="0"/>
      <w:marTop w:val="0"/>
      <w:marBottom w:val="0"/>
      <w:divBdr>
        <w:top w:val="none" w:sz="0" w:space="0" w:color="auto"/>
        <w:left w:val="none" w:sz="0" w:space="0" w:color="auto"/>
        <w:bottom w:val="none" w:sz="0" w:space="0" w:color="auto"/>
        <w:right w:val="none" w:sz="0" w:space="0" w:color="auto"/>
      </w:divBdr>
      <w:divsChild>
        <w:div w:id="1347826372">
          <w:marLeft w:val="0"/>
          <w:marRight w:val="0"/>
          <w:marTop w:val="0"/>
          <w:marBottom w:val="0"/>
          <w:divBdr>
            <w:top w:val="none" w:sz="0" w:space="0" w:color="auto"/>
            <w:left w:val="none" w:sz="0" w:space="0" w:color="auto"/>
            <w:bottom w:val="none" w:sz="0" w:space="0" w:color="auto"/>
            <w:right w:val="none" w:sz="0" w:space="0" w:color="auto"/>
          </w:divBdr>
        </w:div>
      </w:divsChild>
    </w:div>
    <w:div w:id="553393907">
      <w:bodyDiv w:val="1"/>
      <w:marLeft w:val="0"/>
      <w:marRight w:val="0"/>
      <w:marTop w:val="0"/>
      <w:marBottom w:val="0"/>
      <w:divBdr>
        <w:top w:val="none" w:sz="0" w:space="0" w:color="auto"/>
        <w:left w:val="none" w:sz="0" w:space="0" w:color="auto"/>
        <w:bottom w:val="none" w:sz="0" w:space="0" w:color="auto"/>
        <w:right w:val="none" w:sz="0" w:space="0" w:color="auto"/>
      </w:divBdr>
      <w:divsChild>
        <w:div w:id="786851334">
          <w:marLeft w:val="0"/>
          <w:marRight w:val="0"/>
          <w:marTop w:val="0"/>
          <w:marBottom w:val="0"/>
          <w:divBdr>
            <w:top w:val="none" w:sz="0" w:space="0" w:color="auto"/>
            <w:left w:val="none" w:sz="0" w:space="0" w:color="auto"/>
            <w:bottom w:val="none" w:sz="0" w:space="0" w:color="auto"/>
            <w:right w:val="none" w:sz="0" w:space="0" w:color="auto"/>
          </w:divBdr>
        </w:div>
      </w:divsChild>
    </w:div>
    <w:div w:id="939293561">
      <w:bodyDiv w:val="1"/>
      <w:marLeft w:val="0"/>
      <w:marRight w:val="0"/>
      <w:marTop w:val="0"/>
      <w:marBottom w:val="0"/>
      <w:divBdr>
        <w:top w:val="none" w:sz="0" w:space="0" w:color="auto"/>
        <w:left w:val="none" w:sz="0" w:space="0" w:color="auto"/>
        <w:bottom w:val="none" w:sz="0" w:space="0" w:color="auto"/>
        <w:right w:val="none" w:sz="0" w:space="0" w:color="auto"/>
      </w:divBdr>
      <w:divsChild>
        <w:div w:id="516701350">
          <w:marLeft w:val="0"/>
          <w:marRight w:val="0"/>
          <w:marTop w:val="0"/>
          <w:marBottom w:val="0"/>
          <w:divBdr>
            <w:top w:val="none" w:sz="0" w:space="0" w:color="auto"/>
            <w:left w:val="none" w:sz="0" w:space="0" w:color="auto"/>
            <w:bottom w:val="none" w:sz="0" w:space="0" w:color="auto"/>
            <w:right w:val="none" w:sz="0" w:space="0" w:color="auto"/>
          </w:divBdr>
        </w:div>
      </w:divsChild>
    </w:div>
    <w:div w:id="1204446799">
      <w:bodyDiv w:val="1"/>
      <w:marLeft w:val="0"/>
      <w:marRight w:val="0"/>
      <w:marTop w:val="0"/>
      <w:marBottom w:val="0"/>
      <w:divBdr>
        <w:top w:val="none" w:sz="0" w:space="0" w:color="auto"/>
        <w:left w:val="none" w:sz="0" w:space="0" w:color="auto"/>
        <w:bottom w:val="none" w:sz="0" w:space="0" w:color="auto"/>
        <w:right w:val="none" w:sz="0" w:space="0" w:color="auto"/>
      </w:divBdr>
      <w:divsChild>
        <w:div w:id="1539389232">
          <w:marLeft w:val="0"/>
          <w:marRight w:val="0"/>
          <w:marTop w:val="0"/>
          <w:marBottom w:val="0"/>
          <w:divBdr>
            <w:top w:val="none" w:sz="0" w:space="0" w:color="auto"/>
            <w:left w:val="none" w:sz="0" w:space="0" w:color="auto"/>
            <w:bottom w:val="none" w:sz="0" w:space="0" w:color="auto"/>
            <w:right w:val="none" w:sz="0" w:space="0" w:color="auto"/>
          </w:divBdr>
        </w:div>
      </w:divsChild>
    </w:div>
    <w:div w:id="1499727895">
      <w:bodyDiv w:val="1"/>
      <w:marLeft w:val="0"/>
      <w:marRight w:val="0"/>
      <w:marTop w:val="0"/>
      <w:marBottom w:val="0"/>
      <w:divBdr>
        <w:top w:val="none" w:sz="0" w:space="0" w:color="auto"/>
        <w:left w:val="none" w:sz="0" w:space="0" w:color="auto"/>
        <w:bottom w:val="none" w:sz="0" w:space="0" w:color="auto"/>
        <w:right w:val="none" w:sz="0" w:space="0" w:color="auto"/>
      </w:divBdr>
      <w:divsChild>
        <w:div w:id="814176404">
          <w:marLeft w:val="0"/>
          <w:marRight w:val="0"/>
          <w:marTop w:val="0"/>
          <w:marBottom w:val="0"/>
          <w:divBdr>
            <w:top w:val="none" w:sz="0" w:space="0" w:color="auto"/>
            <w:left w:val="none" w:sz="0" w:space="0" w:color="auto"/>
            <w:bottom w:val="none" w:sz="0" w:space="0" w:color="auto"/>
            <w:right w:val="none" w:sz="0" w:space="0" w:color="auto"/>
          </w:divBdr>
        </w:div>
      </w:divsChild>
    </w:div>
    <w:div w:id="1542549067">
      <w:bodyDiv w:val="1"/>
      <w:marLeft w:val="0"/>
      <w:marRight w:val="0"/>
      <w:marTop w:val="0"/>
      <w:marBottom w:val="0"/>
      <w:divBdr>
        <w:top w:val="none" w:sz="0" w:space="0" w:color="auto"/>
        <w:left w:val="none" w:sz="0" w:space="0" w:color="auto"/>
        <w:bottom w:val="none" w:sz="0" w:space="0" w:color="auto"/>
        <w:right w:val="none" w:sz="0" w:space="0" w:color="auto"/>
      </w:divBdr>
      <w:divsChild>
        <w:div w:id="1309627637">
          <w:marLeft w:val="0"/>
          <w:marRight w:val="0"/>
          <w:marTop w:val="0"/>
          <w:marBottom w:val="0"/>
          <w:divBdr>
            <w:top w:val="none" w:sz="0" w:space="0" w:color="auto"/>
            <w:left w:val="none" w:sz="0" w:space="0" w:color="auto"/>
            <w:bottom w:val="none" w:sz="0" w:space="0" w:color="auto"/>
            <w:right w:val="none" w:sz="0" w:space="0" w:color="auto"/>
          </w:divBdr>
        </w:div>
      </w:divsChild>
    </w:div>
    <w:div w:id="1617517442">
      <w:bodyDiv w:val="1"/>
      <w:marLeft w:val="0"/>
      <w:marRight w:val="0"/>
      <w:marTop w:val="0"/>
      <w:marBottom w:val="0"/>
      <w:divBdr>
        <w:top w:val="none" w:sz="0" w:space="0" w:color="auto"/>
        <w:left w:val="none" w:sz="0" w:space="0" w:color="auto"/>
        <w:bottom w:val="none" w:sz="0" w:space="0" w:color="auto"/>
        <w:right w:val="none" w:sz="0" w:space="0" w:color="auto"/>
      </w:divBdr>
      <w:divsChild>
        <w:div w:id="1483423511">
          <w:marLeft w:val="0"/>
          <w:marRight w:val="0"/>
          <w:marTop w:val="0"/>
          <w:marBottom w:val="0"/>
          <w:divBdr>
            <w:top w:val="none" w:sz="0" w:space="0" w:color="auto"/>
            <w:left w:val="none" w:sz="0" w:space="0" w:color="auto"/>
            <w:bottom w:val="none" w:sz="0" w:space="0" w:color="auto"/>
            <w:right w:val="none" w:sz="0" w:space="0" w:color="auto"/>
          </w:divBdr>
        </w:div>
      </w:divsChild>
    </w:div>
    <w:div w:id="1636719372">
      <w:bodyDiv w:val="1"/>
      <w:marLeft w:val="0"/>
      <w:marRight w:val="0"/>
      <w:marTop w:val="0"/>
      <w:marBottom w:val="0"/>
      <w:divBdr>
        <w:top w:val="none" w:sz="0" w:space="0" w:color="auto"/>
        <w:left w:val="none" w:sz="0" w:space="0" w:color="auto"/>
        <w:bottom w:val="none" w:sz="0" w:space="0" w:color="auto"/>
        <w:right w:val="none" w:sz="0" w:space="0" w:color="auto"/>
      </w:divBdr>
      <w:divsChild>
        <w:div w:id="590545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6B6081-35DC-4657-B653-CAE7F196CAF9}">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31</TotalTime>
  <Pages>4</Pages>
  <Words>846</Words>
  <Characters>4823</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BERKANT KARACA</dc:creator>
  <cp:keywords/>
  <dc:description/>
  <cp:lastModifiedBy>BERKANT KARACA</cp:lastModifiedBy>
  <cp:revision>4</cp:revision>
  <dcterms:created xsi:type="dcterms:W3CDTF">2025-11-17T18:14:00Z</dcterms:created>
  <dcterms:modified xsi:type="dcterms:W3CDTF">2025-11-18T16:16:00Z</dcterms:modified>
</cp:coreProperties>
</file>