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 w:beforeAutospacing="0" w:afterAutospacing="0"/>
        <w:ind w:firstLine="0" w:left="0" w:right="0"/>
        <w:jc w:val="center"/>
        <w:outlineLvl w:val="1"/>
        <w:rPr>
          <w:b w:val="1"/>
          <w:sz w:val="36"/>
          <w:szCs w:val="36"/>
          <w:rtl w:val="0"/>
          <w:lang w:val="tr-TR" w:bidi="tr-TR" w:eastAsia="tr-TR"/>
        </w:rPr>
      </w:pPr>
      <w:bookmarkStart w:id="0" w:name="_dx_frag_StartFragment"/>
      <w:bookmarkEnd w:id="0"/>
      <w:r>
        <w:rPr>
          <w:b w:val="1"/>
          <w:sz w:val="36"/>
          <w:szCs w:val="36"/>
          <w:rtl w:val="0"/>
          <w:lang w:val="tr-TR" w:bidi="tr-TR" w:eastAsia="tr-TR"/>
        </w:rPr>
        <w:t>Hibrit Doğrulama Sistemi</w:t>
      </w:r>
      <w:r>
        <w:rPr>
          <w:b w:val="1"/>
          <w:sz w:val="36"/>
          <w:szCs w:val="36"/>
          <w:rtl w:val="0"/>
          <w:lang w:val="tr-TR" w:bidi="tr-TR" w:eastAsia="tr-TR"/>
        </w:rPr>
        <w:t xml:space="preserve"> - Dezenf</w:t>
      </w:r>
      <w:r>
        <w:rPr>
          <w:b w:val="1"/>
          <w:sz w:val="36"/>
          <w:szCs w:val="36"/>
          <w:rtl w:val="0"/>
          <w:lang w:val="tr-TR" w:bidi="tr-TR" w:eastAsia="tr-TR"/>
        </w:rPr>
        <w:t>ormasyon &amp; Siber Dolandırıcılık Tespiti</w:t>
      </w:r>
    </w:p>
    <w:p>
      <w:pPr>
        <w:spacing w:before="240" w:after="240" w:beforeAutospacing="0" w:afterAutospacing="0"/>
        <w:ind w:firstLine="0" w:left="0" w:right="0"/>
        <w:jc w:val="center"/>
        <w:outlineLvl w:val="1"/>
        <w:rPr>
          <w:b w:val="1"/>
          <w:sz w:val="36"/>
        </w:rPr>
      </w:pPr>
      <w:r>
        <w:rPr>
          <w:b w:val="1"/>
          <w:sz w:val="36"/>
          <w:szCs w:val="36"/>
          <w:rtl w:val="0"/>
          <w:lang w:val="tr-TR" w:bidi="tr-TR" w:eastAsia="tr-TR"/>
        </w:rPr>
        <w:t>Lite</w:t>
      </w:r>
      <w:r>
        <w:rPr>
          <w:b w:val="1"/>
          <w:sz w:val="36"/>
          <w:szCs w:val="36"/>
          <w:rtl w:val="0"/>
          <w:lang w:val="tr-TR" w:bidi="tr-TR" w:eastAsia="tr-TR"/>
        </w:rPr>
        <w:t>ratür Taraması</w: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  <w:rtl w:val="0"/>
          <w:lang w:val="tr-TR" w:bidi="tr-TR" w:eastAsia="tr-TR"/>
        </w:rPr>
        <w:t xml:space="preserve">Literatürdeki </w:t>
      </w:r>
      <w:r>
        <w:rPr>
          <w:b w:val="1"/>
          <w:sz w:val="27"/>
          <w:szCs w:val="27"/>
          <w:rtl w:val="0"/>
          <w:lang w:val="tr-TR" w:bidi="tr-TR" w:eastAsia="tr-TR"/>
        </w:rPr>
        <w:t>M</w:t>
      </w:r>
      <w:r>
        <w:rPr>
          <w:b w:val="1"/>
          <w:sz w:val="27"/>
          <w:szCs w:val="27"/>
          <w:rtl w:val="0"/>
          <w:lang w:val="tr-TR" w:bidi="tr-TR" w:eastAsia="tr-TR"/>
        </w:rPr>
        <w:t xml:space="preserve">evcut </w:t>
      </w:r>
      <w:r>
        <w:rPr>
          <w:b w:val="1"/>
          <w:sz w:val="27"/>
          <w:szCs w:val="27"/>
          <w:rtl w:val="0"/>
          <w:lang w:val="tr-TR" w:bidi="tr-TR" w:eastAsia="tr-TR"/>
        </w:rPr>
        <w:t>P</w:t>
      </w:r>
      <w:r>
        <w:rPr>
          <w:b w:val="1"/>
          <w:sz w:val="27"/>
          <w:szCs w:val="27"/>
          <w:rtl w:val="0"/>
          <w:lang w:val="tr-TR" w:bidi="tr-TR" w:eastAsia="tr-TR"/>
        </w:rPr>
        <w:t>rojeler</w:t>
      </w:r>
      <w:r>
        <w:rPr>
          <w:b w:val="1"/>
          <w:sz w:val="27"/>
          <w:szCs w:val="27"/>
          <w:rtl w:val="0"/>
          <w:lang w:val="tr-TR" w:bidi="tr-TR" w:eastAsia="tr-TR"/>
        </w:rPr>
        <w:t xml:space="preserve"> ve</w:t>
      </w:r>
      <w:r>
        <w:rPr>
          <w:b w:val="1"/>
          <w:sz w:val="27"/>
          <w:szCs w:val="27"/>
          <w:rtl w:val="0"/>
          <w:lang w:val="tr-TR" w:bidi="tr-TR" w:eastAsia="tr-TR"/>
        </w:rPr>
        <w:t xml:space="preserve"> Kullandıkları Sınıflandırma Kriterleri</w:t>
      </w:r>
      <w:r>
        <w:rPr>
          <w:b w:val="1"/>
          <w:sz w:val="27"/>
          <w:szCs w:val="27"/>
          <w:rtl w:val="0"/>
          <w:lang w:val="tr-TR" w:bidi="tr-TR" w:eastAsia="tr-TR"/>
        </w:rPr>
        <w:t xml:space="preserve"> </w: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  <w:rtl w:val="0"/>
          <w:lang w:val="tr-TR" w:bidi="tr-TR" w:eastAsia="tr-TR"/>
        </w:rPr>
        <w:t>Yalan Haber ve Bağlam Doğrulama:</w:t>
      </w:r>
      <w:r>
        <w:t xml:space="preserve"> </w:t>
      </w:r>
    </w:p>
    <w:p>
      <w:pPr>
        <w:numPr>
          <w:ilvl w:val="0"/>
          <w:numId w:val="1"/>
        </w:numPr>
        <w:spacing w:before="240" w:after="240" w:beforeAutospacing="0" w:afterAutospacing="0"/>
        <w:ind w:hanging="360" w:left="720" w:right="0"/>
      </w:pPr>
      <w:r>
        <w:rPr>
          <w:b w:val="1"/>
          <w:bCs w:val="1"/>
        </w:rPr>
        <w:t>LIAR Veri Seti</w:t>
      </w:r>
      <w:r>
        <w:rPr>
          <w:b w:val="1"/>
          <w:bCs w:val="1"/>
          <w:rtl w:val="0"/>
          <w:lang w:val="tr-TR" w:bidi="tr-TR" w:eastAsia="tr-TR"/>
        </w:rPr>
        <w:t>:</w:t>
      </w:r>
      <w:bookmarkStart w:id="1" w:name="_dx_frag_StartFragment"/>
      <w:bookmarkEnd w:id="1"/>
      <w:r>
        <w:rPr>
          <w:b w:val="1"/>
          <w:bCs w:val="1"/>
          <w:rtl w:val="0"/>
          <w:lang w:val="tr-TR" w:bidi="tr-TR" w:eastAsia="tr-TR"/>
        </w:rPr>
        <w:t xml:space="preserve"> </w:t>
      </w:r>
      <w:r>
        <w:t>Doğal Dil İşleme (NLP) ve LLM yaklaşımlarının metni</w:t>
      </w:r>
      <w:r>
        <w:rPr>
          <w:rtl w:val="0"/>
          <w:lang w:val="tr-TR" w:bidi="tr-TR" w:eastAsia="tr-TR"/>
        </w:rPr>
        <w:t xml:space="preserve"> </w:t>
      </w:r>
      <w:r>
        <w:rPr>
          <w:rtl w:val="0"/>
          <w:lang w:val="tr-TR" w:bidi="tr-TR" w:eastAsia="tr-TR"/>
        </w:rPr>
        <w:t>"</w:t>
      </w:r>
      <w:r>
        <w:t>Tamamen Doğru, Yarı Doğru, Çoğunlukla Yanlış, Uydurma vb.</w:t>
      </w:r>
      <w:r>
        <w:rPr>
          <w:rtl w:val="0"/>
          <w:lang w:val="tr-TR" w:bidi="tr-TR" w:eastAsia="tr-TR"/>
        </w:rPr>
        <w:t>"</w:t>
      </w:r>
      <w:r>
        <w:t xml:space="preserve"> sınıflandırmasını sağlayarak gri alanların tespitinde </w:t>
      </w:r>
      <w:bookmarkStart w:id="2" w:name="_dx_frag_EndFragment"/>
      <w:bookmarkEnd w:id="2"/>
      <w:r>
        <w:rPr>
          <w:rtl w:val="0"/>
          <w:lang w:val="tr-TR" w:bidi="tr-TR" w:eastAsia="tr-TR"/>
        </w:rPr>
        <w:t>kullan</w:t>
      </w:r>
      <w:r>
        <w:rPr>
          <w:rtl w:val="0"/>
          <w:lang w:val="tr-TR" w:bidi="tr-TR" w:eastAsia="tr-TR"/>
        </w:rPr>
        <w:t>arak</w:t>
      </w:r>
      <w:r>
        <w:rPr>
          <w:rtl w:val="0"/>
          <w:lang w:val="tr-TR" w:bidi="tr-TR" w:eastAsia="tr-TR"/>
        </w:rPr>
        <w:t xml:space="preserve"> </w:t>
      </w:r>
      <w:bookmarkStart w:id="3" w:name="_dx_frag_StartFragment"/>
      <w:bookmarkEnd w:id="3"/>
      <w:r>
        <w:rPr>
          <w:rtl w:val="0"/>
          <w:lang w:val="tr-TR" w:bidi="tr-TR" w:eastAsia="tr-TR"/>
        </w:rPr>
        <w:t>s</w:t>
      </w:r>
      <w:r>
        <w:t>iyasi demeçlerin ve metinlerin doğruluk kontrolü (fact-checking) üzerine odaklanır.</w:t>
      </w:r>
      <w:bookmarkStart w:id="4" w:name="_dx_frag_EndFragment"/>
      <w:bookmarkEnd w:id="4"/>
    </w:p>
    <w:p>
      <w:pPr>
        <w:numPr>
          <w:ilvl w:val="0"/>
          <w:numId w:val="1"/>
        </w:numPr>
        <w:spacing w:before="240" w:after="240" w:beforeAutospacing="0" w:afterAutospacing="0"/>
        <w:ind w:hanging="360" w:left="720" w:right="0"/>
      </w:pPr>
      <w:r>
        <w:rPr>
          <w:b w:val="1"/>
          <w:bCs w:val="1"/>
        </w:rPr>
        <w:t>FakeNewsNet</w:t>
      </w:r>
      <w:r>
        <w:rPr>
          <w:b w:val="1"/>
          <w:bCs w:val="1"/>
          <w:rtl w:val="0"/>
          <w:lang w:val="tr-TR" w:bidi="tr-TR" w:eastAsia="tr-TR"/>
        </w:rPr>
        <w:t>:</w:t>
      </w:r>
      <w:r>
        <w:t xml:space="preserve"> </w:t>
      </w:r>
      <w:bookmarkStart w:id="5" w:name="_dx_frag_StartFragment"/>
      <w:bookmarkEnd w:id="5"/>
      <w:r>
        <w:t xml:space="preserve">Sahte haberlerin izlediği rotayı analiz etmek için </w:t>
      </w:r>
      <w:r>
        <w:rPr>
          <w:b w:val="0"/>
          <w:bCs w:val="0"/>
        </w:rPr>
        <w:t xml:space="preserve">Grafik Sinir Ağları (GNN) </w:t>
      </w:r>
      <w:r>
        <w:t>modellerini eğit</w:t>
      </w:r>
      <w:bookmarkStart w:id="6" w:name="_dx_frag_EndFragment"/>
      <w:bookmarkEnd w:id="6"/>
      <w:r>
        <w:rPr>
          <w:rtl w:val="0"/>
          <w:lang w:val="tr-TR" w:bidi="tr-TR" w:eastAsia="tr-TR"/>
        </w:rPr>
        <w:t xml:space="preserve">erek </w:t>
      </w:r>
      <w:r>
        <w:t>haberin sosyal medyadaki "ayak izlerini" ve hangi kullanıcı grupları üzerinden yayıldığını Grafik Sinir Ağları ile takip ed</w:t>
      </w:r>
      <w:r>
        <w:rPr>
          <w:rtl w:val="0"/>
          <w:lang w:val="tr-TR" w:bidi="tr-TR" w:eastAsia="tr-TR"/>
        </w:rPr>
        <w:t>er</w:t>
      </w:r>
      <w:r>
        <w:t>.</w:t>
      </w:r>
      <w:bookmarkStart w:id="7" w:name="_dx_frag_StartFragment"/>
      <w:bookmarkEnd w:id="7"/>
      <w:r>
        <w:rPr>
          <w:rtl w:val="0"/>
          <w:lang w:val="tr-TR" w:bidi="tr-TR" w:eastAsia="tr-TR"/>
        </w:rPr>
        <w:t xml:space="preserve"> </w:t>
      </w:r>
      <w:r>
        <w:t>Sınıflandırma kriteri, bilginin yayılma hızı ve kullanıcı ağı topolojisidir.</w:t>
      </w:r>
      <w:bookmarkStart w:id="8" w:name="_dx_frag_EndFragment"/>
      <w:bookmarkEnd w:id="8"/>
    </w:p>
    <w:p>
      <w:pPr>
        <w:numPr>
          <w:ilvl w:val="0"/>
          <w:numId w:val="1"/>
        </w:numPr>
        <w:spacing w:before="240" w:after="240" w:beforeAutospacing="0" w:afterAutospacing="0"/>
        <w:ind w:hanging="360" w:left="720" w:right="0"/>
      </w:pPr>
      <w:r>
        <w:rPr>
          <w:b w:val="1"/>
          <w:bCs w:val="1"/>
        </w:rPr>
        <w:t>NewsCLIPp</w:t>
      </w:r>
      <w:r>
        <w:rPr>
          <w:rtl w:val="0"/>
          <w:lang w:val="tr-TR" w:bidi="tr-TR" w:eastAsia="tr-TR"/>
        </w:rPr>
        <w:t>:</w:t>
      </w:r>
      <w:bookmarkStart w:id="9" w:name="_dx_frag_StartFragment"/>
      <w:bookmarkEnd w:id="9"/>
      <w:r>
        <w:t>OpenAI'ın CLIP mimarisini kullan</w:t>
      </w:r>
      <w:r>
        <w:rPr>
          <w:rtl w:val="0"/>
          <w:lang w:val="tr-TR" w:bidi="tr-TR" w:eastAsia="tr-TR"/>
        </w:rPr>
        <w:t>arak</w:t>
      </w:r>
      <w:bookmarkStart w:id="10" w:name="_dx_frag_EndFragment"/>
      <w:bookmarkEnd w:id="10"/>
      <w:r>
        <w:rPr>
          <w:rtl w:val="0"/>
          <w:lang w:val="tr-TR" w:bidi="tr-TR" w:eastAsia="tr-TR"/>
        </w:rPr>
        <w:t xml:space="preserve"> </w:t>
      </w:r>
      <w:bookmarkStart w:id="11" w:name="_dx_frag_StartFragment"/>
      <w:bookmarkEnd w:id="11"/>
      <w:r>
        <w:rPr>
          <w:rtl w:val="0"/>
          <w:lang w:val="tr-TR" w:bidi="tr-TR" w:eastAsia="tr-TR"/>
        </w:rPr>
        <w:t>h</w:t>
      </w:r>
      <w:r>
        <w:t>aber metni ile kullanılan görselin tutarlılığını kontrol eder</w:t>
      </w:r>
      <w:bookmarkStart w:id="12" w:name="_dx_frag_EndFragment"/>
      <w:bookmarkEnd w:id="12"/>
      <w:bookmarkStart w:id="13" w:name="_dx_frag_StartFragment"/>
      <w:bookmarkEnd w:id="13"/>
      <w:r>
        <w:t>. Sınıflandırma kriteri "bağlamsal uyumsuzluk"tur.</w:t>
      </w:r>
      <w:bookmarkStart w:id="14" w:name="_dx_frag_EndFragment"/>
      <w:bookmarkEnd w:id="14"/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OSINT</w:t>
      </w:r>
      <w:r>
        <w:rPr>
          <w:b w:val="1"/>
          <w:bCs w:val="1"/>
          <w:rtl w:val="0"/>
          <w:lang w:val="tr-TR" w:bidi="tr-TR" w:eastAsia="tr-TR"/>
        </w:rPr>
        <w:t xml:space="preserve">(Açık Kaynak İstihbaratı) ve Dijital Ayak İzi: </w:t>
      </w:r>
      <w:bookmarkStart w:id="15" w:name="_dx_frag_StartFragment"/>
      <w:bookmarkEnd w:id="15"/>
      <w:bookmarkStart w:id="16" w:name="_dx_frag_EndFragment"/>
      <w:bookmarkEnd w:id="16"/>
    </w:p>
    <w:p>
      <w:pPr>
        <w:numPr>
          <w:ilvl w:val="0"/>
          <w:numId w:val="6"/>
        </w:numPr>
        <w:spacing w:before="240" w:after="240" w:beforeAutospacing="0" w:afterAutospacing="0"/>
        <w:ind w:right="0"/>
      </w:pPr>
      <w:r>
        <w:rPr>
          <w:b w:val="1"/>
          <w:bCs w:val="1"/>
        </w:rPr>
        <w:t>SpiderFoot</w:t>
      </w:r>
      <w:r>
        <w:rPr>
          <w:b w:val="1"/>
          <w:bCs w:val="1"/>
          <w:rtl w:val="0"/>
          <w:lang w:val="tr-TR" w:bidi="tr-TR" w:eastAsia="tr-TR"/>
        </w:rPr>
        <w:t>:</w:t>
      </w:r>
      <w:r>
        <w:t xml:space="preserve"> </w:t>
      </w:r>
      <w:bookmarkStart w:id="17" w:name="_dx_frag_StartFragment"/>
      <w:bookmarkEnd w:id="17"/>
      <w:r>
        <w:t xml:space="preserve">Sisteme girilen </w:t>
      </w:r>
      <w:r>
        <w:rPr>
          <w:rtl w:val="0"/>
          <w:lang w:val="tr-TR" w:bidi="tr-TR" w:eastAsia="tr-TR"/>
        </w:rPr>
        <w:t>hesabın</w:t>
      </w:r>
      <w:r>
        <w:t>(IP, alan adı, e-posta) dijital ayak izini Shodan, Pastebin ve sosyal medya platformları gibi 100'den fazla API'yi otomatik tarayarak çıkarır.</w:t>
      </w:r>
      <w:bookmarkStart w:id="18" w:name="_dx_frag_EndFragment"/>
      <w:bookmarkEnd w:id="18"/>
      <w:bookmarkStart w:id="19" w:name="_dx_frag_StartFragment"/>
      <w:bookmarkEnd w:id="19"/>
      <w:r>
        <w:rPr>
          <w:rtl w:val="0"/>
          <w:lang w:val="tr-TR" w:bidi="tr-TR" w:eastAsia="tr-TR"/>
        </w:rPr>
        <w:t xml:space="preserve"> </w:t>
      </w:r>
      <w:r>
        <w:t>Haberi yayan kaynağın arkasındaki şüpheli bağlantıları deşifre etmek için kullanı</w:t>
      </w:r>
      <w:bookmarkStart w:id="20" w:name="_dx_frag_EndFragment"/>
      <w:bookmarkEnd w:id="20"/>
      <w:r>
        <w:rPr>
          <w:rtl w:val="0"/>
          <w:lang w:val="tr-TR" w:bidi="tr-TR" w:eastAsia="tr-TR"/>
        </w:rPr>
        <w:t>lır.</w: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  <w:rtl w:val="0"/>
          <w:lang w:val="tr-TR" w:bidi="tr-TR" w:eastAsia="tr-TR"/>
        </w:rPr>
        <w:t>Deepfake ve Görsel Manipülasyon Doğrulama:</w:t>
      </w:r>
      <w:r>
        <w:t xml:space="preserve"> </w:t>
      </w:r>
    </w:p>
    <w:p>
      <w:pPr>
        <w:numPr>
          <w:ilvl w:val="0"/>
          <w:numId w:val="2"/>
        </w:numPr>
        <w:spacing w:before="240" w:after="240" w:beforeAutospacing="0" w:afterAutospacing="0"/>
        <w:ind w:right="0"/>
      </w:pPr>
      <w:r>
        <w:rPr>
          <w:b w:val="1"/>
          <w:bCs w:val="1"/>
        </w:rPr>
        <w:t>ManTra-Net</w:t>
      </w:r>
      <w:r>
        <w:rPr>
          <w:b w:val="1"/>
          <w:bCs w:val="1"/>
          <w:rtl w:val="0"/>
          <w:lang w:val="tr-TR" w:bidi="tr-TR" w:eastAsia="tr-TR"/>
        </w:rPr>
        <w:t>:</w:t>
      </w:r>
      <w:r>
        <w:t xml:space="preserve"> </w:t>
      </w:r>
      <w:bookmarkStart w:id="21" w:name="_dx_frag_StartFragment"/>
      <w:bookmarkEnd w:id="21"/>
      <w:r>
        <w:t xml:space="preserve">Görsellerdeki anormal özellikleri analiz eden derin öğrenme ağıdır. Manipüle edilmiş bölgeleri piksel seviyesinde kırmızıyla gösteren bir </w:t>
      </w:r>
      <w:r>
        <w:rPr>
          <w:b w:val="0"/>
          <w:bCs w:val="0"/>
        </w:rPr>
        <w:t>ısı haritası (heatmap)</w:t>
      </w:r>
      <w:r>
        <w:t xml:space="preserve"> oluştur</w:t>
      </w:r>
      <w:r>
        <w:rPr>
          <w:rtl w:val="0"/>
          <w:lang w:val="tr-TR" w:bidi="tr-TR" w:eastAsia="tr-TR"/>
        </w:rPr>
        <w:t>a</w:t>
      </w:r>
      <w:r>
        <w:t>r</w:t>
      </w:r>
      <w:r>
        <w:rPr>
          <w:rtl w:val="0"/>
          <w:lang w:val="tr-TR" w:bidi="tr-TR" w:eastAsia="tr-TR"/>
        </w:rPr>
        <w:t>a</w:t>
      </w:r>
      <w:r>
        <w:rPr>
          <w:rtl w:val="0"/>
          <w:lang w:val="tr-TR" w:bidi="tr-TR" w:eastAsia="tr-TR"/>
        </w:rPr>
        <w:t>k</w:t>
      </w:r>
      <w:bookmarkStart w:id="22" w:name="_dx_frag_EndFragment"/>
      <w:bookmarkEnd w:id="22"/>
      <w:bookmarkStart w:id="23" w:name="_dx_frag_StartFragment"/>
      <w:bookmarkEnd w:id="23"/>
      <w:r>
        <w:rPr>
          <w:rtl w:val="0"/>
          <w:lang w:val="tr-TR" w:bidi="tr-TR" w:eastAsia="tr-TR"/>
        </w:rPr>
        <w:br w:type="textWrapping"/>
      </w:r>
      <w:r>
        <w:t>Photoshop müdahalelerin</w:t>
      </w:r>
      <w:r>
        <w:rPr>
          <w:rtl w:val="0"/>
          <w:lang w:val="tr-TR" w:bidi="tr-TR" w:eastAsia="tr-TR"/>
        </w:rPr>
        <w:t>i</w:t>
      </w:r>
      <w:r>
        <w:t xml:space="preserve"> tespit eder.</w:t>
      </w:r>
      <w:bookmarkStart w:id="24" w:name="_dx_frag_EndFragment"/>
      <w:bookmarkEnd w:id="24"/>
    </w:p>
    <w:p>
      <w:pPr>
        <w:numPr>
          <w:ilvl w:val="0"/>
          <w:numId w:val="2"/>
        </w:numPr>
        <w:spacing w:before="240" w:after="240" w:beforeAutospacing="0" w:afterAutospacing="0"/>
        <w:ind w:hanging="360" w:left="720" w:right="0"/>
      </w:pPr>
      <w:r>
        <w:rPr>
          <w:b w:val="1"/>
          <w:bCs w:val="1"/>
        </w:rPr>
        <w:t>DIRE</w:t>
      </w:r>
      <w:r>
        <w:rPr>
          <w:b w:val="1"/>
          <w:bCs w:val="1"/>
          <w:rtl w:val="0"/>
          <w:lang w:val="tr-TR" w:bidi="tr-TR" w:eastAsia="tr-TR"/>
        </w:rPr>
        <w:t>:</w:t>
      </w:r>
      <w:r>
        <w:t xml:space="preserve"> </w:t>
      </w:r>
      <w:bookmarkStart w:id="25" w:name="_dx_frag_StartFragment"/>
      <w:bookmarkEnd w:id="25"/>
      <w:r>
        <w:t xml:space="preserve">Hedef görseli AI modeline yeniden çizdirir. </w:t>
      </w:r>
      <w:r>
        <w:rPr>
          <w:b w:val="0"/>
          <w:bCs w:val="0"/>
        </w:rPr>
        <w:t>Yeniden yapılandırma hatasını (Reconstruction Error)</w:t>
      </w:r>
      <w:r>
        <w:t xml:space="preserve"> ölçerek, yapay zeka üretimi görselleri (düşük hata) gerçek fotoğraflardan (yüksek hata) ayırt eder</w:t>
      </w:r>
      <w:r>
        <w:rPr>
          <w:rtl w:val="0"/>
          <w:lang w:val="tr-TR" w:bidi="tr-TR" w:eastAsia="tr-TR"/>
        </w:rPr>
        <w:t>ek</w:t>
      </w:r>
      <w:bookmarkStart w:id="26" w:name="_dx_frag_EndFragment"/>
      <w:bookmarkEnd w:id="26"/>
      <w:r>
        <w:rPr>
          <w:rtl w:val="0"/>
          <w:lang w:val="tr-TR" w:bidi="tr-TR" w:eastAsia="tr-TR"/>
        </w:rPr>
        <w:t xml:space="preserve"> </w:t>
      </w:r>
      <w:bookmarkStart w:id="27" w:name="_dx_frag_StartFragment"/>
      <w:bookmarkEnd w:id="27"/>
      <w:r>
        <w:t>DALL-E, Midjourney gibi "Difüzyon" modelleriyle üretilen tamamen sentetik (AI) görsellerin tespiti için kullanılır.</w:t>
      </w:r>
      <w:bookmarkStart w:id="28" w:name="_dx_frag_EndFragment"/>
      <w:bookmarkEnd w:id="28"/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Mevcut Sistemler</w:t>
      </w:r>
      <w:r>
        <w:rPr>
          <w:b w:val="1"/>
          <w:sz w:val="27"/>
          <w:szCs w:val="27"/>
          <w:rtl w:val="0"/>
          <w:lang w:val="tr-TR" w:bidi="tr-TR" w:eastAsia="tr-TR"/>
        </w:rPr>
        <w:t>in</w:t>
      </w:r>
      <w:r>
        <w:rPr>
          <w:b w:val="1"/>
          <w:sz w:val="27"/>
          <w:szCs w:val="27"/>
        </w:rPr>
        <w:t xml:space="preserve"> </w:t>
      </w:r>
      <w:r>
        <w:rPr>
          <w:b w:val="1"/>
          <w:sz w:val="27"/>
          <w:szCs w:val="27"/>
          <w:rtl w:val="0"/>
          <w:lang w:val="tr-TR" w:bidi="tr-TR" w:eastAsia="tr-TR"/>
        </w:rPr>
        <w:t>Eksiklikleri</w:t>
      </w:r>
    </w:p>
    <w:p>
      <w:pPr>
        <w:numPr>
          <w:ilvl w:val="0"/>
          <w:numId w:val="7"/>
        </w:numPr>
        <w:spacing w:before="240" w:after="240" w:beforeAutospacing="0" w:afterAutospacing="0"/>
        <w:ind w:right="0"/>
      </w:pPr>
      <w:r>
        <w:rPr>
          <w:b w:val="1"/>
          <w:bCs w:val="1"/>
        </w:rPr>
        <w:t>Kopuk Yapılar</w:t>
      </w:r>
      <w:r>
        <w:rPr>
          <w:b w:val="1"/>
          <w:bCs w:val="1"/>
        </w:rPr>
        <w:t>:</w:t>
      </w:r>
      <w:r>
        <w:t xml:space="preserve"> Metni analiz eden sistem görselden anlamıyor, görseli inceleyen sistem ise kaynağın geçmişini (OSINT) sorgulamıyor. Araçlar birbirleriyle</w:t>
      </w:r>
      <w:r>
        <w:rPr>
          <w:rtl w:val="0"/>
          <w:lang w:val="tr-TR" w:bidi="tr-TR" w:eastAsia="tr-TR"/>
        </w:rPr>
        <w:t xml:space="preserve"> bilgi al</w:t>
      </w:r>
      <w:r>
        <w:rPr>
          <w:rtl w:val="0"/>
          <w:lang w:val="tr-TR" w:bidi="tr-TR" w:eastAsia="tr-TR"/>
        </w:rPr>
        <w:t>ışveri</w:t>
      </w:r>
      <w:r>
        <w:rPr>
          <w:rtl w:val="0"/>
          <w:lang w:val="tr-TR" w:bidi="tr-TR" w:eastAsia="tr-TR"/>
        </w:rPr>
        <w:t>şi yapamıyor</w:t>
      </w:r>
      <w:r>
        <w:t>.</w:t>
      </w:r>
    </w:p>
    <w:p>
      <w:pPr>
        <w:numPr>
          <w:ilvl w:val="0"/>
          <w:numId w:val="7"/>
        </w:numPr>
        <w:spacing w:before="240" w:after="240" w:beforeAutospacing="0" w:afterAutospacing="0"/>
        <w:ind w:right="0"/>
      </w:pPr>
      <w:r>
        <w:rPr>
          <w:b w:val="1"/>
          <w:bCs w:val="1"/>
        </w:rPr>
        <w:t>Yöntem Bağımlılığı:</w:t>
      </w:r>
      <w:r>
        <w:t xml:space="preserve"> Bir görseli incelemek için onun Photoshop mu yoksa AI üretimi mi olduğunu önceden tahmin etmeniz gerekiyor. Bu, modern ve hibrit saldırılar karşısında ciddi bir zaman kaybı ve zafiyet yaratıyor.</w:t>
      </w:r>
    </w:p>
    <w:p>
      <w:pPr>
        <w:numPr>
          <w:ilvl w:val="0"/>
          <w:numId w:val="7"/>
        </w:numPr>
        <w:spacing w:before="240" w:after="240" w:beforeAutospacing="0" w:afterAutospacing="0"/>
        <w:ind w:right="0"/>
      </w:pPr>
      <w:r>
        <w:rPr>
          <w:b w:val="1"/>
          <w:bCs w:val="1"/>
        </w:rPr>
        <w:t>Bütüncül Bir Kontrol Hattı Yok:</w:t>
      </w:r>
      <w:r>
        <w:t xml:space="preserve"> Kaynaktan başlayıp görselin DNA’sına ve metnin mantığına kadar uzanan uçtan uca bir "doğrulama koridoru" mevcut değil.</w: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  <w:rtl w:val="0"/>
          <w:lang w:val="tr-TR" w:bidi="tr-TR" w:eastAsia="tr-TR"/>
        </w:rPr>
        <w:t>P</w:t>
      </w:r>
      <w:r>
        <w:rPr>
          <w:b w:val="1"/>
          <w:sz w:val="27"/>
          <w:szCs w:val="27"/>
        </w:rPr>
        <w:t>rojemizin Özgün Değeri</w:t>
      </w:r>
    </w:p>
    <w:p>
      <w:pPr>
        <w:spacing w:before="240" w:after="240" w:beforeAutospacing="0" w:afterAutospacing="0"/>
        <w:ind w:firstLine="0" w:left="0" w:right="0"/>
      </w:pPr>
      <w:r>
        <w:t>Bizim projemiz, literatürdeki bu "ayrık adaları" birleştiren bir köprü inşa ediyor. Farkımızı şu üç noktada topluyoruz:</w:t>
      </w:r>
    </w:p>
    <w:p>
      <w:pPr>
        <w:numPr>
          <w:ilvl w:val="0"/>
          <w:numId w:val="4"/>
        </w:numPr>
        <w:spacing w:before="240" w:after="240" w:beforeAutospacing="0" w:afterAutospacing="0"/>
        <w:ind w:hanging="360" w:left="720" w:right="0"/>
      </w:pPr>
      <w:r>
        <w:rPr>
          <w:b w:val="1"/>
          <w:bCs w:val="1"/>
        </w:rPr>
        <w:t>Çapraz Doğrulama Mimarisi:</w:t>
      </w:r>
      <w:r>
        <w:t xml:space="preserve"> Biz sadece "bu haber yalan" demiyoruz. Haberi; kaynağının güvenilirliği (OSINT), görselinin teknik gerçekliği (Visual Forensics) ve metnin bağlamsal tutarlılığı açısından aynı anda sorgulaya</w:t>
      </w:r>
      <w:r>
        <w:rPr>
          <w:rtl w:val="0"/>
          <w:lang w:val="tr-TR" w:bidi="tr-TR" w:eastAsia="tr-TR"/>
        </w:rPr>
        <w:t xml:space="preserve">n </w:t>
      </w:r>
      <w:r>
        <w:rPr>
          <w:rtl w:val="0"/>
          <w:lang w:val="tr-TR" w:bidi="tr-TR" w:eastAsia="tr-TR"/>
        </w:rPr>
        <w:t xml:space="preserve">hibrit bir sistem </w:t>
      </w:r>
      <w:r>
        <w:t>sunuyoruz.</w:t>
      </w:r>
    </w:p>
    <w:p>
      <w:pPr>
        <w:numPr>
          <w:ilvl w:val="0"/>
          <w:numId w:val="4"/>
        </w:numPr>
        <w:spacing w:before="240" w:after="240" w:beforeAutospacing="0" w:afterAutospacing="0"/>
        <w:ind w:hanging="360" w:left="720" w:right="0"/>
      </w:pPr>
      <w:r>
        <w:rPr>
          <w:b w:val="1"/>
          <w:bCs w:val="1"/>
        </w:rPr>
        <w:t>Karma Tehditlere Hibrit Savunma:</w:t>
      </w:r>
      <w:r>
        <w:t xml:space="preserve"> Güncel bir dezenformasyon operasyonu; şüpheli bir kaynak, manipüle edilmiş bir görsel ve kurgulanmış bir metinle gelir. Bizim sistemimiz, bu saldırının her bir katmanını ayrı ayrı ama birbiriyle eşgüdümlü olarak analiz eder.</w:t>
      </w:r>
    </w:p>
    <w:p>
      <w:pPr>
        <w:numPr>
          <w:ilvl w:val="0"/>
          <w:numId w:val="4"/>
        </w:numPr>
        <w:spacing w:before="240" w:after="240" w:beforeAutospacing="0" w:afterAutospacing="0"/>
        <w:ind w:hanging="360" w:left="720" w:right="0"/>
      </w:pPr>
      <w:r>
        <w:rPr>
          <w:b w:val="1"/>
          <w:bCs w:val="1"/>
        </w:rPr>
        <w:t>Merkezi Karar Destek Mekanizması:</w:t>
      </w:r>
      <w:r>
        <w:t xml:space="preserve"> Kullanıcıyı farklı araçlar arasında mekik dokumaktan kurtarıyoruz. Tek bir platform üzerinden, karmaşık verileri anlaşılır</w:t>
      </w:r>
      <w:r>
        <w:rPr>
          <w:rtl w:val="0"/>
          <w:lang w:val="tr-TR" w:bidi="tr-TR" w:eastAsia="tr-TR"/>
        </w:rPr>
        <w:t xml:space="preserve"> bir sonuca </w:t>
      </w:r>
      <w:r>
        <w:t>dönüştürerek hızlı karar almayı sağlıyoruz.</w:t>
      </w:r>
      <w:bookmarkStart w:id="29" w:name="_dx_frag_EndFragment"/>
      <w:bookmarkEnd w:id="29"/>
    </w:p>
    <w:p>
      <w:pPr>
        <w:rPr>
          <w:b w:val="1"/>
          <w:sz w:val="27"/>
          <w:szCs w:val="27"/>
          <w:rtl w:val="0"/>
          <w:lang w:val="tr-TR" w:bidi="tr-TR" w:eastAsia="tr-TR"/>
        </w:rPr>
      </w:pPr>
      <w:r>
        <w:rPr>
          <w:b w:val="1"/>
          <w:sz w:val="27"/>
          <w:szCs w:val="27"/>
          <w:rtl w:val="0"/>
          <w:lang w:val="tr-TR" w:bidi="tr-TR" w:eastAsia="tr-TR"/>
        </w:rPr>
        <w:t>Kaynak</w:t>
      </w:r>
    </w:p>
    <w:p>
      <w:pPr>
        <w:numPr>
          <w:ilvl w:val="0"/>
          <w:numId w:val="8"/>
        </w:numPr>
      </w:pPr>
      <w:r>
        <w:rPr>
          <w:b w:val="1"/>
          <w:bCs w:val="1"/>
        </w:rPr>
        <w:t>LIAR Veri Seti</w:t>
      </w:r>
      <w:r>
        <w:rPr>
          <w:b w:val="1"/>
          <w:bCs w:val="1"/>
          <w:rtl w:val="0"/>
          <w:lang w:val="tr-TR" w:bidi="tr-TR" w:eastAsia="tr-TR"/>
        </w:rPr>
        <w:t>:</w:t>
      </w:r>
      <w:bookmarkStart w:id="30" w:name="_dx_frag_StartFragment"/>
      <w:bookmarkEnd w:id="30"/>
      <w:r>
        <w:rPr>
          <w:b w:val="1"/>
          <w:bCs w:val="1"/>
          <w:rtl w:val="0"/>
          <w:lang w:val="tr-TR" w:bidi="tr-TR" w:eastAsia="tr-TR"/>
        </w:rPr>
        <w:t xml:space="preserve"> </w:t>
      </w:r>
      <w:bookmarkStart w:id="31" w:name="_dx_frag_StartFragment"/>
      <w:bookmarkEnd w:id="31"/>
      <w:r>
        <w:t>https://arxiv.org/abs/1705.00648</w:t>
      </w:r>
      <w:bookmarkStart w:id="32" w:name="_dx_frag_EndFragment"/>
      <w:bookmarkEnd w:id="32"/>
    </w:p>
    <w:p>
      <w:pPr>
        <w:numPr>
          <w:ilvl w:val="0"/>
          <w:numId w:val="8"/>
        </w:numPr>
      </w:pPr>
      <w:r>
        <w:rPr>
          <w:b w:val="1"/>
          <w:bCs w:val="1"/>
        </w:rPr>
        <w:t>FakeNewsNet</w:t>
      </w:r>
      <w:r>
        <w:rPr>
          <w:b w:val="1"/>
          <w:bCs w:val="1"/>
          <w:rtl w:val="0"/>
          <w:lang w:val="tr-TR" w:bidi="tr-TR" w:eastAsia="tr-TR"/>
        </w:rPr>
        <w:t>:</w:t>
      </w:r>
      <w:r>
        <w:rPr>
          <w:b w:val="1"/>
          <w:bCs w:val="1"/>
          <w:rtl w:val="0"/>
          <w:lang w:val="tr-TR" w:bidi="tr-TR" w:eastAsia="tr-TR"/>
        </w:rPr>
        <w:t xml:space="preserve"> </w:t>
      </w:r>
      <w:bookmarkStart w:id="33" w:name="_dx_frag_StartFragment"/>
      <w:bookmarkEnd w:id="33"/>
      <w:r>
        <w:t>https://arxiv.org/abs/1809.01286</w:t>
      </w:r>
      <w:bookmarkStart w:id="34" w:name="_dx_frag_EndFragment"/>
      <w:bookmarkEnd w:id="34"/>
    </w:p>
    <w:p>
      <w:pPr>
        <w:numPr>
          <w:ilvl w:val="0"/>
          <w:numId w:val="8"/>
        </w:numPr>
      </w:pPr>
      <w:r>
        <w:rPr>
          <w:b w:val="1"/>
          <w:bCs w:val="1"/>
        </w:rPr>
        <w:t>NewsCLIPp</w:t>
      </w:r>
      <w:r>
        <w:rPr>
          <w:b w:val="1"/>
          <w:bCs w:val="1"/>
          <w:rtl w:val="0"/>
          <w:lang w:val="tr-TR" w:bidi="tr-TR" w:eastAsia="tr-TR"/>
        </w:rPr>
        <w:t>:</w:t>
      </w:r>
      <w:r>
        <w:rPr>
          <w:b w:val="1"/>
          <w:bCs w:val="1"/>
          <w:rtl w:val="0"/>
          <w:lang w:val="tr-TR" w:bidi="tr-TR" w:eastAsia="tr-TR"/>
        </w:rPr>
        <w:t xml:space="preserve"> </w:t>
      </w:r>
      <w:bookmarkStart w:id="35" w:name="_dx_frag_StartFragment"/>
      <w:bookmarkEnd w:id="35"/>
      <w:r>
        <w:t>https://arxiv.org/abs/2106.09637</w:t>
      </w:r>
      <w:bookmarkStart w:id="36" w:name="_dx_frag_EndFragment"/>
      <w:bookmarkEnd w:id="36"/>
    </w:p>
    <w:p>
      <w:pPr>
        <w:numPr>
          <w:ilvl w:val="0"/>
          <w:numId w:val="8"/>
        </w:numPr>
      </w:pPr>
      <w:r>
        <w:rPr>
          <w:b w:val="1"/>
          <w:bCs w:val="1"/>
        </w:rPr>
        <w:t>SpiderFoot</w:t>
      </w:r>
      <w:r>
        <w:rPr>
          <w:b w:val="1"/>
          <w:bCs w:val="1"/>
          <w:rtl w:val="0"/>
          <w:lang w:val="tr-TR" w:bidi="tr-TR" w:eastAsia="tr-TR"/>
        </w:rPr>
        <w:t>:</w:t>
      </w:r>
      <w:bookmarkStart w:id="37" w:name="_dx_frag_StartFragment"/>
      <w:bookmarkEnd w:id="37"/>
      <w:r>
        <w:rPr>
          <w:b w:val="1"/>
          <w:bCs w:val="1"/>
          <w:rtl w:val="0"/>
          <w:lang w:val="tr-TR" w:bidi="tr-TR" w:eastAsia="tr-TR"/>
        </w:rPr>
        <w:t xml:space="preserve"> </w:t>
      </w:r>
      <w:r>
        <w:t>https://github.com/smicallef/spiderfoot</w:t>
      </w:r>
      <w:bookmarkStart w:id="38" w:name="_dx_frag_EndFragment"/>
      <w:bookmarkEnd w:id="38"/>
    </w:p>
    <w:p>
      <w:pPr>
        <w:numPr>
          <w:ilvl w:val="0"/>
          <w:numId w:val="8"/>
        </w:numPr>
      </w:pPr>
      <w:r>
        <w:rPr>
          <w:b w:val="1"/>
          <w:bCs w:val="1"/>
        </w:rPr>
        <w:t>ManTra-Net</w:t>
      </w:r>
      <w:r>
        <w:rPr>
          <w:b w:val="1"/>
          <w:bCs w:val="1"/>
          <w:rtl w:val="0"/>
          <w:lang w:val="tr-TR" w:bidi="tr-TR" w:eastAsia="tr-TR"/>
        </w:rPr>
        <w:t>:</w:t>
      </w:r>
      <w:bookmarkStart w:id="39" w:name="_dx_frag_StartFragment"/>
      <w:bookmarkEnd w:id="39"/>
      <w:bookmarkStart w:id="40" w:name="_dx_frag_EndFragment"/>
      <w:bookmarkEnd w:id="40"/>
      <w:bookmarkStart w:id="41" w:name="_dx_frag_StartFragment"/>
      <w:bookmarkEnd w:id="41"/>
      <w:bookmarkStart w:id="42" w:name="_dx_frag_StartFragment"/>
      <w:bookmarkEnd w:id="42"/>
      <w:bookmarkStart w:id="43" w:name="_dx_frag_EndFragment"/>
      <w:bookmarkEnd w:id="43"/>
      <w:r>
        <w:rPr>
          <w:b w:val="1"/>
          <w:bCs w:val="1"/>
          <w:rtl w:val="0"/>
          <w:lang w:val="tr-TR" w:bidi="tr-TR" w:eastAsia="tr-TR"/>
        </w:rPr>
        <w:t xml:space="preserve"> </w:t>
      </w:r>
      <w:r>
        <w:t>https://arxiv.org/abs/1912.11434</w:t>
      </w:r>
      <w:bookmarkStart w:id="44" w:name="_dx_frag_EndFragment"/>
      <w:bookmarkEnd w:id="44"/>
    </w:p>
    <w:p>
      <w:pPr>
        <w:numPr>
          <w:ilvl w:val="0"/>
          <w:numId w:val="8"/>
        </w:numPr>
      </w:pPr>
      <w:r>
        <w:rPr>
          <w:b w:val="1"/>
          <w:bCs w:val="1"/>
        </w:rPr>
        <w:t>DIRE</w:t>
      </w:r>
      <w:r>
        <w:rPr>
          <w:b w:val="1"/>
          <w:bCs w:val="1"/>
          <w:rtl w:val="0"/>
          <w:lang w:val="tr-TR" w:bidi="tr-TR" w:eastAsia="tr-TR"/>
        </w:rPr>
        <w:t>:</w:t>
      </w:r>
      <w:bookmarkStart w:id="45" w:name="_dx_frag_StartFragment"/>
      <w:bookmarkEnd w:id="45"/>
      <w:r>
        <w:rPr>
          <w:b w:val="1"/>
          <w:bCs w:val="1"/>
          <w:rtl w:val="0"/>
          <w:lang w:val="tr-TR" w:bidi="tr-TR" w:eastAsia="tr-TR"/>
        </w:rPr>
        <w:t xml:space="preserve"> </w:t>
      </w:r>
      <w:r>
        <w:t>https://arxiv.org/abs/2303.09295</w:t>
      </w:r>
      <w:bookmarkStart w:id="46" w:name="_dx_frag_EndFragment"/>
      <w:bookmarkEnd w:id="46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4ACA55"/>
    <w:multiLevelType w:val="hybridMultilevel"/>
    <w:lvl w:ilvl="0" w:tplc="0DD4515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56BFBA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C470DC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7E505D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F5CE5F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7D50DE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B8B9DD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BA05ED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F3EEFC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60DA181B"/>
    <w:multiLevelType w:val="hybridMultilevel"/>
    <w:lvl w:ilvl="0" w:tplc="2F02DD6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A328F9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14191C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30F928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5D7FFE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7C97AE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15ADD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164820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C800C6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31E27950"/>
    <w:multiLevelType w:val="hybridMultilevel"/>
    <w:lvl w:ilvl="0" w:tplc="509B48E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A47F2A2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AE5E74E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C8CFD54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D2E7F39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02CA4B2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54C8DE2A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269E6ACE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EDA30D5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3">
    <w:nsid w:val="47A42DCA"/>
    <w:multiLevelType w:val="hybridMultilevel"/>
    <w:lvl w:ilvl="0" w:tplc="43F8111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92223F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C85BD0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DFEE0F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889C84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1B4BFC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59F3E8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A55F70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39941F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6609C7CF"/>
    <w:multiLevelType w:val="hybridMultilevel"/>
    <w:lvl w:ilvl="0" w:tplc="557BA98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690A8A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42B28C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70A649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CA45D0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FB60DD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49798B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D2517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DFB132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5EB03399"/>
    <w:multiLevelType w:val="hybridMultilevel"/>
    <w:lvl w:ilvl="0" w:tplc="1A0BE6B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143CAC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9D3D13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9E722E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277515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44A50A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1BE1E9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3B0345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04B7F4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2EE75C41"/>
    <w:multiLevelType w:val="hybridMultilevel"/>
    <w:lvl w:ilvl="0" w:tplc="1A0BE6B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143CAC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9D3D13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9E722E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277515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44A50A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1BE1E9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3B0345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04B7F4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2DA859D7"/>
    <w:multiLevelType w:val="hybridMultilevel"/>
    <w:lvl w:ilvl="0" w:tplc="1A0BE6B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143CAC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9D3D13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9E722E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277515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44A50A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1BE1E9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3B0345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04B7F4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2026-04-03T22:36:22Z</dcterms:created>
  <dcterms:modified xsi:type="dcterms:W3CDTF">2026-04-04T16:24:18Z</dcterms:modified>
  <cp:revision>1</cp:revision>
</cp:coreProperties>
</file>